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DE6214">
        <w:rPr>
          <w:b/>
          <w:bCs/>
          <w:color w:val="111413"/>
          <w:sz w:val="28"/>
          <w:szCs w:val="28"/>
        </w:rPr>
        <w:t>Родительское собрание на тему:</w:t>
      </w:r>
      <w:r w:rsidRPr="00DE6214">
        <w:rPr>
          <w:color w:val="555555"/>
          <w:sz w:val="28"/>
          <w:szCs w:val="28"/>
        </w:rPr>
        <w:t xml:space="preserve"> </w:t>
      </w:r>
      <w:r w:rsidRPr="00C16BB6">
        <w:rPr>
          <w:color w:val="0D0D0D" w:themeColor="text1" w:themeTint="F2"/>
          <w:sz w:val="28"/>
          <w:szCs w:val="28"/>
        </w:rPr>
        <w:t>«Под защитой закона»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z w:val="28"/>
          <w:szCs w:val="28"/>
        </w:rPr>
      </w:pPr>
      <w:r w:rsidRPr="00C16BB6">
        <w:rPr>
          <w:b/>
          <w:color w:val="0D0D0D" w:themeColor="text1" w:themeTint="F2"/>
          <w:sz w:val="28"/>
          <w:szCs w:val="28"/>
        </w:rPr>
        <w:t>Цель: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1. Познакомить родителей с основными правами ребенка, провозглашенными в конвенц</w:t>
      </w:r>
      <w:proofErr w:type="gramStart"/>
      <w:r w:rsidRPr="00C16BB6">
        <w:rPr>
          <w:color w:val="0D0D0D" w:themeColor="text1" w:themeTint="F2"/>
          <w:sz w:val="28"/>
          <w:szCs w:val="28"/>
        </w:rPr>
        <w:t>ии ОО</w:t>
      </w:r>
      <w:proofErr w:type="gramEnd"/>
      <w:r w:rsidRPr="00C16BB6">
        <w:rPr>
          <w:color w:val="0D0D0D" w:themeColor="text1" w:themeTint="F2"/>
          <w:sz w:val="28"/>
          <w:szCs w:val="28"/>
        </w:rPr>
        <w:t>Н Оправах ребенка.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2.Отметить наличие проблемы жесткого обращения с детьми.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План проведения собрания: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1.Вступительный этап (доклад воспитателя)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2.Основная часть (деловая игра с родителями)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3.Подведение итогов собрания.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Форма проведения собрания: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Доклад, деловая игра, дискуссия.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Участники собрания: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Воспитатель</w:t>
      </w:r>
      <w:proofErr w:type="gramStart"/>
      <w:r w:rsidRPr="00C16BB6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C16BB6">
        <w:rPr>
          <w:color w:val="0D0D0D" w:themeColor="text1" w:themeTint="F2"/>
          <w:sz w:val="28"/>
          <w:szCs w:val="28"/>
        </w:rPr>
        <w:t>родители.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Подготовительный этап: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Папка передвижка «Декларация прав ребенка».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Консультация «Профилактика жестокого обращения с детьми».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Памятка «Закон родительской истины».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«Бить или не бить».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z w:val="28"/>
          <w:szCs w:val="28"/>
        </w:rPr>
      </w:pPr>
      <w:r w:rsidRPr="00C16BB6">
        <w:rPr>
          <w:b/>
          <w:color w:val="0D0D0D" w:themeColor="text1" w:themeTint="F2"/>
          <w:sz w:val="28"/>
          <w:szCs w:val="28"/>
        </w:rPr>
        <w:t>Ход собрания: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 1.Добрый день уважаемые Родители!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Сегодня мы собрались для того, чтобы поговорить о воспитании детей в семье, их правах и обязанностях.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Детские годы - долгие важные годы в жизни ребёнка…</w:t>
      </w:r>
      <w:proofErr w:type="gramStart"/>
      <w:r w:rsidRPr="00C16BB6">
        <w:rPr>
          <w:color w:val="0D0D0D" w:themeColor="text1" w:themeTint="F2"/>
          <w:sz w:val="28"/>
          <w:szCs w:val="28"/>
        </w:rPr>
        <w:t xml:space="preserve"> .</w:t>
      </w:r>
      <w:proofErr w:type="gramEnd"/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Уважайте труд познания…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Уважайте собственность ребёнка…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Уважайте успехи и неудачи ребёнка…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Уважайте текущий час и сегодняшний день…</w:t>
      </w:r>
      <w:proofErr w:type="gramStart"/>
      <w:r w:rsidRPr="00C16BB6">
        <w:rPr>
          <w:color w:val="0D0D0D" w:themeColor="text1" w:themeTint="F2"/>
          <w:sz w:val="28"/>
          <w:szCs w:val="28"/>
        </w:rPr>
        <w:t xml:space="preserve"> .</w:t>
      </w:r>
      <w:proofErr w:type="gramEnd"/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lastRenderedPageBreak/>
        <w:t>Как ребёнок научится жить завтра, если мы не дадим ему «сегодня? ».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proofErr w:type="spellStart"/>
      <w:r w:rsidRPr="00C16BB6">
        <w:rPr>
          <w:color w:val="0D0D0D" w:themeColor="text1" w:themeTint="F2"/>
          <w:sz w:val="28"/>
          <w:szCs w:val="28"/>
        </w:rPr>
        <w:t>Януш</w:t>
      </w:r>
      <w:proofErr w:type="spellEnd"/>
      <w:r w:rsidRPr="00C16BB6">
        <w:rPr>
          <w:color w:val="0D0D0D" w:themeColor="text1" w:themeTint="F2"/>
          <w:sz w:val="28"/>
          <w:szCs w:val="28"/>
        </w:rPr>
        <w:t xml:space="preserve"> Корчак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Мы, воспитатели и родители, должны создать каждому ребёнку лучшее будущее. Их время должно быть временем радости и мира, игр, учёбы и роста.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Многие родители, представители общественности заблуждаются, считая,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что, центром воспитания является детский сад, затем школа.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Это не совсем так. Социологические исследования показывают, что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на воспитание ребёнка влияют: СМИ, телевидение – 30%, детский сад и школа – 10%, улица – 10%, семья 50%. Первые жизненные уроки ребёнок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получает в семье. Его первые учителя и воспитатели отец и мать.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Давно установлено, что для ребёнка </w:t>
      </w:r>
      <w:proofErr w:type="gramStart"/>
      <w:r w:rsidRPr="00C16BB6">
        <w:rPr>
          <w:color w:val="0D0D0D" w:themeColor="text1" w:themeTint="F2"/>
          <w:sz w:val="28"/>
          <w:szCs w:val="28"/>
        </w:rPr>
        <w:t>общие</w:t>
      </w:r>
      <w:proofErr w:type="gramEnd"/>
      <w:r w:rsidRPr="00C16BB6">
        <w:rPr>
          <w:color w:val="0D0D0D" w:themeColor="text1" w:themeTint="F2"/>
          <w:sz w:val="28"/>
          <w:szCs w:val="28"/>
        </w:rPr>
        <w:t xml:space="preserve"> семейные повседневные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радости и огорчения, успехи и неудачи – это источник, рождающий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доброту и чуткость, заботливое отношение к людям. Семья даёт первое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представление о доброте и зле, о нормах нравственности, о правилах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общежития. Воспитание ребёнка теснейшим образом связано с проблемой </w:t>
      </w:r>
      <w:proofErr w:type="spellStart"/>
      <w:r w:rsidRPr="00C16BB6">
        <w:rPr>
          <w:color w:val="0D0D0D" w:themeColor="text1" w:themeTint="F2"/>
          <w:sz w:val="28"/>
          <w:szCs w:val="28"/>
        </w:rPr>
        <w:t>сформированности</w:t>
      </w:r>
      <w:proofErr w:type="spellEnd"/>
      <w:r w:rsidRPr="00C16BB6">
        <w:rPr>
          <w:color w:val="0D0D0D" w:themeColor="text1" w:themeTint="F2"/>
          <w:sz w:val="28"/>
          <w:szCs w:val="28"/>
        </w:rPr>
        <w:t xml:space="preserve"> личности родителей. Чтобы воспитать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у ребёнка отзывчивость, </w:t>
      </w:r>
      <w:proofErr w:type="gramStart"/>
      <w:r w:rsidRPr="00C16BB6">
        <w:rPr>
          <w:color w:val="0D0D0D" w:themeColor="text1" w:themeTint="F2"/>
          <w:sz w:val="28"/>
          <w:szCs w:val="28"/>
        </w:rPr>
        <w:t>нравственное</w:t>
      </w:r>
      <w:proofErr w:type="gramEnd"/>
      <w:r w:rsidRPr="00C16BB6">
        <w:rPr>
          <w:color w:val="0D0D0D" w:themeColor="text1" w:themeTint="F2"/>
          <w:sz w:val="28"/>
          <w:szCs w:val="28"/>
        </w:rPr>
        <w:t xml:space="preserve"> отношения к людям, родителям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необходимо быть самим на должном </w:t>
      </w:r>
      <w:proofErr w:type="gramStart"/>
      <w:r w:rsidRPr="00C16BB6">
        <w:rPr>
          <w:color w:val="0D0D0D" w:themeColor="text1" w:themeTint="F2"/>
          <w:sz w:val="28"/>
          <w:szCs w:val="28"/>
        </w:rPr>
        <w:t>уровне</w:t>
      </w:r>
      <w:proofErr w:type="gramEnd"/>
      <w:r w:rsidRPr="00C16BB6">
        <w:rPr>
          <w:color w:val="0D0D0D" w:themeColor="text1" w:themeTint="F2"/>
          <w:sz w:val="28"/>
          <w:szCs w:val="28"/>
        </w:rPr>
        <w:t xml:space="preserve">. Мы с вами живём в </w:t>
      </w:r>
      <w:proofErr w:type="gramStart"/>
      <w:r w:rsidRPr="00C16BB6">
        <w:rPr>
          <w:color w:val="0D0D0D" w:themeColor="text1" w:themeTint="F2"/>
          <w:sz w:val="28"/>
          <w:szCs w:val="28"/>
        </w:rPr>
        <w:t>правовом</w:t>
      </w:r>
      <w:proofErr w:type="gramEnd"/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proofErr w:type="gramStart"/>
      <w:r w:rsidRPr="00C16BB6">
        <w:rPr>
          <w:color w:val="0D0D0D" w:themeColor="text1" w:themeTint="F2"/>
          <w:sz w:val="28"/>
          <w:szCs w:val="28"/>
        </w:rPr>
        <w:t>обществе</w:t>
      </w:r>
      <w:proofErr w:type="gramEnd"/>
      <w:r w:rsidRPr="00C16BB6">
        <w:rPr>
          <w:color w:val="0D0D0D" w:themeColor="text1" w:themeTint="F2"/>
          <w:sz w:val="28"/>
          <w:szCs w:val="28"/>
        </w:rPr>
        <w:t>, и должны знать права и обязанности, но права одного человека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не должны ущемлять права другого человека. Какие же документы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регламентируют права и обязанности детей. Всеобщей </w:t>
      </w:r>
      <w:proofErr w:type="spellStart"/>
      <w:r w:rsidRPr="00C16BB6">
        <w:rPr>
          <w:color w:val="0D0D0D" w:themeColor="text1" w:themeTint="F2"/>
          <w:sz w:val="28"/>
          <w:szCs w:val="28"/>
        </w:rPr>
        <w:t>диклорации</w:t>
      </w:r>
      <w:proofErr w:type="spellEnd"/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прав человека провозгласила, что дети имеют права на особую заботу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и помощь. Конвенция о прах ребёнка открывает новую возможность </w:t>
      </w:r>
      <w:proofErr w:type="gramStart"/>
      <w:r w:rsidRPr="00C16BB6">
        <w:rPr>
          <w:color w:val="0D0D0D" w:themeColor="text1" w:themeTint="F2"/>
          <w:sz w:val="28"/>
          <w:szCs w:val="28"/>
        </w:rPr>
        <w:t>для</w:t>
      </w:r>
      <w:proofErr w:type="gramEnd"/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истинного всеобщего уважения к правам и благополучию детей.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Рассмотрим основные: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Права ребёнка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1. Каждыё ребёнок имеет права на жизнь.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lastRenderedPageBreak/>
        <w:t>2. Все взрослые должны всегда поступать так,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чтобы обеспечить наилучшие интересы детей.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3. Дети имеют право выражать своё мнение и собираться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вместе с целью выражения своих взглядов.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4. Дети имеют право на бесплатное образование,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медицинское обслуживание.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5. Право на здоровый рост и развитие.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6. Все дети имеют право на имя и гражданство, а также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имеют право на сохранение своего имени и гражданства.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7. Все дети имеют одинаковые права независимо от пола,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цвета кожи, религии, возраста.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8. Ребёнком считается каждый человек до достижения 18 лет.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9. Дети имеют право на защиту от всех форм жестокости,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на ограждение от дискриминации.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11. Кроме того ребёнку должно принадлежать право на жилище.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В заключени</w:t>
      </w:r>
      <w:proofErr w:type="gramStart"/>
      <w:r w:rsidRPr="00C16BB6">
        <w:rPr>
          <w:color w:val="0D0D0D" w:themeColor="text1" w:themeTint="F2"/>
          <w:sz w:val="28"/>
          <w:szCs w:val="28"/>
        </w:rPr>
        <w:t>и</w:t>
      </w:r>
      <w:proofErr w:type="gramEnd"/>
      <w:r w:rsidRPr="00C16BB6">
        <w:rPr>
          <w:color w:val="0D0D0D" w:themeColor="text1" w:themeTint="F2"/>
          <w:sz w:val="28"/>
          <w:szCs w:val="28"/>
        </w:rPr>
        <w:t xml:space="preserve"> хочется сказать «права должны признаваться за всеми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детьми без всяких исключений и признанием за ребенком </w:t>
      </w:r>
      <w:proofErr w:type="gramStart"/>
      <w:r w:rsidRPr="00C16BB6">
        <w:rPr>
          <w:color w:val="0D0D0D" w:themeColor="text1" w:themeTint="F2"/>
          <w:sz w:val="28"/>
          <w:szCs w:val="28"/>
        </w:rPr>
        <w:t>собственной</w:t>
      </w:r>
      <w:proofErr w:type="gramEnd"/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индивидуальности. Воспитание и общение с ребёнком не должно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зависеть от вашего настроения. Прислушайтесь к ребёнку. Вникните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в его проблему. Благодаря родительскому вниманию ребёнок почувствует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свою значимость и ощутит своё человеческое достоинство.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proofErr w:type="gramStart"/>
      <w:r w:rsidRPr="00C16BB6">
        <w:rPr>
          <w:color w:val="0D0D0D" w:themeColor="text1" w:themeTint="F2"/>
          <w:sz w:val="28"/>
          <w:szCs w:val="28"/>
        </w:rPr>
        <w:t>Не допустимо жестокое</w:t>
      </w:r>
      <w:proofErr w:type="gramEnd"/>
      <w:r w:rsidRPr="00C16BB6">
        <w:rPr>
          <w:color w:val="0D0D0D" w:themeColor="text1" w:themeTint="F2"/>
          <w:sz w:val="28"/>
          <w:szCs w:val="28"/>
        </w:rPr>
        <w:t xml:space="preserve"> обращение с детьми. Жестокость унижает,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оскорбляет ребенка. С профилактикой жестокого обращения с детьми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и его </w:t>
      </w:r>
      <w:proofErr w:type="gramStart"/>
      <w:r w:rsidRPr="00C16BB6">
        <w:rPr>
          <w:color w:val="0D0D0D" w:themeColor="text1" w:themeTint="F2"/>
          <w:sz w:val="28"/>
          <w:szCs w:val="28"/>
        </w:rPr>
        <w:t>последствиях</w:t>
      </w:r>
      <w:proofErr w:type="gramEnd"/>
      <w:r w:rsidRPr="00C16BB6">
        <w:rPr>
          <w:color w:val="0D0D0D" w:themeColor="text1" w:themeTint="F2"/>
          <w:sz w:val="28"/>
          <w:szCs w:val="28"/>
        </w:rPr>
        <w:t xml:space="preserve"> вас познакомит психолог – </w:t>
      </w:r>
      <w:proofErr w:type="spellStart"/>
      <w:r w:rsidRPr="00C16BB6">
        <w:rPr>
          <w:color w:val="0D0D0D" w:themeColor="text1" w:themeTint="F2"/>
          <w:sz w:val="28"/>
          <w:szCs w:val="28"/>
        </w:rPr>
        <w:t>Машинина</w:t>
      </w:r>
      <w:proofErr w:type="spellEnd"/>
      <w:r w:rsidRPr="00C16BB6">
        <w:rPr>
          <w:color w:val="0D0D0D" w:themeColor="text1" w:themeTint="F2"/>
          <w:sz w:val="28"/>
          <w:szCs w:val="28"/>
        </w:rPr>
        <w:t xml:space="preserve"> Е. Е.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доклад: «Профилактика жестокого обращения с детьми».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Схема: «После телесного наказания ребёнок чувствует себя</w:t>
      </w:r>
      <w:proofErr w:type="gramStart"/>
      <w:r w:rsidRPr="00C16BB6">
        <w:rPr>
          <w:color w:val="0D0D0D" w:themeColor="text1" w:themeTint="F2"/>
          <w:sz w:val="28"/>
          <w:szCs w:val="28"/>
        </w:rPr>
        <w:t>:»</w:t>
      </w:r>
      <w:proofErr w:type="gramEnd"/>
      <w:r w:rsidRPr="00C16BB6">
        <w:rPr>
          <w:color w:val="0D0D0D" w:themeColor="text1" w:themeTint="F2"/>
          <w:sz w:val="28"/>
          <w:szCs w:val="28"/>
        </w:rPr>
        <w:t>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Дискуссия с родителями по докладу.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lastRenderedPageBreak/>
        <w:t>Памятка: «Бить или не бить» - или поощрение и наказание – как методы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воспитания ребёнка.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Памятка: «законы родительской истины» - об уважительном отношении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родителей к своему ребёнку.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Помните, что самое большое родительское счастье – видеть состоявшихся, умных и благодарных детей!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2.И так начинаем нашу деловую игру.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z w:val="28"/>
          <w:szCs w:val="28"/>
        </w:rPr>
      </w:pPr>
      <w:r w:rsidRPr="00C16BB6">
        <w:rPr>
          <w:b/>
          <w:color w:val="0D0D0D" w:themeColor="text1" w:themeTint="F2"/>
          <w:sz w:val="28"/>
          <w:szCs w:val="28"/>
        </w:rPr>
        <w:t>1 задание «Связующая нить»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На столе у вас, уважаемые участники лежит цветочек, на лепестках которых написаны словосочетания из статей конвенции о правах ребенка. Ваша задача расставить эти словосочетания в нужной последовательности и озвучить статью конвенции. За правильный ответ команда получает 2 балла.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z w:val="28"/>
          <w:szCs w:val="28"/>
        </w:rPr>
      </w:pPr>
      <w:r w:rsidRPr="00C16BB6">
        <w:rPr>
          <w:b/>
          <w:color w:val="0D0D0D" w:themeColor="text1" w:themeTint="F2"/>
          <w:sz w:val="28"/>
          <w:szCs w:val="28"/>
        </w:rPr>
        <w:t>2 задание «Найди правильный ответ»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Суть его заключается в нахождении из серии сказок сказки, герои которых находились в неволе.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«Красная Шапочка»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«Каша из топора»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«Теремок 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«Царевна </w:t>
      </w:r>
      <w:proofErr w:type="gramStart"/>
      <w:r w:rsidRPr="00C16BB6">
        <w:rPr>
          <w:color w:val="0D0D0D" w:themeColor="text1" w:themeTint="F2"/>
          <w:sz w:val="28"/>
          <w:szCs w:val="28"/>
        </w:rPr>
        <w:t>-л</w:t>
      </w:r>
      <w:proofErr w:type="gramEnd"/>
      <w:r w:rsidRPr="00C16BB6">
        <w:rPr>
          <w:color w:val="0D0D0D" w:themeColor="text1" w:themeTint="F2"/>
          <w:sz w:val="28"/>
          <w:szCs w:val="28"/>
        </w:rPr>
        <w:t>ягушка»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  <w:lang w:val="en-US"/>
        </w:rPr>
        <w:t xml:space="preserve"> </w:t>
      </w:r>
      <w:r w:rsidRPr="00C16BB6">
        <w:rPr>
          <w:color w:val="0D0D0D" w:themeColor="text1" w:themeTint="F2"/>
          <w:sz w:val="28"/>
          <w:szCs w:val="28"/>
        </w:rPr>
        <w:t>«Репка»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«Колобок»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«Маша и Медведь»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«Курочка Ряба»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«Чипполино»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«Три поросенка»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«Горшочек каши»</w:t>
      </w:r>
    </w:p>
    <w:p w:rsidR="007B354D" w:rsidRPr="00C16BB6" w:rsidRDefault="007B354D" w:rsidP="007B35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«Гуси лебеди»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За каждую правильную сказку команда получает по 1 баллу.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lastRenderedPageBreak/>
        <w:t>Игра, чья команда быстрее ответит: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z w:val="28"/>
          <w:szCs w:val="28"/>
        </w:rPr>
      </w:pPr>
      <w:r w:rsidRPr="00C16BB6">
        <w:rPr>
          <w:b/>
          <w:color w:val="0D0D0D" w:themeColor="text1" w:themeTint="F2"/>
          <w:sz w:val="28"/>
          <w:szCs w:val="28"/>
        </w:rPr>
        <w:t>Викторина «Права литературных героев»</w:t>
      </w:r>
    </w:p>
    <w:p w:rsidR="007B354D" w:rsidRPr="00C16BB6" w:rsidRDefault="007B354D" w:rsidP="007B354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Какие литературные герои могли бы пожаловаться, что нарушено их право на неприкосновенность жилища? («Три поросенка», Зайка из сказки «Заюшкина избушка».)</w:t>
      </w:r>
    </w:p>
    <w:p w:rsidR="007B354D" w:rsidRPr="00C16BB6" w:rsidRDefault="007B354D" w:rsidP="007B354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Героине, какой сказки пришлось искать и находить в других странах убежище и защиту от преследований? («Дюймовочка» Г.Х. Андерсен.)</w:t>
      </w:r>
    </w:p>
    <w:p w:rsidR="007B354D" w:rsidRPr="00C16BB6" w:rsidRDefault="007B354D" w:rsidP="007B354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Героиня, какой сказки воспользовалась правом свободного передвижения и выбора местожительства? («Лягушка – путешественница» Гаршин).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За каждый правильный ответ родители получают приз.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z w:val="28"/>
          <w:szCs w:val="28"/>
        </w:rPr>
      </w:pPr>
      <w:r w:rsidRPr="00C16BB6">
        <w:rPr>
          <w:b/>
          <w:color w:val="0D0D0D" w:themeColor="text1" w:themeTint="F2"/>
          <w:sz w:val="28"/>
          <w:szCs w:val="28"/>
        </w:rPr>
        <w:t>3 задание «Угадай-ка»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Назови героев сказки, у которых было нарушено право вступления в брак. Статья конвенции гласит «Мужчины и женщины имеют право вступить в брак и создать семью… Брак может быть заключен только при обоюдном согласии обеих сторон».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Продолжение игры-викторины:</w:t>
      </w:r>
    </w:p>
    <w:p w:rsidR="007B354D" w:rsidRPr="00C16BB6" w:rsidRDefault="007B354D" w:rsidP="007B354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В какой сказке нарушено право на личную неприкосновенность, жизнь и свободу? («Серая шейка», «Дюймовочка», «Красная Шапочка», «Сказка о рыбаке и рыбке»).</w:t>
      </w:r>
    </w:p>
    <w:p w:rsidR="007B354D" w:rsidRPr="00C16BB6" w:rsidRDefault="007B354D" w:rsidP="007B354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Какое право было нарушено ведьмой в сказке «Сестрица </w:t>
      </w:r>
      <w:proofErr w:type="spellStart"/>
      <w:r w:rsidRPr="00C16BB6">
        <w:rPr>
          <w:color w:val="0D0D0D" w:themeColor="text1" w:themeTint="F2"/>
          <w:sz w:val="28"/>
          <w:szCs w:val="28"/>
        </w:rPr>
        <w:t>Аленушка</w:t>
      </w:r>
      <w:proofErr w:type="spellEnd"/>
      <w:r w:rsidRPr="00C16BB6">
        <w:rPr>
          <w:color w:val="0D0D0D" w:themeColor="text1" w:themeTint="F2"/>
          <w:sz w:val="28"/>
          <w:szCs w:val="28"/>
        </w:rPr>
        <w:t xml:space="preserve"> и братец Иванушка»? (Право на жизнь)</w:t>
      </w:r>
    </w:p>
    <w:p w:rsidR="007B354D" w:rsidRPr="00C16BB6" w:rsidRDefault="007B354D" w:rsidP="007B354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Какое право было нарушено в сказке «Заюшкина избушка»?                 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 (Право на неприкосновенность)</w:t>
      </w:r>
    </w:p>
    <w:p w:rsidR="007B354D" w:rsidRPr="00C16BB6" w:rsidRDefault="007B354D" w:rsidP="007B354D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Какое преступление совершили гуси – лебеди в одноименной сказке?</w:t>
      </w:r>
      <w:r>
        <w:rPr>
          <w:color w:val="0D0D0D" w:themeColor="text1" w:themeTint="F2"/>
          <w:sz w:val="28"/>
          <w:szCs w:val="28"/>
        </w:rPr>
        <w:t xml:space="preserve">  </w:t>
      </w:r>
      <w:r w:rsidRPr="00C16BB6">
        <w:rPr>
          <w:color w:val="0D0D0D" w:themeColor="text1" w:themeTint="F2"/>
          <w:sz w:val="28"/>
          <w:szCs w:val="28"/>
        </w:rPr>
        <w:t xml:space="preserve"> ( Похищение детей).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D0D0D" w:themeColor="text1" w:themeTint="F2"/>
          <w:sz w:val="28"/>
          <w:szCs w:val="28"/>
        </w:rPr>
      </w:pPr>
      <w:r w:rsidRPr="00C16BB6">
        <w:rPr>
          <w:b/>
          <w:color w:val="0D0D0D" w:themeColor="text1" w:themeTint="F2"/>
          <w:sz w:val="28"/>
          <w:szCs w:val="28"/>
        </w:rPr>
        <w:t>4 задание «Права человека в сказках»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Команды должны назвать:</w:t>
      </w:r>
    </w:p>
    <w:p w:rsidR="007B354D" w:rsidRPr="00C16BB6" w:rsidRDefault="007B354D" w:rsidP="007B354D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Литературное произведение, из которого дан герой (или отрывок) и автора </w:t>
      </w:r>
      <w:proofErr w:type="gramStart"/>
      <w:r w:rsidRPr="00C16BB6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C16BB6">
        <w:rPr>
          <w:color w:val="0D0D0D" w:themeColor="text1" w:themeTint="F2"/>
          <w:sz w:val="28"/>
          <w:szCs w:val="28"/>
        </w:rPr>
        <w:t>если есть);</w:t>
      </w:r>
    </w:p>
    <w:p w:rsidR="007B354D" w:rsidRPr="00C16BB6" w:rsidRDefault="007B354D" w:rsidP="007B354D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Статью, которая более всего подходит к данному литературному произведению.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lastRenderedPageBreak/>
        <w:t>Игра с обеими командами «Волшебный сундучок»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Из сундука по очереди достаются предметы символизирующие знакомые всем права человека.</w:t>
      </w:r>
    </w:p>
    <w:p w:rsidR="007B354D" w:rsidRPr="00C16BB6" w:rsidRDefault="007B354D" w:rsidP="007B354D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Свидетельство о рождении – Что за документ? О каком праве он напоминает?                      (О праве на имя).</w:t>
      </w:r>
    </w:p>
    <w:p w:rsidR="007B354D" w:rsidRPr="00C16BB6" w:rsidRDefault="007B354D" w:rsidP="007B354D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proofErr w:type="gramStart"/>
      <w:r w:rsidRPr="00C16BB6">
        <w:rPr>
          <w:color w:val="0D0D0D" w:themeColor="text1" w:themeTint="F2"/>
          <w:sz w:val="28"/>
          <w:szCs w:val="28"/>
        </w:rPr>
        <w:t>Сердечко</w:t>
      </w:r>
      <w:proofErr w:type="gramEnd"/>
      <w:r w:rsidRPr="00C16BB6">
        <w:rPr>
          <w:color w:val="0D0D0D" w:themeColor="text1" w:themeTint="F2"/>
          <w:sz w:val="28"/>
          <w:szCs w:val="28"/>
        </w:rPr>
        <w:t xml:space="preserve"> – Какое право может обозначать сердце? (Оправе на заботу и любовь).</w:t>
      </w:r>
    </w:p>
    <w:p w:rsidR="007B354D" w:rsidRPr="00C16BB6" w:rsidRDefault="007B354D" w:rsidP="007B354D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Домик – Почему здесь оказался домик? О каком праве он напоминает? (О праве на имущество).</w:t>
      </w:r>
    </w:p>
    <w:p w:rsidR="007B354D" w:rsidRPr="00C16BB6" w:rsidRDefault="007B354D" w:rsidP="007B354D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Конверт – О чем напоминает конверт? (Никто не имеет право читать чужие письма и подглядывать).</w:t>
      </w:r>
    </w:p>
    <w:p w:rsidR="007B354D" w:rsidRPr="00C16BB6" w:rsidRDefault="007B354D" w:rsidP="007B354D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proofErr w:type="gramStart"/>
      <w:r w:rsidRPr="00C16BB6">
        <w:rPr>
          <w:color w:val="0D0D0D" w:themeColor="text1" w:themeTint="F2"/>
          <w:sz w:val="28"/>
          <w:szCs w:val="28"/>
        </w:rPr>
        <w:t>Букварь</w:t>
      </w:r>
      <w:proofErr w:type="gramEnd"/>
      <w:r w:rsidRPr="00C16BB6">
        <w:rPr>
          <w:color w:val="0D0D0D" w:themeColor="text1" w:themeTint="F2"/>
          <w:sz w:val="28"/>
          <w:szCs w:val="28"/>
        </w:rPr>
        <w:t xml:space="preserve"> – О каком праве напомнил нам букварь? (Оправе на образование).</w:t>
      </w:r>
    </w:p>
    <w:p w:rsidR="007B354D" w:rsidRPr="00C16BB6" w:rsidRDefault="007B354D" w:rsidP="007B354D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 xml:space="preserve"> Игрушечные зайчиха и зайчик – О чем напоминают эти игрушки? (О праве ребенка быть вместе с мамой).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proofErr w:type="gramStart"/>
      <w:r w:rsidRPr="00C16BB6">
        <w:rPr>
          <w:color w:val="0D0D0D" w:themeColor="text1" w:themeTint="F2"/>
          <w:sz w:val="28"/>
          <w:szCs w:val="28"/>
          <w:lang w:val="en-US"/>
        </w:rPr>
        <w:t>V</w:t>
      </w:r>
      <w:r w:rsidRPr="00C16BB6">
        <w:rPr>
          <w:color w:val="0D0D0D" w:themeColor="text1" w:themeTint="F2"/>
          <w:sz w:val="28"/>
          <w:szCs w:val="28"/>
        </w:rPr>
        <w:t>. Заключительный этап.</w:t>
      </w:r>
      <w:proofErr w:type="gramEnd"/>
      <w:r w:rsidRPr="00C16BB6">
        <w:rPr>
          <w:color w:val="0D0D0D" w:themeColor="text1" w:themeTint="F2"/>
          <w:sz w:val="28"/>
          <w:szCs w:val="28"/>
        </w:rPr>
        <w:t xml:space="preserve"> Подведение итогов.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Жюри подводит итоги. Победителям вручаются призы.</w:t>
      </w:r>
    </w:p>
    <w:p w:rsidR="007B354D" w:rsidRPr="00C16BB6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-Помните, уважаемые родители</w:t>
      </w: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 w:rsidRPr="00C16BB6">
        <w:rPr>
          <w:color w:val="0D0D0D" w:themeColor="text1" w:themeTint="F2"/>
          <w:sz w:val="28"/>
          <w:szCs w:val="28"/>
        </w:rPr>
        <w:t>- Если ребенок смеется – значит, мы все «сделали правильно».</w:t>
      </w:r>
    </w:p>
    <w:p w:rsidR="007B354D" w:rsidRPr="00A54B93" w:rsidRDefault="00A54B93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148590</wp:posOffset>
            </wp:positionV>
            <wp:extent cx="2705100" cy="3611678"/>
            <wp:effectExtent l="19050" t="0" r="0" b="0"/>
            <wp:wrapNone/>
            <wp:docPr id="13" name="Рисунок 13" descr="D:\Мамина папка\собрание право\P101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амина папка\собрание право\P1010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1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54D" w:rsidRPr="00A54B93" w:rsidRDefault="00A54B93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96520</wp:posOffset>
            </wp:positionV>
            <wp:extent cx="3705860" cy="2781300"/>
            <wp:effectExtent l="19050" t="0" r="8890" b="0"/>
            <wp:wrapNone/>
            <wp:docPr id="14" name="Рисунок 14" descr="D:\Мамина папка\собрание право\P101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амина папка\собрание право\P1010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A54B93" w:rsidRDefault="007B354D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</w:p>
    <w:p w:rsidR="007B354D" w:rsidRPr="00A54B93" w:rsidRDefault="00A54B93" w:rsidP="007B35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75565</wp:posOffset>
            </wp:positionV>
            <wp:extent cx="3238500" cy="2667000"/>
            <wp:effectExtent l="19050" t="0" r="0" b="0"/>
            <wp:wrapNone/>
            <wp:docPr id="16" name="Рисунок 16" descr="D:\Мамина папка\собрание право\P101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амина папка\собрание право\P1010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-886460</wp:posOffset>
            </wp:positionH>
            <wp:positionV relativeFrom="paragraph">
              <wp:posOffset>75565</wp:posOffset>
            </wp:positionV>
            <wp:extent cx="3552825" cy="2667000"/>
            <wp:effectExtent l="19050" t="0" r="9525" b="0"/>
            <wp:wrapNone/>
            <wp:docPr id="15" name="Рисунок 15" descr="D:\Мамина папка\собрание право\P101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амина папка\собрание право\P1010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54D" w:rsidRPr="00C16BB6" w:rsidRDefault="007B354D" w:rsidP="007B35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</w:pPr>
      <w:r w:rsidRPr="00C16BB6">
        <w:rPr>
          <w:rFonts w:ascii="Verdana" w:eastAsia="Times New Roman" w:hAnsi="Verdana" w:cs="Times New Roman"/>
          <w:color w:val="0D0D0D" w:themeColor="text1" w:themeTint="F2"/>
          <w:sz w:val="18"/>
          <w:szCs w:val="18"/>
          <w:lang w:eastAsia="ru-RU"/>
        </w:rPr>
        <w:t> </w:t>
      </w:r>
    </w:p>
    <w:p w:rsidR="003D41A0" w:rsidRDefault="00A54B93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2117298</wp:posOffset>
            </wp:positionH>
            <wp:positionV relativeFrom="paragraph">
              <wp:posOffset>5615305</wp:posOffset>
            </wp:positionV>
            <wp:extent cx="3993942" cy="3000375"/>
            <wp:effectExtent l="19050" t="0" r="6558" b="0"/>
            <wp:wrapNone/>
            <wp:docPr id="18" name="Рисунок 18" descr="D:\Мамина папка\собрание право\P101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амина папка\собрание право\P1010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942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2357754</wp:posOffset>
            </wp:positionV>
            <wp:extent cx="3981450" cy="2990287"/>
            <wp:effectExtent l="19050" t="0" r="0" b="0"/>
            <wp:wrapNone/>
            <wp:docPr id="17" name="Рисунок 17" descr="D:\Мамина папка\собрание право\P101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амина папка\собрание право\P10101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85" cy="299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1A0" w:rsidSect="003D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02D"/>
    <w:multiLevelType w:val="hybridMultilevel"/>
    <w:tmpl w:val="5A72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1909"/>
    <w:multiLevelType w:val="hybridMultilevel"/>
    <w:tmpl w:val="CA90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01D5C"/>
    <w:multiLevelType w:val="hybridMultilevel"/>
    <w:tmpl w:val="F962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4534"/>
    <w:multiLevelType w:val="hybridMultilevel"/>
    <w:tmpl w:val="D268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42C2"/>
    <w:multiLevelType w:val="hybridMultilevel"/>
    <w:tmpl w:val="DD68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54D"/>
    <w:rsid w:val="003D41A0"/>
    <w:rsid w:val="007B354D"/>
    <w:rsid w:val="00A54B93"/>
    <w:rsid w:val="00EF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Windows_7</cp:lastModifiedBy>
  <cp:revision>2</cp:revision>
  <dcterms:created xsi:type="dcterms:W3CDTF">2015-03-14T03:17:00Z</dcterms:created>
  <dcterms:modified xsi:type="dcterms:W3CDTF">2015-03-14T03:34:00Z</dcterms:modified>
</cp:coreProperties>
</file>