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4B" w:rsidRDefault="00D36303" w:rsidP="001547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4B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F814DC" w:rsidRPr="0015474B" w:rsidRDefault="00D36303" w:rsidP="001547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4B">
        <w:rPr>
          <w:rFonts w:ascii="Times New Roman" w:hAnsi="Times New Roman" w:cs="Times New Roman"/>
          <w:b/>
          <w:sz w:val="24"/>
          <w:szCs w:val="24"/>
        </w:rPr>
        <w:t>«Простые правила воспитания мальчиков»</w:t>
      </w:r>
    </w:p>
    <w:p w:rsidR="00D36303" w:rsidRDefault="0015474B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303">
        <w:rPr>
          <w:rFonts w:ascii="Times New Roman" w:hAnsi="Times New Roman" w:cs="Times New Roman"/>
          <w:sz w:val="24"/>
          <w:szCs w:val="24"/>
        </w:rPr>
        <w:t>Главное в игровой деятельности ребёнка дошкольного возраста – воспроизведение ситуаций, свидетелем которых он был. Подражая различным действиям взрослых, мальчик развивает своё творческое воображение, двигательные навыки, учится строить взаимоотношения с окружающим миром.</w:t>
      </w:r>
    </w:p>
    <w:p w:rsidR="00D36303" w:rsidRDefault="0015474B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6303">
        <w:rPr>
          <w:rFonts w:ascii="Times New Roman" w:hAnsi="Times New Roman" w:cs="Times New Roman"/>
          <w:sz w:val="24"/>
          <w:szCs w:val="24"/>
        </w:rPr>
        <w:t xml:space="preserve">При формировании полоролевого поведения мальчиков следует ограждать от влияния ряда </w:t>
      </w:r>
      <w:proofErr w:type="spellStart"/>
      <w:r w:rsidR="00D36303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="00D36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стереотипов</w:t>
      </w:r>
      <w:r w:rsidR="00D36303">
        <w:rPr>
          <w:rFonts w:ascii="Times New Roman" w:hAnsi="Times New Roman" w:cs="Times New Roman"/>
          <w:sz w:val="24"/>
          <w:szCs w:val="24"/>
        </w:rPr>
        <w:t xml:space="preserve">, в особенности касающихся их эмоциональной сферы. В частности, наиболее травматичным запретом общества является отрицание чувств: «Большие мальчики не плачут», «С тобой ничего не случилось, вставай быстрее», «Ты же не сильно ушибся», «Не злись», «Ничего страшного». У каждого ребёнка независимо от пола есть право на эмоции. Позволяйте мальчику иногда плакать, если ему действительно очень больно или обидно. Только прочувствовав  весь спектр эмоций – боль, обиду, злость, он сможет вырасти внимательным, заботливым, способным к состраданию мужчиной. </w:t>
      </w:r>
    </w:p>
    <w:p w:rsidR="0048231E" w:rsidRDefault="0015474B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231E">
        <w:rPr>
          <w:rFonts w:ascii="Times New Roman" w:hAnsi="Times New Roman" w:cs="Times New Roman"/>
          <w:sz w:val="24"/>
          <w:szCs w:val="24"/>
        </w:rPr>
        <w:t>Мальчики дошкольного возраста нуждаются в руководстве. Дети, которым не хватает примера взрослого – уверенного в себе мужчины, способного направлять ребёнка, - вырастая, вынуждены  вести суровую борьбу с самими собой, чтобы обрести внутренний стержень и сформировать систему самоконтроля. Однако мальчики, которым был предоставлен слишком широкий выбор, впоследствии испытывают большие затруднения при принятии решений.</w:t>
      </w:r>
    </w:p>
    <w:p w:rsidR="00F8493C" w:rsidRDefault="0015474B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231E">
        <w:rPr>
          <w:rFonts w:ascii="Times New Roman" w:hAnsi="Times New Roman" w:cs="Times New Roman"/>
          <w:sz w:val="24"/>
          <w:szCs w:val="24"/>
        </w:rPr>
        <w:t xml:space="preserve">Твёрдо установленный распорядок дел дома и в детском саду позволяет свести к минимуму «борьбу» с мальчиками, преодоление их сопротивления при одевании, чистке зубов, собирании игрушек: достаточно просто быть рядом, чтобы при необходимости помочь ребёнку. Подражая взрослому в любом деле, мальчик дошкольного возраста обычно очень гордится собой. Однако не стоит ожидать от ребёнка, что он </w:t>
      </w:r>
      <w:r w:rsidR="00F8493C">
        <w:rPr>
          <w:rFonts w:ascii="Times New Roman" w:hAnsi="Times New Roman" w:cs="Times New Roman"/>
          <w:sz w:val="24"/>
          <w:szCs w:val="24"/>
        </w:rPr>
        <w:t xml:space="preserve">сделает то, о чём его просят, по собственной инициативе. Для мальчиков это возраст повторений, а поэтому необходимо настойчиво и терпеливо показывать все снова и снова, прежде чем ребёнок сознательно включится в заданный режим. </w:t>
      </w:r>
    </w:p>
    <w:p w:rsidR="0048231E" w:rsidRDefault="0015474B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493C">
        <w:rPr>
          <w:rFonts w:ascii="Times New Roman" w:hAnsi="Times New Roman" w:cs="Times New Roman"/>
          <w:sz w:val="24"/>
          <w:szCs w:val="24"/>
        </w:rPr>
        <w:t>Чтобы обеспечить физическую и эмоциональную безопасность ребёнка, до 4, 5 и даже 6 лет (в зависимости от индивидуальных особенностей) необходимо ограничивать свободу его передвижений, например, большим огорожённым двором, по мере</w:t>
      </w:r>
      <w:r w:rsidR="0048231E">
        <w:rPr>
          <w:rFonts w:ascii="Times New Roman" w:hAnsi="Times New Roman" w:cs="Times New Roman"/>
          <w:sz w:val="24"/>
          <w:szCs w:val="24"/>
        </w:rPr>
        <w:t xml:space="preserve"> </w:t>
      </w:r>
      <w:r w:rsidR="00F8493C">
        <w:rPr>
          <w:rFonts w:ascii="Times New Roman" w:hAnsi="Times New Roman" w:cs="Times New Roman"/>
          <w:sz w:val="24"/>
          <w:szCs w:val="24"/>
        </w:rPr>
        <w:t>взросления малыша расширяя пространство для прогулок. Мальчикам не следует разрешать играть на улице, вблизи водоёмов и рядом  с кухонной плитой – это абсолютные запреты, они не обсуждаются. Снисходительно отнеситесь, к непоседливости и шумливости мальчиков, обращая, однако, их внимание на то, что мужчина должен быть спокойным, сдержанным.</w:t>
      </w:r>
    </w:p>
    <w:p w:rsidR="00F8493C" w:rsidRDefault="0015474B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493C">
        <w:rPr>
          <w:rFonts w:ascii="Times New Roman" w:hAnsi="Times New Roman" w:cs="Times New Roman"/>
          <w:sz w:val="24"/>
          <w:szCs w:val="24"/>
        </w:rPr>
        <w:t>Все мальчики по натуре</w:t>
      </w:r>
      <w:r w:rsidR="00C9662B">
        <w:rPr>
          <w:rFonts w:ascii="Times New Roman" w:hAnsi="Times New Roman" w:cs="Times New Roman"/>
          <w:sz w:val="24"/>
          <w:szCs w:val="24"/>
        </w:rPr>
        <w:t xml:space="preserve"> исследователи: им хочется до всего дотянуться, потрогать, попробовать. Соответственно родители и воспитатели обязаны сделать «опыты» и «экспедиции» ребёнка спокойными и максимально безопасными. Если установленные взрослыми запреты не помогают, возможно, они слишком слабые или слишком тесные. И здесь важно найти модель, подходящую для воспитателя и воспитанника, для родителя и сына. Например, бьющиеся или опасные предметы лучше просто убрать, поскольку никакие суровые слова, объяснения, шлёпанье по рукам не помогут: боль в пальцах не имеет для ребёнка никакого отношения к тем красивым вещицам, которыми он играл. </w:t>
      </w:r>
      <w:r w:rsidR="009A779D">
        <w:rPr>
          <w:rFonts w:ascii="Times New Roman" w:hAnsi="Times New Roman" w:cs="Times New Roman"/>
          <w:sz w:val="24"/>
          <w:szCs w:val="24"/>
        </w:rPr>
        <w:t xml:space="preserve">Анализ того, как потребности ребёнка соотносятся с прочностью установленных </w:t>
      </w:r>
      <w:r w:rsidR="009A779D">
        <w:rPr>
          <w:rFonts w:ascii="Times New Roman" w:hAnsi="Times New Roman" w:cs="Times New Roman"/>
          <w:sz w:val="24"/>
          <w:szCs w:val="24"/>
        </w:rPr>
        <w:lastRenderedPageBreak/>
        <w:t>взрослыми запретов, позволит создать условия для развития мальчика и сберечь здоровье ему и окружающим людям.</w:t>
      </w:r>
    </w:p>
    <w:p w:rsidR="009A779D" w:rsidRDefault="0015474B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779D">
        <w:rPr>
          <w:rFonts w:ascii="Times New Roman" w:hAnsi="Times New Roman" w:cs="Times New Roman"/>
          <w:sz w:val="24"/>
          <w:szCs w:val="24"/>
        </w:rPr>
        <w:t>Плохое поведение ребёнка лучше игнорировать: обращая на него внимание, взрослые только закрепляют нежелательную модель. Хороший пример – реакция родителей на бранные слова, сказанные мальчиком. Попытка вымыть ребёнку рот с мылом в буквальном и переносном смысле приведёт лишь к тому, что незначимое выражение станет для мальчика значимым и будет использоваться, в частности, для привлечения к себе внимания взрослых. Воспитателям и родителям необходимо провести чёткую границу между личностью ребёнка и его плохим поведением. За непослушание мальчика кроется жажда познания, желание исследовать мир самостоятельно, получая все сведения из первых рук. Неподчинение – часто всего лишь способ сказать: «Я живой! Я хочу знать! Мне нужна помощь!»</w:t>
      </w:r>
    </w:p>
    <w:p w:rsidR="009A779D" w:rsidRDefault="0015474B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779D">
        <w:rPr>
          <w:rFonts w:ascii="Times New Roman" w:hAnsi="Times New Roman" w:cs="Times New Roman"/>
          <w:sz w:val="24"/>
          <w:szCs w:val="24"/>
        </w:rPr>
        <w:t xml:space="preserve">Для полноценного развития </w:t>
      </w:r>
      <w:r>
        <w:rPr>
          <w:rFonts w:ascii="Times New Roman" w:hAnsi="Times New Roman" w:cs="Times New Roman"/>
          <w:sz w:val="24"/>
          <w:szCs w:val="24"/>
        </w:rPr>
        <w:t>мальчика необходимо также уделять внимание здоровой сексуальности.</w:t>
      </w:r>
      <w:r w:rsidR="00B274B2">
        <w:rPr>
          <w:rFonts w:ascii="Times New Roman" w:hAnsi="Times New Roman" w:cs="Times New Roman"/>
          <w:sz w:val="24"/>
          <w:szCs w:val="24"/>
        </w:rPr>
        <w:t xml:space="preserve"> Отношения между родителями расскажут сыну больше, чем любые слова, поэтому взрослым </w:t>
      </w:r>
      <w:proofErr w:type="gramStart"/>
      <w:r w:rsidR="00B274B2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="00B274B2">
        <w:rPr>
          <w:rFonts w:ascii="Times New Roman" w:hAnsi="Times New Roman" w:cs="Times New Roman"/>
          <w:sz w:val="24"/>
          <w:szCs w:val="24"/>
        </w:rPr>
        <w:t xml:space="preserve"> прежде всего определить собственные ценности в сфере интимных отношений. Мальчик замечает, как его родители относятся друг к другу, как они общаются, как распределяют домашние обязанности, насколько внимательно относятся к чувствам, мнениям и потребностям партнёра, как обсуждают проблемы и планы семьи, и обсуждают ли их вообще. Ласково прикасаясь к ребёнку, взрослые учат его любви и привязанности.</w:t>
      </w:r>
    </w:p>
    <w:p w:rsidR="00B274B2" w:rsidRDefault="00F70B1D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4B2">
        <w:rPr>
          <w:rFonts w:ascii="Times New Roman" w:hAnsi="Times New Roman" w:cs="Times New Roman"/>
          <w:sz w:val="24"/>
          <w:szCs w:val="24"/>
        </w:rPr>
        <w:t xml:space="preserve">Приучать мальчиков к опрятности нужно мягко, спокойно. Если такое приучение началось слишком рано и проводится слишком решительно, оно может вызвать у ребёнка чувство вины, привести к неуверенности в себе, стыду за своё тело, сомнению в способности себя контролировать. Мальчик научится гордиться своим телом, а не стыдиться его, если и родители и воспитатели </w:t>
      </w:r>
      <w:r w:rsidR="00DD5EDD">
        <w:rPr>
          <w:rFonts w:ascii="Times New Roman" w:hAnsi="Times New Roman" w:cs="Times New Roman"/>
          <w:sz w:val="24"/>
          <w:szCs w:val="24"/>
        </w:rPr>
        <w:t>спокойно, просто и понятно ответят на его вопросы, связанные с взаимоотношением полов.</w:t>
      </w:r>
    </w:p>
    <w:p w:rsidR="00DD5EDD" w:rsidRDefault="00DD5EDD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Мальчики в 6-7 лет ищут лидера, выбирая пример для подражания.</w:t>
      </w:r>
      <w:r w:rsidR="00F70B1D">
        <w:rPr>
          <w:rFonts w:ascii="Times New Roman" w:hAnsi="Times New Roman" w:cs="Times New Roman"/>
          <w:sz w:val="24"/>
          <w:szCs w:val="24"/>
        </w:rPr>
        <w:t xml:space="preserve"> Огромное влияние в этом возрасте оказывают на ребёнка окружающие взрослые (родители, бабушки, и дедушки, воспитатели), товарищи по играм, персонажи книг и фильмов. Мальчики начинают копировать поведение своего «героя», создавая внутренний образ мужчины и формируя собственные нравственные ценности. Взаимодействуя с ребёнком, нужно учитывать: поступки людей всегда производят на него более глубокое впечатление, чем их слова.</w:t>
      </w:r>
    </w:p>
    <w:p w:rsidR="00F70B1D" w:rsidRDefault="00F70B1D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Ещё одна особенность мальчиков заключается в том, что вплоть до 12 лет они стараются быть внимательными, трудолюбивыми, прилежными, усердными, но выглядят и чувствуют себя при этом неловкими, бестолковыми, бесполезными, неспособными ничего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следует. Зарождающаяся мужская сила рвёт их на части, и всё кажется либо чёрным, либо белым, без всяких «может быть». Мальчикам нужно помочь преодолеть этот сложный </w:t>
      </w:r>
      <w:r w:rsidR="00AB5980">
        <w:rPr>
          <w:rFonts w:ascii="Times New Roman" w:hAnsi="Times New Roman" w:cs="Times New Roman"/>
          <w:sz w:val="24"/>
          <w:szCs w:val="24"/>
        </w:rPr>
        <w:t>возрастной период: как можно чаще предлагать им участвовать в делах взрослых, играх сверстников, определять их обязанности, организовывать занятия, в том числе творческие. Попробовав и то, и другое, и третье мальчик скорее осознаёт свою ценность в этом мире, поймёт, что именно у него получается лучше, чем у других, в чём его талант. Результатом такого воспитания станет высокая самооценка ребёнка, его вера в свои силы.</w:t>
      </w:r>
    </w:p>
    <w:p w:rsidR="00AB5980" w:rsidRPr="00D36303" w:rsidRDefault="00AB5980" w:rsidP="00154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Мальчику необходим опыт успеха, опыт победы, и прежде всего над собой </w:t>
      </w:r>
      <w:r w:rsidR="00B51C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над</w:t>
      </w:r>
      <w:r w:rsidR="00B51C38">
        <w:rPr>
          <w:rFonts w:ascii="Times New Roman" w:hAnsi="Times New Roman" w:cs="Times New Roman"/>
          <w:sz w:val="24"/>
          <w:szCs w:val="24"/>
        </w:rPr>
        <w:t xml:space="preserve"> своим телом и мозгом. Если ребёнку не удаётся то, что он считает важным, у него появляется </w:t>
      </w:r>
      <w:r w:rsidR="00B51C38">
        <w:rPr>
          <w:rFonts w:ascii="Times New Roman" w:hAnsi="Times New Roman" w:cs="Times New Roman"/>
          <w:sz w:val="24"/>
          <w:szCs w:val="24"/>
        </w:rPr>
        <w:lastRenderedPageBreak/>
        <w:t>ощущение собственной неполноценности. Некоторые дети в старшем дошкольном возрасте очень любят соревноваться, другие же избегают любых игр, где возможно соперничество. Лучше всего, если мальчик соперничает с самим собой, постоянно совершенствуя своё мастерство в каком-либо деле, а не стремится сравняться с кем-либо или превзойти кого-то. Роль взрослого в данном случае заключается в организации такой деятельности, в которой ребёнок сможет добиться успеха.</w:t>
      </w:r>
    </w:p>
    <w:sectPr w:rsidR="00AB5980" w:rsidRPr="00D36303" w:rsidSect="00F8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6303"/>
    <w:rsid w:val="0015474B"/>
    <w:rsid w:val="0048231E"/>
    <w:rsid w:val="00863264"/>
    <w:rsid w:val="009A779D"/>
    <w:rsid w:val="00AB5980"/>
    <w:rsid w:val="00B274B2"/>
    <w:rsid w:val="00B51C38"/>
    <w:rsid w:val="00C17BC9"/>
    <w:rsid w:val="00C9662B"/>
    <w:rsid w:val="00D36303"/>
    <w:rsid w:val="00DD5EDD"/>
    <w:rsid w:val="00F5753D"/>
    <w:rsid w:val="00F70B1D"/>
    <w:rsid w:val="00F814DC"/>
    <w:rsid w:val="00F8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2015-03-12T08:13:00Z</dcterms:created>
  <dcterms:modified xsi:type="dcterms:W3CDTF">2015-03-14T08:12:00Z</dcterms:modified>
</cp:coreProperties>
</file>