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C" w:rsidRPr="007C194C" w:rsidRDefault="007C194C" w:rsidP="007C194C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5B5625"/>
          <w:sz w:val="42"/>
          <w:szCs w:val="42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5B5625"/>
          <w:sz w:val="42"/>
          <w:szCs w:val="42"/>
          <w:lang w:eastAsia="ru-RU"/>
        </w:rPr>
        <w:t>Конспект</w:t>
      </w:r>
      <w:r>
        <w:rPr>
          <w:rFonts w:ascii="Arial" w:eastAsia="Times New Roman" w:hAnsi="Arial" w:cs="Arial"/>
          <w:b/>
          <w:bCs/>
          <w:color w:val="5B5625"/>
          <w:sz w:val="42"/>
          <w:szCs w:val="42"/>
          <w:lang w:eastAsia="ru-RU"/>
        </w:rPr>
        <w:t xml:space="preserve"> занятия в старшей группе по ФЭМП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Конспект занятия по формированию элементарных математических представлений у детей старшей группы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"Буратино в гостях у ребят"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</w:p>
    <w:p w:rsidR="007C194C" w:rsidRPr="007C194C" w:rsidRDefault="007C194C" w:rsidP="007C194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 xml:space="preserve">                                        </w:t>
      </w:r>
      <w:r w:rsidRPr="007C194C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Авторская разработка воспитателя: </w:t>
      </w:r>
      <w:proofErr w:type="spellStart"/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Юлбарисовой</w:t>
      </w:r>
      <w:proofErr w:type="spellEnd"/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Л.М.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Программное содержание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- Учить считать в пределах 8.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- Познакомить с порядковым значением числа 8, учить </w:t>
      </w:r>
      <w:proofErr w:type="gram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пра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вильно</w:t>
      </w:r>
      <w:proofErr w:type="gram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отвечать на вопросы «Сколько?», «Который по счету?», «На котором месте?»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- Упражнять в умении сравнивать предметы по величине (до 7 предметов), раскладывать их в убывающем и возрастающем порядке, обо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значать результаты сравнения словами:</w:t>
      </w:r>
      <w:r w:rsidRPr="007C194C">
        <w:rPr>
          <w:rFonts w:ascii="Arial" w:eastAsia="Times New Roman" w:hAnsi="Arial" w:cs="Arial"/>
          <w:color w:val="1C1C1C"/>
          <w:sz w:val="28"/>
          <w:lang w:eastAsia="ru-RU"/>
        </w:rPr>
        <w:t> </w:t>
      </w: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самый большой, меньше, еще меньше... самый маленький (и наоборот).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- Упражнять в умении находить отличия в изображениях предметов.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Дидактический наглядный материал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Демонстрационный материал.</w:t>
      </w:r>
      <w:r w:rsidRPr="007C194C">
        <w:rPr>
          <w:rFonts w:ascii="Arial" w:eastAsia="Times New Roman" w:hAnsi="Arial" w:cs="Arial"/>
          <w:i/>
          <w:iCs/>
          <w:color w:val="1C1C1C"/>
          <w:sz w:val="28"/>
          <w:lang w:eastAsia="ru-RU"/>
        </w:rPr>
        <w:t> 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Фланелеграф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или магнитная доска, иллюстрация Буратино, веер, состоящий из 8 лепестков раз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 xml:space="preserve">ного цвета, 2 картинки с изображением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Мальвины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(картинки имеют 8 раз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 xml:space="preserve">личий),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фланелеграф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, 8 бантиков красного цвета, 1 бантик синего цвета.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Раздаточный материал.</w:t>
      </w:r>
      <w:r w:rsidRPr="007C194C">
        <w:rPr>
          <w:rFonts w:ascii="Arial" w:eastAsia="Times New Roman" w:hAnsi="Arial" w:cs="Arial"/>
          <w:i/>
          <w:iCs/>
          <w:color w:val="1C1C1C"/>
          <w:sz w:val="28"/>
          <w:lang w:eastAsia="ru-RU"/>
        </w:rPr>
        <w:t> 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7</w:t>
      </w:r>
      <w:r w:rsidRPr="007C194C">
        <w:rPr>
          <w:rFonts w:ascii="Arial" w:eastAsia="Times New Roman" w:hAnsi="Arial" w:cs="Arial"/>
          <w:color w:val="1C1C1C"/>
          <w:sz w:val="28"/>
          <w:lang w:eastAsia="ru-RU"/>
        </w:rPr>
        <w:t> 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кругов-бусинок разного цвета и величины (по одному на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бору на двоих детей), карточка с ниточкой (одна на двоих детей).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 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Ход занятия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Ребята, отгадайте, кто к нам пришел в гости: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1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У отца есть мальчик странный,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1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Необычный, деревянный,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1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На земле и под водой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1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Ищет ключик золотой,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1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lastRenderedPageBreak/>
        <w:t>Всюду нос сует свой длинный…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1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Кто же это?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Буратино.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 вывешивает на доске иллюстрацию Буратино.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Воспитатель: Ребята, у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Мальвины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скоро День рождения и Буратино приготовил много подарков для нее. Вот только не знает, что ей больше понравится.  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Посмотрите, какой разноцветный веер сделал Буратино.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 показывает детям веер, состоящий из 8 разноцветных лепестков.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Давайте посчитаем лепестки веера.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Восемь лепестков.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Посмотрите, все лепестки веера разного цвета. Кто назовет цвета?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Отвечает ребенок.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Давайте, все вместе посчитаем лепестки по порядку.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Порядковый счет.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Буратино говорит, что с таким веером можно поиграть! Внимательно посмотрим на веер и запомним расположение лепестков, теперь закроем глаза, а в это время Буратино уберет один лепесток.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 открыва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ют глаза и определяют, какого лепестка не хватает и где он был расположен (который по счету).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Игра повторяется 2-3 раза. Каждый раз порядок лепестков восстанавливается.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Воспитатель: Буратино для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Мальвины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решил подарить еще и красивые банты для платья.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На доске воспитатель выкладывает бантики: по 8 красного цвета и один синий бант.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Давайте посчитаем бантики красного цвета. Сколько получилось?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Восемь.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А сколько бантиков синего цвета?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lastRenderedPageBreak/>
        <w:t>Дети: Один.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Давайте возьмем синий бантик и положим его между вторым и третьим красными бантиками.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Вызванный ребенок под контролем воспитателя вы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полняет задание на демонстрационном материале.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На котором по счету месте находится  синий бантик?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Ребенок: Синий бантик находится на третьем месте.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Правильность ответа воспитатель проверяет с детьми путем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пересчитывания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бантиков по порядку.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А теперь, положите синий бантик на седьмое место. Между которыми по счету крас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ными бантиками находится синий бантик?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Ребенок: Синий бантик находится между шестым и восьмым бантами.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Буратино говорит, что ему очень скучно. Мы все считаем и считаем, а не играем. Поиграем с Буратино, чтобы ему стало веселее?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Игра называется «Сделай также». Буратино будет показывать различные движения и фигуры, а мы будем повторять за ним.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i/>
          <w:iCs/>
          <w:color w:val="1C1C1C"/>
          <w:sz w:val="28"/>
          <w:szCs w:val="28"/>
          <w:lang w:eastAsia="ru-RU"/>
        </w:rPr>
        <w:t>Физкультминутка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proofErr w:type="gram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 выполняют движения и воспроизводят «фигуры», которые показывает воспитатель (под музыку из к/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ф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«Приключения Буратино»).</w:t>
      </w:r>
      <w:proofErr w:type="gramEnd"/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Буратино нашел в коробочке несколько красивых бусинок (показывает круги-бусинки). Какого цвета бусинки? Какой величины круги - бусинки?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Есть большие, маленькие, средние, очень маленькие бусинки.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Воспитатель: Покажите самую большую (маленькую) бусины. Как вы думаете, какой подарок для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Мальвины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можно изготовить из бусин?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Бусы.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Воспитатель: Правильно, из этих бусинок мы сделаем бусы. </w:t>
      </w:r>
      <w:proofErr w:type="gram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Буратино говорит, что бусы получатся особенно красивыми, если бусинки собрать на ниточку по особому: начиная с самой большой и за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softHyphen/>
        <w:t>канчивая самой маленькой.</w:t>
      </w:r>
      <w:proofErr w:type="gram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У вас на столах лежат бусинки разной величины и карточка с «ниточкой». Сегодня мы работаем в парах, раскладываем по очереди, кто не раскладывает, анализирует работу </w:t>
      </w: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lastRenderedPageBreak/>
        <w:t>соседа. По окончании работы, дети отмечают, как выполнено задание. Затем меняются ролями и раскладывают бусинки, начиная с самой маленькой и заканчивая самой большой.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Вот какие подарки собрал Буратино. Какой же подарок оказался лучше?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Ответы детей.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Воспитатель: Буратино решил подарить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Мальвине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все подарки! Посмотрите, какая она стала красивая (воспитатель вывешивает картинку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Мальвины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: на ней бусы, в руках веер, на платье банты). Так она понравилась Буратино, что ему захотелось нарисовать ее портрет. Взял он альбом, кисти, краски и приступил к работе. Только Буратино, все время отвлекался, ему хотелось закончить портрет быстрее, чтобы еще и поиграть. Ребята, посмотрите, какой рисунок получился у Буратино (на доску прикрепляется еще один рисунок </w:t>
      </w:r>
      <w:proofErr w:type="spellStart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Мальвины</w:t>
      </w:r>
      <w:proofErr w:type="spellEnd"/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с отличиями). Мне кажется, что они чем-то отличаются, наверно Буратино слишком спешил и что-то напутал и не дорисовал в портрете. Давайте внимательно рассмотрим рисунки и найдем различия между ними.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 поочередно ищут различия, а воспитатель рядом с рисунком прикрепляет магнит за каждый правильный ответ.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Посмотрите, ребята, сколько ошибок мы нашли в рисунке.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Давайте посчитаем.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 считают магниты.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Вот как много ошибок сделал Буратино. Что мы пожелаем Буратино впредь? Какой вывод мы можем сделать?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Никогда не надо спешить, если хочешь все сделать хорошо.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Какую пословицу мы уже знаем?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Дети: Поспешишь – людей насмешишь!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Воспитатель: Буратино благодарит за столь ценный совет. Теперь он всегда будет стараться. Расскажите, Буратино, чему вы научились на занятии?</w:t>
      </w:r>
    </w:p>
    <w:p w:rsidR="007C194C" w:rsidRPr="007C194C" w:rsidRDefault="007C194C" w:rsidP="007C194C">
      <w:pPr>
        <w:shd w:val="clear" w:color="auto" w:fill="FFFFFF"/>
        <w:spacing w:before="180" w:after="180" w:line="240" w:lineRule="auto"/>
        <w:ind w:firstLine="180"/>
        <w:jc w:val="both"/>
        <w:rPr>
          <w:rFonts w:ascii="Arial" w:eastAsia="Times New Roman" w:hAnsi="Arial" w:cs="Arial"/>
          <w:color w:val="3A3718"/>
          <w:sz w:val="18"/>
          <w:szCs w:val="18"/>
          <w:lang w:eastAsia="ru-RU"/>
        </w:rPr>
      </w:pPr>
      <w:r w:rsidRPr="007C194C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(Ответы детей).</w:t>
      </w:r>
    </w:p>
    <w:p w:rsidR="00A56738" w:rsidRDefault="00A56738"/>
    <w:sectPr w:rsidR="00A56738" w:rsidSect="00A5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4C"/>
    <w:rsid w:val="007C194C"/>
    <w:rsid w:val="00A5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8"/>
  </w:style>
  <w:style w:type="paragraph" w:styleId="2">
    <w:name w:val="heading 2"/>
    <w:basedOn w:val="a"/>
    <w:link w:val="20"/>
    <w:uiPriority w:val="9"/>
    <w:qFormat/>
    <w:rsid w:val="007C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194C"/>
  </w:style>
  <w:style w:type="paragraph" w:styleId="a3">
    <w:name w:val="Normal (Web)"/>
    <w:basedOn w:val="a"/>
    <w:uiPriority w:val="99"/>
    <w:semiHidden/>
    <w:unhideWhenUsed/>
    <w:rsid w:val="007C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юлбарисова лена</dc:creator>
  <cp:keywords/>
  <dc:description/>
  <cp:lastModifiedBy>юлбарисова лена</cp:lastModifiedBy>
  <cp:revision>2</cp:revision>
  <dcterms:created xsi:type="dcterms:W3CDTF">2015-03-18T16:54:00Z</dcterms:created>
  <dcterms:modified xsi:type="dcterms:W3CDTF">2015-03-18T17:00:00Z</dcterms:modified>
</cp:coreProperties>
</file>