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57" w:rsidRPr="009B41EF" w:rsidRDefault="00D65C57" w:rsidP="00D65C57">
      <w:r w:rsidRPr="009B41EF">
        <w:rPr>
          <w:b/>
          <w:bCs/>
        </w:rPr>
        <w:t>. Основные жанры русского народного танца</w:t>
      </w:r>
    </w:p>
    <w:p w:rsidR="00D65C57" w:rsidRPr="009B41EF" w:rsidRDefault="00D65C57" w:rsidP="00D65C57"/>
    <w:p w:rsidR="00D65C57" w:rsidRPr="009B41EF" w:rsidRDefault="00D65C57" w:rsidP="00D65C57">
      <w:r w:rsidRPr="009B41EF">
        <w:rPr>
          <w:b/>
          <w:bCs/>
        </w:rPr>
        <w:t>Хоровод</w:t>
      </w:r>
    </w:p>
    <w:p w:rsidR="00D65C57" w:rsidRPr="009B41EF" w:rsidRDefault="00D65C57" w:rsidP="00D65C57"/>
    <w:p w:rsidR="00D65C57" w:rsidRPr="009B41EF" w:rsidRDefault="00D65C57" w:rsidP="00D65C57">
      <w:r w:rsidRPr="009B41EF">
        <w:t xml:space="preserve">Одним из основных жанров русского народного танца является хоровод. Это не только самый распространённый, но и самый древний вид русского танца. Не случайно основное построение хоровода – круг, его круговая композиция – подобие солнца, хождение за солнцем - "посолонь" берут начало из старинных языческих обрядов и игрищ славян, поклонявшихся могущественному богу солнца – </w:t>
      </w:r>
      <w:proofErr w:type="spellStart"/>
      <w:r w:rsidRPr="009B41EF">
        <w:t>Яриле</w:t>
      </w:r>
      <w:proofErr w:type="spellEnd"/>
      <w:r w:rsidRPr="009B41EF">
        <w:t>.</w:t>
      </w:r>
    </w:p>
    <w:p w:rsidR="00D65C57" w:rsidRPr="009B41EF" w:rsidRDefault="00D65C57" w:rsidP="00D65C57">
      <w:r w:rsidRPr="009B41EF">
        <w:t xml:space="preserve">Участники хоровода поют, движутся, приплясывают и разыгрывают действие. Пляска, припляс, игра и песня в хороводе неразрывно и органично </w:t>
      </w:r>
      <w:proofErr w:type="gramStart"/>
      <w:r w:rsidRPr="009B41EF">
        <w:t>связаны</w:t>
      </w:r>
      <w:proofErr w:type="gramEnd"/>
      <w:r w:rsidRPr="009B41EF">
        <w:t xml:space="preserve"> между собой, также хоровод объединяет и собирает большое число участников. В дальние языческие времена этот жанр русского народного танца носил культово-обрядовый характер, но постепенно он утрачивает значение язычески – культового действия. Появляются хороводы с новыми песнями. Которые отражают социальные, бытовые и другие темы.</w:t>
      </w:r>
    </w:p>
    <w:p w:rsidR="00D65C57" w:rsidRPr="009B41EF" w:rsidRDefault="00D65C57" w:rsidP="00D65C57">
      <w:r w:rsidRPr="009B41EF">
        <w:t xml:space="preserve">Хоровод – русский бытовой танец, в нём существуют свои формы и правила исполнения, определённые отношения между участниками, подчинённые известному и выработанному материалу. Он превращается в самостоятельный жанр и становится украшением праздников русского народа. В хороводе всегда проявляется чувство единства, дружбы, товарищества. </w:t>
      </w:r>
      <w:proofErr w:type="gramStart"/>
      <w:r w:rsidRPr="009B41EF">
        <w:t>Участники его, как правило, держаться за руки, иногда за один палец – мизинец, часто за платок, шаль, пояс, венок.</w:t>
      </w:r>
      <w:proofErr w:type="gramEnd"/>
      <w:r w:rsidRPr="009B41EF">
        <w:t xml:space="preserve"> Все эти соединения, а, следовательно, построения зависят от того, в какой местности исполняется хоровод, каково его содержание и под какую песню, быструю или медленную он исполняется.</w:t>
      </w:r>
    </w:p>
    <w:p w:rsidR="00D65C57" w:rsidRPr="009B41EF" w:rsidRDefault="00D65C57" w:rsidP="00D65C57">
      <w:r w:rsidRPr="009B41EF">
        <w:t xml:space="preserve">Хоровод распространен по всей России, и каждая область вносит, что - то своё, создавая разнообразие в стиле, композиции, характере и манере исполнения. Любая фигура хоровода может иметь не одно единственное, определённое и постоянное назначение. Не меняя построения фигуры и рисунка, участники хоровода могли передавать различное содержание, настроение. На пример круг – это образ солнца, поклонение божеству – </w:t>
      </w:r>
      <w:proofErr w:type="spellStart"/>
      <w:r w:rsidRPr="009B41EF">
        <w:t>Яриле</w:t>
      </w:r>
      <w:proofErr w:type="spellEnd"/>
      <w:r w:rsidRPr="009B41EF">
        <w:t>, но в круговом построении может разыгрываться и действо с трудовой, любовной и другой тематикой. Действие участников, выражение их характера, настроения, темперамента, отношения к происходящему совершенно различны, а круг как фигура остаётся неизменным. Существуют два вида хоровода – орнаментальные и игровые. Основные и наиболее часто используемые фигуры этих видов хороводов указаны и описаны в приложении.</w:t>
      </w:r>
    </w:p>
    <w:p w:rsidR="00D65C57" w:rsidRPr="009B41EF" w:rsidRDefault="00D65C57" w:rsidP="00D65C57">
      <w:r w:rsidRPr="009B41EF">
        <w:t>Орнаментальные хороводы.</w:t>
      </w:r>
    </w:p>
    <w:p w:rsidR="00D65C57" w:rsidRPr="009B41EF" w:rsidRDefault="00D65C57" w:rsidP="00D65C57">
      <w:r w:rsidRPr="009B41EF">
        <w:t xml:space="preserve">Если в тексте песни, сопровождающей хоровод, нет конкретного действия, ярко выраженного сюжета, действующих лиц, то участники хоровода ходят кругом, рядами, заплетают из хороводной цепи различные фигуры – орнаменты, </w:t>
      </w:r>
      <w:proofErr w:type="spellStart"/>
      <w:r w:rsidRPr="009B41EF">
        <w:t>согласуя</w:t>
      </w:r>
      <w:proofErr w:type="spellEnd"/>
      <w:r w:rsidRPr="009B41EF">
        <w:t xml:space="preserve"> свой шаг с ритмом песни, являющейся для исполнителей лишь музыкальным сопровождением. Такие хороводы называются орнаментальными.</w:t>
      </w:r>
    </w:p>
    <w:p w:rsidR="00D65C57" w:rsidRPr="009B41EF" w:rsidRDefault="00D65C57" w:rsidP="00D65C57">
      <w:r w:rsidRPr="009B41EF">
        <w:lastRenderedPageBreak/>
        <w:t>Неразрывная связь народного художественного творчества с жизнью народа, с его песнями, играми, танцами помогла созданию множества рисунков – фигур орнаментальных хороводов. Их замысловатые переплетения навеяны узорами русских кружевниц, резчиков по дереву, живописцев, и наоборот – тонкие узоры кружев, ажурная резьба по дереву и т. д. Иной раз как бы повторяют фигуры хоровода. Содержание песен, сопровождающих орнаментальные хороводы, чаще всего связаны с образами русской природы, с поэтическими обобщениями, коллективным трудом народа, его бытом.</w:t>
      </w:r>
    </w:p>
    <w:p w:rsidR="00D65C57" w:rsidRPr="009B41EF" w:rsidRDefault="00D65C57" w:rsidP="00D65C57">
      <w:r w:rsidRPr="009B41EF">
        <w:t>Исполнение каждого орнаментального хоровода в народе, в быту отличается строгостью форм и малым количеством фигур. Весь хоровод чаще всего состоит из нескольких фигур, которые органично переходят, переливаются, перестраиваются из одной в другую. Пример орнаментального хоровода указан в приложении ("Северный хоровод с шалями").</w:t>
      </w:r>
    </w:p>
    <w:p w:rsidR="00D65C57" w:rsidRPr="009B41EF" w:rsidRDefault="00D65C57" w:rsidP="00D65C57">
      <w:r w:rsidRPr="009B41EF">
        <w:t>Игровые хороводы.</w:t>
      </w:r>
    </w:p>
    <w:p w:rsidR="00D65C57" w:rsidRPr="009B41EF" w:rsidRDefault="00D65C57" w:rsidP="00D65C57">
      <w:r w:rsidRPr="009B41EF">
        <w:t>Если в песне имеются действующие лица, игровой сюжет, конкретное действие, то содержание песни разыгрывается в лицах и исполнители с помощью пляски, мимики, жестов создают различные образы, характеры героев. Перед зрителем игровой хоровод. В таких хороводах, которые иногда называют сюжетными, главным является разыгрывание содержания песни – раскрытие сюжета, столкновение характеров и интересов действующих лиц.</w:t>
      </w:r>
    </w:p>
    <w:p w:rsidR="00D65C57" w:rsidRPr="009B41EF" w:rsidRDefault="00D65C57" w:rsidP="00D65C57">
      <w:r w:rsidRPr="009B41EF">
        <w:t>Песни, под которые исполняются игровые хороводы, называются игровыми или хороводными – игровыми. Больше всего тем для игровых хороводов содержится именно в них, отражающих жизнь и быт народа: трудовые процессы, любовная и сказочная темы и т. д. В отличие от орнаментальных хороводов в них рисунок проще, в нём нет такого разнообразия танцевальных фигур. Композиционно эти хороводы строятся по кругу, или линиями, или парами.</w:t>
      </w:r>
    </w:p>
    <w:p w:rsidR="00D65C57" w:rsidRPr="009B41EF" w:rsidRDefault="00D65C57" w:rsidP="00D65C57">
      <w:r w:rsidRPr="009B41EF">
        <w:t>Мы разобрали основные, общие черты орнаментальных и игровых хороводов, которые характерны для этого наиболее древнего и популярного танца России. Но в различных районах существуют свои местные особенности исполнения хороводов, связанные с природными и климатическими условиями, со спецификой бытового уклада и труда, с характером человека. Эти особенности проявляются и в составе исполнителей (женские и смешанные хороводы), и в ритме, и в содержание песен, и, главное, в особой, присущей только данной местности манере исполнения.</w:t>
      </w:r>
    </w:p>
    <w:p w:rsidR="00D65C57" w:rsidRPr="009B41EF" w:rsidRDefault="00D65C57" w:rsidP="00D65C57"/>
    <w:p w:rsidR="00D65C57" w:rsidRPr="009B41EF" w:rsidRDefault="00D65C57" w:rsidP="00D65C57">
      <w:bookmarkStart w:id="0" w:name="_GoBack"/>
      <w:bookmarkEnd w:id="0"/>
      <w:r w:rsidRPr="009B41EF">
        <w:rPr>
          <w:b/>
          <w:bCs/>
        </w:rPr>
        <w:t xml:space="preserve"> Пляска</w:t>
      </w:r>
    </w:p>
    <w:p w:rsidR="00D65C57" w:rsidRPr="009B41EF" w:rsidRDefault="00D65C57" w:rsidP="00D65C57"/>
    <w:p w:rsidR="00D65C57" w:rsidRPr="009B41EF" w:rsidRDefault="00D65C57" w:rsidP="00D65C57">
      <w:r w:rsidRPr="009B41EF">
        <w:t>Пляска – наиболее распространенный и любимый сейчас жанр народного танца. Пляски создавались под влиянием окружающего мира и быта народа. Люди совершенствовали их многие десятилетия, оставляли в них только самое ценное и доводили до законченной формы. В древности пляски в основном носили обрядовый, культовый характер, но со временем религиозное содержание стало уходить из плясок, и они приобрели бытовой характер. Не одно игрище, ни один праздник не обходились без плясок.</w:t>
      </w:r>
    </w:p>
    <w:p w:rsidR="00D65C57" w:rsidRPr="009B41EF" w:rsidRDefault="00D65C57" w:rsidP="00D65C57">
      <w:r w:rsidRPr="009B41EF">
        <w:t xml:space="preserve">Пляска состоит из ряда отдельных движений – элементов, которые отличаются характерной манерой исполнения, имеют русский национальный колорит и отражают отдельные черты </w:t>
      </w:r>
      <w:r w:rsidRPr="009B41EF">
        <w:lastRenderedPageBreak/>
        <w:t>характера танцующего человека. Кроме того, каждое движение в пляске наполнено смыслом, и с помощью пластики исполнитель выражает свои чувства, раскрывает содержание пляски, создает тот или иной художественный образ. Все исполняемые движения подчинены ритму и темпу, а также характеру музыкального и песенного сопровождения. Все движения связаны воедино содержанием и сопровождающей мелодией. Пляской можно выражать различные состояния человека, но это, прежде всего радость, здоровье, сила, выход энергии исполнителя.</w:t>
      </w:r>
    </w:p>
    <w:p w:rsidR="00D65C57" w:rsidRPr="009B41EF" w:rsidRDefault="00D65C57" w:rsidP="00D65C57">
      <w:r w:rsidRPr="009B41EF">
        <w:t>Пляска родилась в хороводе и вышла из него, разорвав хороводную цепь и предоставив простор фантазии и индивидуальному мастерству танцующего человека, усложнив техническую основу, создав свои формы и рисунки, заменив хороводную песню плясовой и различным музыкальным сопровождением.</w:t>
      </w:r>
    </w:p>
    <w:p w:rsidR="00D65C57" w:rsidRPr="009B41EF" w:rsidRDefault="00D65C57" w:rsidP="00D65C57">
      <w:proofErr w:type="gramStart"/>
      <w:r w:rsidRPr="009B41EF">
        <w:t>У исполнителя русской пляски очень выразительны руки, голова, плечи, бёдра, лицо, кисти рук, пальцы и т. д. Пляска даёт возможность раскрыть личные, индивидуальные черты характера – показать свою манеру исполнения ("выходку").</w:t>
      </w:r>
      <w:proofErr w:type="gramEnd"/>
      <w:r w:rsidRPr="009B41EF">
        <w:t xml:space="preserve"> Каждый исполнитель может проявить в пляске свою изобретательность, мастерство, профессионализм, щегольнуть сложным, виртуозным коленом. Исполнять пляску может каждый. Она отличается от хоровода более богатой и сложной лексикой танцевальных движений. Пляска включает в себя сильные технические дроби, "верёвочку", "гармошку", различные присядки, хлопушки, </w:t>
      </w:r>
      <w:proofErr w:type="spellStart"/>
      <w:r w:rsidRPr="009B41EF">
        <w:t>припадания</w:t>
      </w:r>
      <w:proofErr w:type="spellEnd"/>
      <w:r w:rsidRPr="009B41EF">
        <w:t>, верчения и другие колена. Помимо обогащения лексики пляска даёт возможность для усложнения и разнообразия рисунка: лихие выходы парней, задорные проходки девушек, перебежки, разнообразные переходы и т. д. – всё это создает новые рисунки и построения присущие только пляске.</w:t>
      </w:r>
    </w:p>
    <w:p w:rsidR="00D65C57" w:rsidRPr="009B41EF" w:rsidRDefault="00D65C57" w:rsidP="00D65C57">
      <w:r w:rsidRPr="009B41EF">
        <w:t>Существует много видов русской пляски. Вот наиболее распространенные, устоявшиеся, имеющие вековые исполнительские традиции и прочно вошедшие в быт русского человека: одиночная (сольная) пляска, парная пляска, перепляс, массовый пляс и групповая традиционная пляска.</w:t>
      </w:r>
    </w:p>
    <w:p w:rsidR="00D65C57" w:rsidRPr="009B41EF" w:rsidRDefault="00D65C57" w:rsidP="00D65C57">
      <w:r w:rsidRPr="009B41EF">
        <w:t>Групповая традиционная пляска.</w:t>
      </w:r>
    </w:p>
    <w:p w:rsidR="00D65C57" w:rsidRPr="009B41EF" w:rsidRDefault="00D65C57" w:rsidP="00D65C57">
      <w:r w:rsidRPr="009B41EF">
        <w:t>В групповой пляске может участвовать много народа, но чаще её состав ограничивается сравнительно небольшой группой исполнителей. В некоторых случаях групповая пляска имеет постоянный состав исполнителей, и, если кто - либо из участников отсутствует, пляска не получается, а ввести нового человека взамен отсутствующего бывает трудно – он может перепутать весь рисунок. Как правило, групповая пляска имеет установленное построение. Она вобрала в себя многие фигуры хороводов, в некоторые групповые пляски вошли фрагменты одиночных или парных плясок, перепляса. Типичные и наиболее часто используемые фигуры групповых плясок приводятся в приложении.</w:t>
      </w:r>
    </w:p>
    <w:p w:rsidR="00D65C57" w:rsidRPr="009B41EF" w:rsidRDefault="00D65C57" w:rsidP="00D65C57">
      <w:r w:rsidRPr="009B41EF">
        <w:t>В каждой области есть своя традиционная, самобытная пляска, и поэтому групповые пляски часто называют традиционными или областными. Несмотря на обязательное выполнение общего рисунка пляски, различных переходов, создание образа и т. д., групповые пляски дают исполнителям возможность показывать также и своё индивидуальное мастерство. В групповых плясках сохраняется элемент импровизации, но в меньшей степени, чем в индивидуальной пляске или переплясе.</w:t>
      </w:r>
    </w:p>
    <w:p w:rsidR="00D65C57" w:rsidRPr="009B41EF" w:rsidRDefault="00D65C57" w:rsidP="00D65C57">
      <w:r w:rsidRPr="009B41EF">
        <w:t xml:space="preserve">Групповые пляски создавались на основе народных традиций, с учётом особенностей местной манеры исполнения, обычаев и бережно передавались из поколения в поколение. В каждой групповой пляске есть своя определённая задача и своё содержание. На протяжении столетий народ сознательно старался не усложнять групповые пляски слишком виртуозными движениями. </w:t>
      </w:r>
      <w:r w:rsidRPr="009B41EF">
        <w:lastRenderedPageBreak/>
        <w:t>Это делалось для того, чтобы не утратить за этой виртуозностью главного – мысли, идеи. В конечном результате всё это и дало групповым пляскам долгую жизнь. Пример групповой традиционной пляски указан в приложении ("</w:t>
      </w:r>
      <w:proofErr w:type="spellStart"/>
      <w:r w:rsidRPr="009B41EF">
        <w:t>Танок</w:t>
      </w:r>
      <w:proofErr w:type="spellEnd"/>
      <w:r w:rsidRPr="009B41EF">
        <w:t xml:space="preserve"> с поясами").</w:t>
      </w:r>
    </w:p>
    <w:p w:rsidR="00582864" w:rsidRDefault="00582864" w:rsidP="00EE5201">
      <w:pPr>
        <w:jc w:val="center"/>
      </w:pPr>
    </w:p>
    <w:sectPr w:rsidR="0058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05"/>
    <w:rsid w:val="00582864"/>
    <w:rsid w:val="009B1905"/>
    <w:rsid w:val="00D65C57"/>
    <w:rsid w:val="00E84F90"/>
    <w:rsid w:val="00E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2014-02-09T14:02:00Z</dcterms:created>
  <dcterms:modified xsi:type="dcterms:W3CDTF">2014-02-09T14:44:00Z</dcterms:modified>
</cp:coreProperties>
</file>