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F2" w:rsidRDefault="000144F2" w:rsidP="005B7429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>Государственное бюджетное дошкольное образовательное учреждение детский сад №25 Выборгского района</w:t>
      </w:r>
    </w:p>
    <w:p w:rsidR="000144F2" w:rsidRPr="00362E39" w:rsidRDefault="000144F2" w:rsidP="005B7429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>г. Санкт-Петербурга.</w:t>
      </w: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362E39">
        <w:rPr>
          <w:b/>
          <w:color w:val="FF0000"/>
          <w:sz w:val="36"/>
          <w:szCs w:val="36"/>
        </w:rPr>
        <w:t>Образовательный проект «Патриарх лесов»</w:t>
      </w:r>
    </w:p>
    <w:p w:rsidR="000144F2" w:rsidRPr="00362E39" w:rsidRDefault="000144F2" w:rsidP="000144F2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 xml:space="preserve">Подготовила: </w:t>
      </w: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>воспитатель высшей</w:t>
      </w:r>
      <w:r w:rsidR="005B7429">
        <w:rPr>
          <w:b/>
          <w:sz w:val="32"/>
          <w:szCs w:val="32"/>
        </w:rPr>
        <w:t xml:space="preserve"> квалификационной </w:t>
      </w:r>
      <w:r w:rsidRPr="00362E39">
        <w:rPr>
          <w:b/>
          <w:sz w:val="32"/>
          <w:szCs w:val="32"/>
        </w:rPr>
        <w:t xml:space="preserve"> категории</w:t>
      </w: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>Фонина Татьяна Ивановна.</w:t>
      </w: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</w:p>
    <w:p w:rsidR="005B7429" w:rsidRDefault="005B7429" w:rsidP="000144F2">
      <w:pPr>
        <w:spacing w:line="240" w:lineRule="auto"/>
        <w:jc w:val="center"/>
        <w:rPr>
          <w:b/>
          <w:sz w:val="32"/>
          <w:szCs w:val="32"/>
        </w:rPr>
      </w:pPr>
    </w:p>
    <w:p w:rsidR="005B7429" w:rsidRDefault="005B7429" w:rsidP="000144F2">
      <w:pPr>
        <w:spacing w:line="240" w:lineRule="auto"/>
        <w:jc w:val="center"/>
        <w:rPr>
          <w:b/>
          <w:sz w:val="32"/>
          <w:szCs w:val="32"/>
        </w:rPr>
      </w:pPr>
    </w:p>
    <w:p w:rsidR="005B7429" w:rsidRDefault="005B7429" w:rsidP="000144F2">
      <w:pPr>
        <w:spacing w:line="240" w:lineRule="auto"/>
        <w:jc w:val="center"/>
        <w:rPr>
          <w:b/>
          <w:sz w:val="32"/>
          <w:szCs w:val="32"/>
        </w:rPr>
      </w:pPr>
    </w:p>
    <w:p w:rsidR="005B7429" w:rsidRDefault="005B7429" w:rsidP="000144F2">
      <w:pPr>
        <w:spacing w:line="240" w:lineRule="auto"/>
        <w:jc w:val="center"/>
        <w:rPr>
          <w:b/>
          <w:sz w:val="32"/>
          <w:szCs w:val="32"/>
        </w:rPr>
      </w:pPr>
    </w:p>
    <w:p w:rsidR="005B7429" w:rsidRDefault="005B7429" w:rsidP="000144F2">
      <w:pPr>
        <w:spacing w:line="240" w:lineRule="auto"/>
        <w:jc w:val="center"/>
        <w:rPr>
          <w:b/>
          <w:sz w:val="32"/>
          <w:szCs w:val="32"/>
        </w:rPr>
      </w:pPr>
    </w:p>
    <w:p w:rsidR="005B7429" w:rsidRDefault="005B7429" w:rsidP="000144F2">
      <w:pPr>
        <w:spacing w:line="240" w:lineRule="auto"/>
        <w:jc w:val="center"/>
        <w:rPr>
          <w:b/>
          <w:sz w:val="32"/>
          <w:szCs w:val="32"/>
        </w:rPr>
      </w:pP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>Г.Санкт-Петербург</w:t>
      </w:r>
    </w:p>
    <w:p w:rsidR="000144F2" w:rsidRPr="00362E39" w:rsidRDefault="000144F2" w:rsidP="000144F2">
      <w:pPr>
        <w:spacing w:line="240" w:lineRule="auto"/>
        <w:jc w:val="center"/>
        <w:rPr>
          <w:b/>
          <w:sz w:val="32"/>
          <w:szCs w:val="32"/>
        </w:rPr>
      </w:pPr>
      <w:r w:rsidRPr="00362E39">
        <w:rPr>
          <w:b/>
          <w:sz w:val="32"/>
          <w:szCs w:val="32"/>
        </w:rPr>
        <w:t>2013г.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  <w:r w:rsidRPr="00362E39">
        <w:rPr>
          <w:b/>
          <w:color w:val="FF0000"/>
          <w:sz w:val="32"/>
          <w:szCs w:val="32"/>
        </w:rPr>
        <w:lastRenderedPageBreak/>
        <w:t>Вид проекта:</w:t>
      </w:r>
      <w:r>
        <w:rPr>
          <w:sz w:val="32"/>
          <w:szCs w:val="32"/>
        </w:rPr>
        <w:t xml:space="preserve"> </w:t>
      </w:r>
      <w:r w:rsidRPr="00987818">
        <w:rPr>
          <w:sz w:val="28"/>
          <w:szCs w:val="28"/>
        </w:rPr>
        <w:t>творческо-информационный.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  <w:r w:rsidRPr="00362E39">
        <w:rPr>
          <w:b/>
          <w:color w:val="FF0000"/>
          <w:sz w:val="32"/>
          <w:szCs w:val="32"/>
        </w:rPr>
        <w:t>Продолжительность:</w:t>
      </w:r>
      <w:r>
        <w:rPr>
          <w:sz w:val="32"/>
          <w:szCs w:val="32"/>
        </w:rPr>
        <w:t xml:space="preserve"> </w:t>
      </w:r>
      <w:proofErr w:type="gramStart"/>
      <w:r>
        <w:rPr>
          <w:sz w:val="28"/>
          <w:szCs w:val="28"/>
        </w:rPr>
        <w:t>длительный</w:t>
      </w:r>
      <w:proofErr w:type="gramEnd"/>
      <w:r>
        <w:rPr>
          <w:sz w:val="28"/>
          <w:szCs w:val="28"/>
        </w:rPr>
        <w:t>.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  <w:r w:rsidRPr="00362E39">
        <w:rPr>
          <w:b/>
          <w:color w:val="FF0000"/>
          <w:sz w:val="32"/>
          <w:szCs w:val="32"/>
        </w:rPr>
        <w:t>Участники проекта: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дети подготовительной группы, воспитатели, родители воспитанников, музыкальный руководитель.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</w:p>
    <w:p w:rsidR="000144F2" w:rsidRPr="00816CEF" w:rsidRDefault="000144F2" w:rsidP="000144F2">
      <w:pPr>
        <w:spacing w:line="240" w:lineRule="auto"/>
        <w:rPr>
          <w:sz w:val="28"/>
          <w:szCs w:val="28"/>
        </w:rPr>
      </w:pPr>
      <w:proofErr w:type="gramStart"/>
      <w:r w:rsidRPr="00362E39">
        <w:rPr>
          <w:b/>
          <w:color w:val="FF0000"/>
          <w:sz w:val="32"/>
          <w:szCs w:val="32"/>
        </w:rPr>
        <w:t>Образовательные области:</w:t>
      </w:r>
      <w:r>
        <w:rPr>
          <w:sz w:val="32"/>
          <w:szCs w:val="32"/>
        </w:rPr>
        <w:t xml:space="preserve"> </w:t>
      </w:r>
      <w:r w:rsidRPr="00816CEF">
        <w:rPr>
          <w:sz w:val="28"/>
          <w:szCs w:val="28"/>
        </w:rPr>
        <w:t xml:space="preserve">познание, социализация, коммуникация, труд, безопасность, здоровье, музыка, физическая культура,  художественное творчество, чтение художественной литературы. </w:t>
      </w:r>
      <w:proofErr w:type="gramEnd"/>
    </w:p>
    <w:p w:rsidR="000144F2" w:rsidRDefault="000144F2" w:rsidP="000144F2">
      <w:pPr>
        <w:spacing w:line="240" w:lineRule="auto"/>
        <w:rPr>
          <w:sz w:val="32"/>
          <w:szCs w:val="32"/>
        </w:rPr>
      </w:pPr>
    </w:p>
    <w:p w:rsidR="000144F2" w:rsidRPr="000B05F5" w:rsidRDefault="000144F2" w:rsidP="000144F2">
      <w:pPr>
        <w:spacing w:line="240" w:lineRule="auto"/>
        <w:rPr>
          <w:b/>
          <w:i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t>Актуальность</w:t>
      </w:r>
      <w:r w:rsidRPr="000B05F5">
        <w:rPr>
          <w:b/>
          <w:i/>
          <w:color w:val="FF0000"/>
          <w:sz w:val="32"/>
          <w:szCs w:val="32"/>
        </w:rPr>
        <w:t>:</w:t>
      </w:r>
      <w:r w:rsidRPr="000B05F5">
        <w:rPr>
          <w:b/>
          <w:i/>
          <w:sz w:val="32"/>
          <w:szCs w:val="32"/>
        </w:rPr>
        <w:t xml:space="preserve">                        Берегите эти воды, эти земли.</w:t>
      </w:r>
    </w:p>
    <w:p w:rsidR="000144F2" w:rsidRPr="000B05F5" w:rsidRDefault="000144F2" w:rsidP="000144F2">
      <w:pPr>
        <w:spacing w:line="240" w:lineRule="auto"/>
        <w:rPr>
          <w:b/>
          <w:i/>
          <w:sz w:val="32"/>
          <w:szCs w:val="32"/>
        </w:rPr>
      </w:pPr>
      <w:r w:rsidRPr="000B05F5">
        <w:rPr>
          <w:b/>
          <w:i/>
          <w:sz w:val="32"/>
          <w:szCs w:val="32"/>
        </w:rPr>
        <w:t xml:space="preserve">                                                Даже малую былинку любя,</w:t>
      </w:r>
    </w:p>
    <w:p w:rsidR="000144F2" w:rsidRPr="000B05F5" w:rsidRDefault="000144F2" w:rsidP="000144F2">
      <w:pPr>
        <w:spacing w:line="240" w:lineRule="auto"/>
        <w:rPr>
          <w:b/>
          <w:i/>
          <w:sz w:val="32"/>
          <w:szCs w:val="32"/>
        </w:rPr>
      </w:pPr>
      <w:r w:rsidRPr="000B05F5">
        <w:rPr>
          <w:b/>
          <w:i/>
          <w:sz w:val="32"/>
          <w:szCs w:val="32"/>
        </w:rPr>
        <w:t xml:space="preserve">                                               Берегите всех зверей внутри природы,</w:t>
      </w:r>
    </w:p>
    <w:p w:rsidR="000144F2" w:rsidRPr="000B05F5" w:rsidRDefault="000144F2" w:rsidP="000144F2">
      <w:pPr>
        <w:spacing w:line="240" w:lineRule="auto"/>
        <w:rPr>
          <w:b/>
          <w:i/>
          <w:sz w:val="32"/>
          <w:szCs w:val="32"/>
        </w:rPr>
      </w:pPr>
      <w:r w:rsidRPr="000B05F5">
        <w:rPr>
          <w:b/>
          <w:i/>
          <w:sz w:val="32"/>
          <w:szCs w:val="32"/>
        </w:rPr>
        <w:t xml:space="preserve">                                               Убивайте лишь зверей внутри себя…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144A5E">
        <w:rPr>
          <w:sz w:val="28"/>
          <w:szCs w:val="28"/>
        </w:rPr>
        <w:t>Про</w:t>
      </w:r>
      <w:r>
        <w:rPr>
          <w:sz w:val="28"/>
          <w:szCs w:val="28"/>
        </w:rPr>
        <w:t>блема взаимосвязи человека с природой существовала всегда.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настоящее время проблема взаимодействия человеческого общества с окружающей средой приняла огромные масштабы, её размах грозит экологической катастрофой. Как в России, так и во всём мире экологическая ситуация такова, что более нельзя обойтись без радикальных  и всесторонних изменений практически всех аспектов общественной жизни.   Если люди в ближайшем будущем не научатся бережно относиться к природе, они погубят её. Необходимо воспитывать экологическую культуру и ответственность. В таких условиях экологическое воспитание и воспитание человека всех возрастов и профессий приобретает громадное значение. Начинать экологическое воспитание надо с дошкольного возраста, так как в это время приобретённые знания могут в дальнейшем преобразоваться в прочные убеждения. Формирование экологического сознания – важнейшая задача дошкольного учреждения в настоящее время. 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75B0">
        <w:rPr>
          <w:sz w:val="28"/>
          <w:szCs w:val="28"/>
        </w:rPr>
        <w:t xml:space="preserve">Основы экологической культуры могут быть заложены лишь в процессе общения с природой, и педагогически грамотно организованной деятельности. 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экологической культуры, поведения, позволяющего без вражды, терпеливо относиться к чужому мнению. Экологическое сознание ребёнка постепенно поднимается на более высокий </w:t>
      </w:r>
      <w:r w:rsidRPr="004375B0">
        <w:rPr>
          <w:sz w:val="28"/>
          <w:szCs w:val="28"/>
        </w:rPr>
        <w:lastRenderedPageBreak/>
        <w:t xml:space="preserve">уровень, если создаётся интерес, установка на восприятие природы, занятия затрагивают чувства ребёнка, вызывают сопереживания. Важно, чтобы ребёнок мог оценить поведение человека в природе, высказать своё суждение, мнение, а также понять и принять позицию другого. Примерно на 4-5 году жизни более отчётливо начинают выявляться элементы экологического сознания ребёнка: интерес к природе, к определённым видам деятельности, эмоциональные реакции, более глубокие оценки поведения в природе. С шестого года жизни формируется способность к мотивированной оценке поведения в природе. </w:t>
      </w:r>
    </w:p>
    <w:p w:rsidR="000144F2" w:rsidRDefault="000144F2" w:rsidP="000144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Уже сегодня необходимо проявить настойчивость в воспитании нового поколения, которому будет присуще особое видение мира как объекта его постоянной заботы.</w:t>
      </w:r>
    </w:p>
    <w:p w:rsidR="000144F2" w:rsidRPr="004375B0" w:rsidRDefault="000144F2" w:rsidP="000144F2">
      <w:pPr>
        <w:spacing w:line="240" w:lineRule="auto"/>
        <w:rPr>
          <w:sz w:val="28"/>
          <w:szCs w:val="28"/>
        </w:rPr>
      </w:pPr>
    </w:p>
    <w:p w:rsidR="000144F2" w:rsidRDefault="000144F2" w:rsidP="000144F2">
      <w:pPr>
        <w:spacing w:line="240" w:lineRule="auto"/>
        <w:rPr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t>Цель:</w:t>
      </w:r>
      <w:r>
        <w:rPr>
          <w:sz w:val="32"/>
          <w:szCs w:val="32"/>
        </w:rPr>
        <w:t xml:space="preserve"> Воспитание основ нового экологического мышления дошкольников.</w:t>
      </w:r>
    </w:p>
    <w:p w:rsidR="000144F2" w:rsidRDefault="000144F2" w:rsidP="000144F2">
      <w:pPr>
        <w:spacing w:line="240" w:lineRule="auto"/>
        <w:rPr>
          <w:sz w:val="32"/>
          <w:szCs w:val="32"/>
        </w:rPr>
      </w:pPr>
    </w:p>
    <w:p w:rsidR="000144F2" w:rsidRPr="00362E39" w:rsidRDefault="000144F2" w:rsidP="000144F2">
      <w:pPr>
        <w:spacing w:line="240" w:lineRule="auto"/>
        <w:rPr>
          <w:b/>
          <w:color w:val="FF0000"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t>Задачи:</w:t>
      </w:r>
    </w:p>
    <w:p w:rsidR="000144F2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системы знаний  о растительном мире;</w:t>
      </w:r>
    </w:p>
    <w:p w:rsidR="000144F2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гуманного отношения к представителям растительного мира;</w:t>
      </w:r>
    </w:p>
    <w:p w:rsidR="000144F2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Расширение знаний о законах роста и развития живых организмов;</w:t>
      </w:r>
    </w:p>
    <w:p w:rsidR="000144F2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Привитие элементарной ответственности в практической деятельности за жизнь растений;</w:t>
      </w:r>
    </w:p>
    <w:p w:rsidR="000144F2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к миру растений;</w:t>
      </w:r>
    </w:p>
    <w:p w:rsidR="000144F2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Моделирование экологического общения детей с природой, культуры контактов с природными объектами;</w:t>
      </w:r>
    </w:p>
    <w:p w:rsidR="000144F2" w:rsidRPr="00683941" w:rsidRDefault="000144F2" w:rsidP="000144F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Расширение и обобщение знаний детей по вопросам безопасности жизнедеятельности.</w:t>
      </w:r>
    </w:p>
    <w:p w:rsidR="000144F2" w:rsidRDefault="000144F2" w:rsidP="000144F2">
      <w:pPr>
        <w:spacing w:line="240" w:lineRule="auto"/>
        <w:rPr>
          <w:sz w:val="32"/>
          <w:szCs w:val="32"/>
        </w:rPr>
      </w:pPr>
    </w:p>
    <w:p w:rsidR="000144F2" w:rsidRPr="00362E39" w:rsidRDefault="000144F2" w:rsidP="000144F2">
      <w:pPr>
        <w:spacing w:line="240" w:lineRule="auto"/>
        <w:rPr>
          <w:b/>
          <w:color w:val="FF0000"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t>Предполагаемый результат: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1A6B">
        <w:rPr>
          <w:sz w:val="28"/>
          <w:szCs w:val="28"/>
        </w:rPr>
        <w:t>«Погружение» ребёнка в природный объект поможет осмыслить  причинно-следственную зависимость жизни живого организма;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1A6B">
        <w:rPr>
          <w:sz w:val="28"/>
          <w:szCs w:val="28"/>
        </w:rPr>
        <w:t>Работа в рамках проекта будет способствовать развитию эмоционального воображения детей;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интереса, д</w:t>
      </w:r>
      <w:r w:rsidRPr="00261A6B">
        <w:rPr>
          <w:sz w:val="28"/>
          <w:szCs w:val="28"/>
        </w:rPr>
        <w:t>ети научатся замечать удивительное рядом;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1A6B">
        <w:rPr>
          <w:sz w:val="28"/>
          <w:szCs w:val="28"/>
        </w:rPr>
        <w:lastRenderedPageBreak/>
        <w:t>Заложить основы экологического мышления;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1A6B">
        <w:rPr>
          <w:sz w:val="28"/>
          <w:szCs w:val="28"/>
        </w:rPr>
        <w:t>Искоренение душевной глухости и агрессии по отношению к живому;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1A6B">
        <w:rPr>
          <w:sz w:val="28"/>
          <w:szCs w:val="28"/>
        </w:rPr>
        <w:t>Развитие ценностного отношения к миру живой природы</w:t>
      </w:r>
    </w:p>
    <w:p w:rsidR="000144F2" w:rsidRPr="00261A6B" w:rsidRDefault="000144F2" w:rsidP="000144F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1A6B">
        <w:rPr>
          <w:sz w:val="28"/>
          <w:szCs w:val="28"/>
        </w:rPr>
        <w:t>Повышение экологической культуры родителей, вовлечение родителей в образовательный процесс.</w:t>
      </w:r>
    </w:p>
    <w:p w:rsidR="000144F2" w:rsidRPr="00261A6B" w:rsidRDefault="000144F2" w:rsidP="000144F2">
      <w:pPr>
        <w:spacing w:line="240" w:lineRule="auto"/>
        <w:rPr>
          <w:sz w:val="28"/>
          <w:szCs w:val="28"/>
        </w:rPr>
      </w:pPr>
    </w:p>
    <w:p w:rsidR="000144F2" w:rsidRPr="00362E39" w:rsidRDefault="000144F2" w:rsidP="000144F2">
      <w:pPr>
        <w:spacing w:line="240" w:lineRule="auto"/>
        <w:rPr>
          <w:b/>
          <w:color w:val="FF0000"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t>Предварительная работа:</w:t>
      </w:r>
    </w:p>
    <w:p w:rsidR="000144F2" w:rsidRPr="006F33B4" w:rsidRDefault="000144F2" w:rsidP="000144F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F33B4">
        <w:rPr>
          <w:sz w:val="28"/>
          <w:szCs w:val="28"/>
        </w:rPr>
        <w:t>Рассматривание иллюстраций, репродукций с изображением дуба.</w:t>
      </w:r>
    </w:p>
    <w:p w:rsidR="000144F2" w:rsidRPr="006F33B4" w:rsidRDefault="000144F2" w:rsidP="000144F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F33B4">
        <w:rPr>
          <w:sz w:val="28"/>
          <w:szCs w:val="28"/>
        </w:rPr>
        <w:t>Знакомство с литературой по теме.</w:t>
      </w:r>
    </w:p>
    <w:p w:rsidR="000144F2" w:rsidRPr="006F33B4" w:rsidRDefault="000144F2" w:rsidP="000144F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F33B4">
        <w:rPr>
          <w:sz w:val="28"/>
          <w:szCs w:val="28"/>
        </w:rPr>
        <w:t>Использование дидактических игр на тему «Растительный мир».</w:t>
      </w:r>
    </w:p>
    <w:p w:rsidR="000144F2" w:rsidRPr="006F33B4" w:rsidRDefault="000144F2" w:rsidP="000144F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F33B4">
        <w:rPr>
          <w:sz w:val="28"/>
          <w:szCs w:val="28"/>
        </w:rPr>
        <w:t>Привлечение родителей к работе по данной теме.</w:t>
      </w:r>
    </w:p>
    <w:p w:rsidR="000144F2" w:rsidRDefault="000144F2" w:rsidP="000144F2">
      <w:pPr>
        <w:pStyle w:val="a3"/>
        <w:spacing w:line="240" w:lineRule="auto"/>
        <w:rPr>
          <w:sz w:val="32"/>
          <w:szCs w:val="32"/>
        </w:rPr>
      </w:pPr>
    </w:p>
    <w:p w:rsidR="000144F2" w:rsidRPr="00362E39" w:rsidRDefault="000144F2" w:rsidP="000144F2">
      <w:pPr>
        <w:rPr>
          <w:b/>
          <w:color w:val="FF0000"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t>Деятельность родителей в проекте:</w:t>
      </w:r>
    </w:p>
    <w:p w:rsidR="000144F2" w:rsidRPr="006F33B4" w:rsidRDefault="000144F2" w:rsidP="000144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33B4">
        <w:rPr>
          <w:sz w:val="28"/>
          <w:szCs w:val="28"/>
        </w:rPr>
        <w:t>Помощь в подборе научно-популярной и художественной литературы, чтение с детьми, подбор интересной информации;</w:t>
      </w:r>
    </w:p>
    <w:p w:rsidR="000144F2" w:rsidRPr="006F33B4" w:rsidRDefault="000144F2" w:rsidP="000144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33B4">
        <w:rPr>
          <w:sz w:val="28"/>
          <w:szCs w:val="28"/>
        </w:rPr>
        <w:t>Беседы с детьми;</w:t>
      </w:r>
    </w:p>
    <w:p w:rsidR="000144F2" w:rsidRPr="006F33B4" w:rsidRDefault="000144F2" w:rsidP="000144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33B4">
        <w:rPr>
          <w:sz w:val="28"/>
          <w:szCs w:val="28"/>
        </w:rPr>
        <w:t>Рассматривание иллюстраций;</w:t>
      </w:r>
    </w:p>
    <w:p w:rsidR="000144F2" w:rsidRPr="006F33B4" w:rsidRDefault="000144F2" w:rsidP="000144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33B4">
        <w:rPr>
          <w:sz w:val="28"/>
          <w:szCs w:val="28"/>
        </w:rPr>
        <w:t>Походы с детьми в парк, наблюдения.</w:t>
      </w: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jc w:val="center"/>
        <w:rPr>
          <w:sz w:val="32"/>
          <w:szCs w:val="32"/>
        </w:rPr>
      </w:pPr>
    </w:p>
    <w:p w:rsidR="000144F2" w:rsidRDefault="000144F2" w:rsidP="000144F2">
      <w:pPr>
        <w:jc w:val="center"/>
        <w:rPr>
          <w:sz w:val="32"/>
          <w:szCs w:val="32"/>
        </w:rPr>
      </w:pPr>
    </w:p>
    <w:p w:rsidR="000144F2" w:rsidRDefault="000144F2" w:rsidP="000144F2">
      <w:pPr>
        <w:jc w:val="center"/>
        <w:rPr>
          <w:sz w:val="32"/>
          <w:szCs w:val="32"/>
        </w:rPr>
      </w:pPr>
    </w:p>
    <w:p w:rsidR="000144F2" w:rsidRDefault="000144F2" w:rsidP="000144F2">
      <w:pPr>
        <w:jc w:val="center"/>
        <w:rPr>
          <w:sz w:val="32"/>
          <w:szCs w:val="32"/>
        </w:rPr>
      </w:pPr>
    </w:p>
    <w:p w:rsidR="000144F2" w:rsidRDefault="000144F2" w:rsidP="000144F2">
      <w:pPr>
        <w:jc w:val="center"/>
        <w:rPr>
          <w:sz w:val="32"/>
          <w:szCs w:val="32"/>
        </w:rPr>
      </w:pPr>
    </w:p>
    <w:p w:rsidR="000144F2" w:rsidRDefault="000144F2" w:rsidP="000144F2">
      <w:pPr>
        <w:jc w:val="center"/>
        <w:rPr>
          <w:sz w:val="32"/>
          <w:szCs w:val="32"/>
        </w:rPr>
      </w:pPr>
    </w:p>
    <w:p w:rsidR="000144F2" w:rsidRPr="00362E39" w:rsidRDefault="000144F2" w:rsidP="000144F2">
      <w:pPr>
        <w:jc w:val="center"/>
        <w:rPr>
          <w:b/>
          <w:color w:val="FF0000"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lastRenderedPageBreak/>
        <w:t>Сетевая «паутинка» проекта:</w:t>
      </w:r>
    </w:p>
    <w:p w:rsidR="000144F2" w:rsidRDefault="000144F2" w:rsidP="000144F2">
      <w:pPr>
        <w:rPr>
          <w:sz w:val="32"/>
          <w:szCs w:val="32"/>
        </w:rPr>
      </w:pPr>
    </w:p>
    <w:p w:rsidR="000144F2" w:rsidRDefault="00236209" w:rsidP="000144F2">
      <w:pPr>
        <w:ind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312.9pt;margin-top:8.2pt;width:150.3pt;height:115.05pt;rotation:2890248fd;z-index:251654144" adj="12909,36776" fillcolor="#9bbb59 [3206]" strokecolor="#f2f2f2 [3041]" strokeweight="3pt">
            <v:shadow on="t" type="perspective" color="#4e6128 [1606]" opacity=".5" offset="1pt" offset2="-1pt"/>
            <v:textbox style="mso-next-textbox:#_x0000_s1032">
              <w:txbxContent>
                <w:p w:rsidR="000144F2" w:rsidRDefault="000144F2" w:rsidP="000144F2">
                  <w:r>
                    <w:t>Чтение художественной  литературы.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7" type="#_x0000_t106" style="position:absolute;left:0;text-align:left;margin-left:149.7pt;margin-top:4.05pt;width:116.25pt;height:72.75pt;z-index:251655168" adj="11009,45605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0144F2" w:rsidRDefault="000144F2" w:rsidP="000144F2">
                  <w:r>
                    <w:t>Совместная деятельность и экскурсии</w:t>
                  </w:r>
                </w:p>
              </w:txbxContent>
            </v:textbox>
          </v:shape>
        </w:pict>
      </w:r>
    </w:p>
    <w:p w:rsidR="000144F2" w:rsidRPr="000D0A81" w:rsidRDefault="00236209" w:rsidP="000144F2">
      <w:pPr>
        <w:ind w:firstLine="708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106" style="position:absolute;left:0;text-align:left;margin-left:-22.05pt;margin-top:23.35pt;width:116.25pt;height:72.75pt;rotation:-2834626fd;z-index:251656192" adj="10490,46698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0144F2" w:rsidRPr="000D0A81" w:rsidRDefault="000144F2" w:rsidP="000144F2">
                  <w:pPr>
                    <w:rPr>
                      <w:sz w:val="32"/>
                      <w:szCs w:val="32"/>
                    </w:rPr>
                  </w:pPr>
                  <w:r>
                    <w:t xml:space="preserve">     </w:t>
                  </w:r>
                  <w:r w:rsidRPr="000D0A81">
                    <w:rPr>
                      <w:sz w:val="32"/>
                      <w:szCs w:val="32"/>
                    </w:rPr>
                    <w:t>Беседы</w:t>
                  </w:r>
                </w:p>
              </w:txbxContent>
            </v:textbox>
          </v:shape>
        </w:pict>
      </w:r>
    </w:p>
    <w:p w:rsidR="000144F2" w:rsidRDefault="000144F2" w:rsidP="000144F2">
      <w:p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144F2" w:rsidRPr="000D0A81" w:rsidRDefault="000144F2" w:rsidP="000144F2">
      <w:pPr>
        <w:rPr>
          <w:sz w:val="32"/>
          <w:szCs w:val="32"/>
        </w:rPr>
      </w:pPr>
    </w:p>
    <w:p w:rsidR="000144F2" w:rsidRPr="000D0A81" w:rsidRDefault="000144F2" w:rsidP="000144F2">
      <w:pPr>
        <w:rPr>
          <w:sz w:val="32"/>
          <w:szCs w:val="32"/>
        </w:rPr>
      </w:pPr>
    </w:p>
    <w:p w:rsidR="000144F2" w:rsidRPr="000D0A81" w:rsidRDefault="000144F2" w:rsidP="000144F2">
      <w:pPr>
        <w:rPr>
          <w:sz w:val="32"/>
          <w:szCs w:val="32"/>
        </w:rPr>
      </w:pPr>
    </w:p>
    <w:p w:rsidR="000144F2" w:rsidRPr="000D0A81" w:rsidRDefault="00236209" w:rsidP="000144F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106" style="position:absolute;margin-left:-52.2pt;margin-top:13.35pt;width:116.25pt;height:123.7pt;rotation:17156860fd;z-index:251657216" adj="14396,26314" fillcolor="#9bbb59 [3206]" strokecolor="#f2f2f2 [3041]" strokeweight="3pt">
            <v:shadow on="t" type="perspective" color="#4e6128 [1606]" opacity=".5" offset="1pt" offset2="-1pt"/>
            <v:textbox>
              <w:txbxContent>
                <w:p w:rsidR="000144F2" w:rsidRDefault="000144F2" w:rsidP="000144F2">
                  <w:r>
                    <w:t>Сюжетно-ролевые и дидактические игры.</w:t>
                  </w:r>
                </w:p>
                <w:p w:rsidR="000144F2" w:rsidRDefault="000144F2" w:rsidP="000144F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3" type="#_x0000_t106" style="position:absolute;margin-left:332.15pt;margin-top:32.05pt;width:152.05pt;height:114.5pt;rotation:4859446fd;z-index:251658240" adj="2678,22123" fillcolor="#9bbb59 [3206]" strokecolor="#f2f2f2 [3041]" strokeweight="3pt">
            <v:shadow on="t" type="perspective" color="#4e6128 [1606]" opacity=".5" offset="1pt" offset2="-1pt"/>
            <v:textbox>
              <w:txbxContent>
                <w:p w:rsidR="000144F2" w:rsidRDefault="000144F2" w:rsidP="000144F2">
                  <w:pPr>
                    <w:jc w:val="center"/>
                  </w:pPr>
                  <w:proofErr w:type="spellStart"/>
                  <w:r>
                    <w:t>Рассматрива-ние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репродукций</w:t>
                  </w:r>
                  <w:proofErr w:type="gramStart"/>
                  <w:r>
                    <w:t>,и</w:t>
                  </w:r>
                  <w:proofErr w:type="gramEnd"/>
                  <w:r>
                    <w:t>ллюстраций,альбомов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0144F2" w:rsidRDefault="000144F2" w:rsidP="000144F2">
      <w:pPr>
        <w:rPr>
          <w:sz w:val="32"/>
          <w:szCs w:val="32"/>
        </w:rPr>
      </w:pPr>
    </w:p>
    <w:p w:rsidR="000144F2" w:rsidRDefault="00236209" w:rsidP="000144F2">
      <w:pPr>
        <w:tabs>
          <w:tab w:val="left" w:pos="399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106" style="position:absolute;margin-left:222.1pt;margin-top:111.2pt;width:158.15pt;height:100.6pt;rotation:9970041fd;z-index:251659264" adj="10367,35831" fillcolor="#9bbb59 [3206]" strokecolor="#f2f2f2 [3041]" strokeweight="3pt">
            <v:shadow on="t" type="perspective" color="#4e6128 [1606]" opacity=".5" offset="1pt" offset2="-1pt"/>
            <v:textbox>
              <w:txbxContent>
                <w:p w:rsidR="000144F2" w:rsidRDefault="000144F2" w:rsidP="000144F2">
                  <w:r>
                    <w:t>Домашние задания для родителей и детей.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106" style="position:absolute;margin-left:39.8pt;margin-top:107.9pt;width:116.25pt;height:112.05pt;rotation:13346372fd;z-index:251660288" adj="8685,35974" fillcolor="#9bbb59 [3206]" strokecolor="#f2f2f2 [3041]" strokeweight="3pt">
            <v:shadow on="t" type="perspective" color="#4e6128 [1606]" opacity=".5" offset="1pt" offset2="-1pt"/>
            <v:textbox>
              <w:txbxContent>
                <w:p w:rsidR="000144F2" w:rsidRDefault="000144F2" w:rsidP="000144F2"/>
                <w:p w:rsidR="000144F2" w:rsidRDefault="000144F2" w:rsidP="000144F2">
                  <w:pPr>
                    <w:jc w:val="center"/>
                  </w:pPr>
                  <w:proofErr w:type="spellStart"/>
                  <w:proofErr w:type="gramStart"/>
                  <w:r>
                    <w:t>Практичес-кие</w:t>
                  </w:r>
                  <w:proofErr w:type="spellEnd"/>
                  <w:proofErr w:type="gramEnd"/>
                  <w:r>
                    <w:t xml:space="preserve"> действия.</w:t>
                  </w:r>
                </w:p>
              </w:txbxContent>
            </v:textbox>
          </v:shape>
        </w:pict>
      </w:r>
      <w:r w:rsidRPr="00236209">
        <w:rPr>
          <w:noProof/>
          <w:color w:val="9BBB59" w:themeColor="accent3"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94.2pt;margin-top:-91.4pt;width:231pt;height:136.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0144F2" w:rsidRDefault="000144F2" w:rsidP="000144F2">
                  <w:pPr>
                    <w:jc w:val="center"/>
                  </w:pPr>
                  <w:r>
                    <w:t>Проект «Патриарх лесов»</w:t>
                  </w:r>
                </w:p>
              </w:txbxContent>
            </v:textbox>
          </v:shape>
        </w:pict>
      </w:r>
      <w:r w:rsidR="000144F2">
        <w:rPr>
          <w:sz w:val="32"/>
          <w:szCs w:val="32"/>
        </w:rPr>
        <w:tab/>
      </w:r>
    </w:p>
    <w:p w:rsidR="000144F2" w:rsidRPr="00261A6B" w:rsidRDefault="000144F2" w:rsidP="000144F2">
      <w:pPr>
        <w:rPr>
          <w:sz w:val="32"/>
          <w:szCs w:val="32"/>
        </w:rPr>
      </w:pPr>
    </w:p>
    <w:p w:rsidR="000144F2" w:rsidRPr="00261A6B" w:rsidRDefault="000144F2" w:rsidP="000144F2">
      <w:pPr>
        <w:rPr>
          <w:sz w:val="32"/>
          <w:szCs w:val="32"/>
        </w:rPr>
      </w:pPr>
    </w:p>
    <w:p w:rsidR="000144F2" w:rsidRPr="00261A6B" w:rsidRDefault="000144F2" w:rsidP="000144F2">
      <w:pPr>
        <w:rPr>
          <w:sz w:val="32"/>
          <w:szCs w:val="32"/>
        </w:rPr>
      </w:pPr>
    </w:p>
    <w:p w:rsidR="000144F2" w:rsidRPr="00261A6B" w:rsidRDefault="000144F2" w:rsidP="000144F2">
      <w:pPr>
        <w:rPr>
          <w:sz w:val="32"/>
          <w:szCs w:val="32"/>
        </w:rPr>
      </w:pPr>
    </w:p>
    <w:p w:rsidR="000144F2" w:rsidRPr="00261A6B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tabs>
          <w:tab w:val="left" w:pos="25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b/>
          <w:color w:val="FF0000"/>
          <w:sz w:val="32"/>
          <w:szCs w:val="32"/>
        </w:rPr>
      </w:pPr>
    </w:p>
    <w:p w:rsidR="000144F2" w:rsidRPr="00362E39" w:rsidRDefault="000144F2" w:rsidP="000144F2">
      <w:pPr>
        <w:jc w:val="center"/>
        <w:rPr>
          <w:b/>
          <w:color w:val="FF0000"/>
          <w:sz w:val="32"/>
          <w:szCs w:val="32"/>
        </w:rPr>
      </w:pPr>
      <w:r w:rsidRPr="00362E39">
        <w:rPr>
          <w:b/>
          <w:color w:val="FF0000"/>
          <w:sz w:val="32"/>
          <w:szCs w:val="32"/>
        </w:rPr>
        <w:lastRenderedPageBreak/>
        <w:t>Реализация проекта:</w:t>
      </w: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0144F2" w:rsidTr="00606965">
        <w:tc>
          <w:tcPr>
            <w:tcW w:w="4644" w:type="dxa"/>
          </w:tcPr>
          <w:p w:rsidR="000144F2" w:rsidRDefault="000144F2" w:rsidP="00014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Формы организации</w:t>
            </w:r>
          </w:p>
        </w:tc>
        <w:tc>
          <w:tcPr>
            <w:tcW w:w="4927" w:type="dxa"/>
          </w:tcPr>
          <w:p w:rsidR="000144F2" w:rsidRDefault="000144F2" w:rsidP="000144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Исполнитель</w:t>
            </w:r>
          </w:p>
        </w:tc>
      </w:tr>
      <w:tr w:rsidR="000144F2" w:rsidRPr="00BE7EA9" w:rsidTr="00606965">
        <w:tc>
          <w:tcPr>
            <w:tcW w:w="9571" w:type="dxa"/>
            <w:gridSpan w:val="2"/>
          </w:tcPr>
          <w:p w:rsidR="000144F2" w:rsidRPr="00BE7EA9" w:rsidRDefault="000144F2" w:rsidP="00606965">
            <w:pPr>
              <w:jc w:val="center"/>
              <w:rPr>
                <w:b/>
                <w:sz w:val="32"/>
                <w:szCs w:val="32"/>
              </w:rPr>
            </w:pPr>
            <w:r w:rsidRPr="00BE7EA9">
              <w:rPr>
                <w:b/>
                <w:sz w:val="32"/>
                <w:szCs w:val="32"/>
              </w:rPr>
              <w:t>Подготовительный этап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«Что за дерево такое?»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альбома «Деревья нашего участка».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Воспитатель, дети.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иллюстраций, репродукций дуба.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Родители, дети.</w:t>
            </w:r>
          </w:p>
        </w:tc>
      </w:tr>
      <w:tr w:rsidR="000144F2" w:rsidRPr="00BE7EA9" w:rsidTr="00606965">
        <w:tc>
          <w:tcPr>
            <w:tcW w:w="9571" w:type="dxa"/>
            <w:gridSpan w:val="2"/>
          </w:tcPr>
          <w:p w:rsidR="000144F2" w:rsidRPr="00BE7EA9" w:rsidRDefault="000144F2" w:rsidP="00606965">
            <w:pPr>
              <w:jc w:val="center"/>
              <w:rPr>
                <w:b/>
                <w:sz w:val="32"/>
                <w:szCs w:val="32"/>
              </w:rPr>
            </w:pPr>
            <w:r w:rsidRPr="00BE7EA9">
              <w:rPr>
                <w:b/>
                <w:sz w:val="32"/>
                <w:szCs w:val="32"/>
              </w:rPr>
              <w:t>Основной этап</w:t>
            </w:r>
          </w:p>
        </w:tc>
      </w:tr>
      <w:tr w:rsidR="000144F2" w:rsidTr="00606965">
        <w:tc>
          <w:tcPr>
            <w:tcW w:w="4644" w:type="dxa"/>
          </w:tcPr>
          <w:p w:rsidR="000144F2" w:rsidRPr="00956DD4" w:rsidRDefault="000144F2" w:rsidP="0060696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Циклические наблюдения за дубом.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Воспитатель, родители, дети.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Совместная деятельность «Дуб дождя и ветра вовсе не боится»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у пня               «Сколько лет дереву»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Воспитатель.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художественной литературы о дубе.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Воспитатель, родители, дети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Рассматривание репродукций</w:t>
            </w:r>
          </w:p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А.К.Саврасов «Пейзаж с дубами и пастушком», И.И.Шишкин «Дубы», «Дубы в Старом Петергофе»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8823E8" w:rsidTr="00606965">
        <w:tc>
          <w:tcPr>
            <w:tcW w:w="4644" w:type="dxa"/>
          </w:tcPr>
          <w:p w:rsidR="008823E8" w:rsidRDefault="008823E8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Художественное творчество: зарисовки, скульптурная лепка дуба, аппликация.</w:t>
            </w:r>
          </w:p>
        </w:tc>
        <w:tc>
          <w:tcPr>
            <w:tcW w:w="4927" w:type="dxa"/>
          </w:tcPr>
          <w:p w:rsidR="008823E8" w:rsidRDefault="008823E8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Музыкально-игровая импровизация по сказке </w:t>
            </w:r>
            <w:proofErr w:type="spellStart"/>
            <w:r>
              <w:rPr>
                <w:sz w:val="32"/>
                <w:szCs w:val="32"/>
              </w:rPr>
              <w:t>Ю.Ярмыша</w:t>
            </w:r>
            <w:proofErr w:type="spellEnd"/>
            <w:r>
              <w:rPr>
                <w:sz w:val="32"/>
                <w:szCs w:val="32"/>
              </w:rPr>
              <w:t xml:space="preserve"> «Жёлудь и туча».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Воспитатель. Музыкальный руководитель. 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Фольклорные произведения о дубе: загадки, поговорки, пословицы.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</w:tr>
      <w:tr w:rsidR="000144F2" w:rsidTr="00606965">
        <w:tc>
          <w:tcPr>
            <w:tcW w:w="4644" w:type="dxa"/>
          </w:tcPr>
          <w:p w:rsidR="000144F2" w:rsidRDefault="00440837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Интерактивная деятельность по сказке </w:t>
            </w:r>
            <w:r w:rsidR="000144F2">
              <w:rPr>
                <w:sz w:val="32"/>
                <w:szCs w:val="32"/>
              </w:rPr>
              <w:t>«Легенда о дубе»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Игры-импровизации «Песенка дубовых сеянцев», «Мечты дуба»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Воспитатель, дети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Дидактическая игра с использованием пособия «Дары </w:t>
            </w:r>
            <w:proofErr w:type="spellStart"/>
            <w:r>
              <w:rPr>
                <w:sz w:val="32"/>
                <w:szCs w:val="32"/>
              </w:rPr>
              <w:t>Фрёбеля</w:t>
            </w:r>
            <w:proofErr w:type="spellEnd"/>
            <w:r>
              <w:rPr>
                <w:sz w:val="32"/>
                <w:szCs w:val="32"/>
              </w:rPr>
              <w:t xml:space="preserve">»: «Её величество точка» (создание картинной галереи) 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Дети,</w:t>
            </w:r>
            <w:r w:rsidR="008823E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воспитатель.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работа «Вырастим деревце»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Дети, воспитатель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Экспериментальная работа «Без чего жёлудь не прорастёт…»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Дети, воспитатель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Расскажи сказку «Жёлудь» </w:t>
            </w:r>
            <w:proofErr w:type="spellStart"/>
            <w:r>
              <w:rPr>
                <w:sz w:val="32"/>
                <w:szCs w:val="32"/>
              </w:rPr>
              <w:t>П.П.Дудочкина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Воспитатель, дети.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Экскурсия к дубу Петра 1 в Санкт-Петербурге.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Родители, дети.</w:t>
            </w:r>
          </w:p>
        </w:tc>
      </w:tr>
      <w:tr w:rsidR="000144F2" w:rsidRPr="00B46A8D" w:rsidTr="00606965">
        <w:tc>
          <w:tcPr>
            <w:tcW w:w="9571" w:type="dxa"/>
            <w:gridSpan w:val="2"/>
          </w:tcPr>
          <w:p w:rsidR="000144F2" w:rsidRPr="00B46A8D" w:rsidRDefault="000144F2" w:rsidP="00606965">
            <w:pPr>
              <w:jc w:val="center"/>
              <w:rPr>
                <w:b/>
                <w:sz w:val="32"/>
                <w:szCs w:val="32"/>
              </w:rPr>
            </w:pPr>
            <w:r w:rsidRPr="00B46A8D">
              <w:rPr>
                <w:b/>
                <w:sz w:val="32"/>
                <w:szCs w:val="32"/>
              </w:rPr>
              <w:t>Заключительный этап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опыта работы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  <w:r w:rsidR="00440837">
              <w:rPr>
                <w:sz w:val="32"/>
                <w:szCs w:val="32"/>
              </w:rPr>
              <w:t>, родители</w:t>
            </w:r>
          </w:p>
        </w:tc>
      </w:tr>
      <w:tr w:rsidR="000144F2" w:rsidTr="00606965">
        <w:tc>
          <w:tcPr>
            <w:tcW w:w="4644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результатов проекта</w:t>
            </w:r>
          </w:p>
        </w:tc>
        <w:tc>
          <w:tcPr>
            <w:tcW w:w="4927" w:type="dxa"/>
          </w:tcPr>
          <w:p w:rsidR="000144F2" w:rsidRDefault="000144F2" w:rsidP="00606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</w:tbl>
    <w:p w:rsidR="000144F2" w:rsidRPr="00362E39" w:rsidRDefault="000144F2" w:rsidP="000144F2">
      <w:pPr>
        <w:rPr>
          <w:b/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0144F2" w:rsidRDefault="000144F2" w:rsidP="000144F2">
      <w:pPr>
        <w:rPr>
          <w:sz w:val="32"/>
          <w:szCs w:val="32"/>
        </w:rPr>
      </w:pPr>
    </w:p>
    <w:p w:rsidR="00373164" w:rsidRDefault="00373164"/>
    <w:sectPr w:rsidR="00373164" w:rsidSect="000144F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5C6"/>
    <w:multiLevelType w:val="hybridMultilevel"/>
    <w:tmpl w:val="E606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558F"/>
    <w:multiLevelType w:val="hybridMultilevel"/>
    <w:tmpl w:val="4BE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1206"/>
    <w:multiLevelType w:val="hybridMultilevel"/>
    <w:tmpl w:val="4466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C509D"/>
    <w:multiLevelType w:val="hybridMultilevel"/>
    <w:tmpl w:val="BFA4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4F2"/>
    <w:rsid w:val="000144F2"/>
    <w:rsid w:val="00236209"/>
    <w:rsid w:val="00303CE1"/>
    <w:rsid w:val="00373164"/>
    <w:rsid w:val="00440837"/>
    <w:rsid w:val="005B355F"/>
    <w:rsid w:val="005B7429"/>
    <w:rsid w:val="008823E8"/>
    <w:rsid w:val="00E2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2"/>
        <o:r id="V:Rule2" type="callout" idref="#_x0000_s1027"/>
        <o:r id="V:Rule3" type="callout" idref="#_x0000_s1028"/>
        <o:r id="V:Rule4" type="callout" idref="#_x0000_s1029"/>
        <o:r id="V:Rule5" type="callout" idref="#_x0000_s1033"/>
        <o:r id="V:Rule6" type="callout" idref="#_x0000_s1031"/>
        <o:r id="V:Rule7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F2"/>
    <w:pPr>
      <w:ind w:left="720"/>
      <w:contextualSpacing/>
    </w:pPr>
  </w:style>
  <w:style w:type="table" w:styleId="a4">
    <w:name w:val="Table Grid"/>
    <w:basedOn w:val="a1"/>
    <w:uiPriority w:val="59"/>
    <w:rsid w:val="0001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ДомРодной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2002-01-08T19:56:00Z</dcterms:created>
  <dcterms:modified xsi:type="dcterms:W3CDTF">2002-01-01T14:46:00Z</dcterms:modified>
</cp:coreProperties>
</file>