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D6" w:rsidRDefault="007F27D6" w:rsidP="007F2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Однодневный проект «Насекомые»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>: 1 день.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дети, воспитатели.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Вид: </w:t>
      </w:r>
      <w:r>
        <w:rPr>
          <w:rFonts w:ascii="Times New Roman" w:hAnsi="Times New Roman" w:cs="Times New Roman"/>
          <w:sz w:val="24"/>
          <w:szCs w:val="24"/>
        </w:rPr>
        <w:t>краткосрочный, познавательно-творческий, групповой.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насекомых.</w:t>
      </w:r>
    </w:p>
    <w:p w:rsidR="007F27D6" w:rsidRDefault="007F27D6" w:rsidP="007F27D6">
      <w:pPr>
        <w:pStyle w:val="c16"/>
        <w:shd w:val="clear" w:color="auto" w:fill="FFFFFF"/>
        <w:spacing w:before="0" w:beforeAutospacing="0" w:after="0" w:afterAutospacing="0" w:line="270" w:lineRule="atLeast"/>
        <w:rPr>
          <w:rStyle w:val="c14"/>
          <w:rFonts w:ascii="Calibri" w:hAnsi="Calibri"/>
          <w:color w:val="000000"/>
          <w:sz w:val="22"/>
          <w:szCs w:val="22"/>
        </w:rPr>
      </w:pPr>
      <w:r>
        <w:rPr>
          <w:b/>
        </w:rPr>
        <w:t>Задачи:</w:t>
      </w:r>
      <w:r>
        <w:t xml:space="preserve"> </w:t>
      </w:r>
      <w:r>
        <w:rPr>
          <w:rStyle w:val="c14"/>
          <w:color w:val="000000"/>
        </w:rPr>
        <w:t>способствовать расширению знании детей о жизни насекомых;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4"/>
          <w:color w:val="000000"/>
        </w:rPr>
        <w:t>способствовать формированию элементарных представлений о насекомых; воспитывать наблюдательность и бережное отношение к насекомым и к живой природе, воспитывать экологическую культуру, расширять словарный запас, развивать творческие способности детей.</w:t>
      </w:r>
    </w:p>
    <w:p w:rsidR="007F27D6" w:rsidRDefault="007F27D6" w:rsidP="007F27D6">
      <w:pPr>
        <w:pStyle w:val="c16"/>
        <w:shd w:val="clear" w:color="auto" w:fill="FFFFFF"/>
        <w:spacing w:before="0" w:beforeAutospacing="0" w:after="0" w:afterAutospacing="0" w:line="270" w:lineRule="atLeast"/>
        <w:rPr>
          <w:rStyle w:val="c14"/>
          <w:color w:val="000000"/>
        </w:rPr>
      </w:pP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4"/>
          <w:rFonts w:ascii="Times New Roman" w:hAnsi="Times New Roman" w:cs="Times New Roman"/>
          <w:b/>
          <w:color w:val="000000"/>
          <w:sz w:val="24"/>
          <w:szCs w:val="24"/>
        </w:rPr>
        <w:t>Оборудование и материалы: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ноутбук, слайдовые презентации: «Полезные насекомые», «Почему они так называются?», «Бабочки»; игрушки – насекомые для выставки, А.А. Плешаков «От земли до неба» (атлас-определитель),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цветная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бумага, клей, ножницы, пластилин, стеки, доски для лепки.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совместно с родителями подготовить сообщение о насекомом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организация выставки «Насекомые».</w:t>
      </w:r>
    </w:p>
    <w:p w:rsidR="007F27D6" w:rsidRDefault="007F27D6" w:rsidP="007F2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Утренний прием (на улице). 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детям стихотворение: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душистом сквозняке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Присядешь летом в сосняке,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вглядись вокруг –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многое заметишь, друг.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Личинку тащит муравей,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 куда-то меж корней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сосны. На толстый сук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Уселся золотистый жук.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Порхает легкий мотылек,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Пьет хоботком душистый сок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собирает мед пчела.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заняты, у всех дела.</w:t>
      </w:r>
    </w:p>
    <w:p w:rsidR="007F27D6" w:rsidRDefault="007F27D6" w:rsidP="007F2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друг, внимательно вглядись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Волшебную увидишь жизнь.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Наблюдения за муравьями, жуками.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Обратить внимание детей на особенности внешнего вида насекомых.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Утренняя зарядка. Комплекс «Насекомые».</w:t>
      </w:r>
    </w:p>
    <w:p w:rsidR="007F27D6" w:rsidRPr="00BA45B1" w:rsidRDefault="007F27D6" w:rsidP="007F27D6">
      <w:pPr>
        <w:spacing w:line="276" w:lineRule="auto"/>
        <w:rPr>
          <w:rStyle w:val="a5"/>
          <w:rFonts w:ascii="Times New Roman" w:hAnsi="Times New Roman" w:cs="Times New Roman"/>
          <w:b w:val="0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1. Ходьба и бег с ускорением и замедлением темпа движения; бег с высоким подниманием бедра; бег врассыпную.</w:t>
      </w:r>
    </w:p>
    <w:p w:rsidR="007F27D6" w:rsidRPr="00BA45B1" w:rsidRDefault="007F27D6" w:rsidP="007F27D6">
      <w:pPr>
        <w:spacing w:line="276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Упражнения без предметов</w:t>
      </w:r>
    </w:p>
    <w:p w:rsidR="007F27D6" w:rsidRPr="00BA45B1" w:rsidRDefault="007F27D6" w:rsidP="007F27D6">
      <w:pPr>
        <w:spacing w:line="276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2. «Расправляем крылышки»: И. п. — основная стойка, руки вдоль туловища. 1 — руки в стороны; 2 – руки вперед, 3 – руки вверх,4 — исходное положение (5-6 раз).</w:t>
      </w:r>
    </w:p>
    <w:p w:rsidR="007F27D6" w:rsidRPr="00BA45B1" w:rsidRDefault="007F27D6" w:rsidP="007F27D6">
      <w:pPr>
        <w:spacing w:line="276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3. «Жуки полетели»: И. п. — основная стойка, руки вдоль туловища. 1 — руки к плечам; 2-4 — круговые движения вперед; 5-7 — то же назад; 8 — исходное положение (5-6 раз).</w:t>
      </w:r>
    </w:p>
    <w:p w:rsidR="007F27D6" w:rsidRPr="00BA45B1" w:rsidRDefault="007F27D6" w:rsidP="007F27D6">
      <w:pPr>
        <w:spacing w:line="276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4. «Стрекоза»: И. п. — стойка ноги на ширине плеч, руки в стороны. 1 — поворот вправо, руки в стороны; 2 — исходное положение. То же влево (6 раз).</w:t>
      </w:r>
    </w:p>
    <w:p w:rsidR="007F27D6" w:rsidRPr="00BA45B1" w:rsidRDefault="007F27D6" w:rsidP="007F27D6">
      <w:pPr>
        <w:spacing w:line="276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4. «Пчела собирает нектар": И. п. — стойка ноги на ширине ступни, руки на поясе. 1 — присели, руки вперед; 2 — руки тянут вперед и опускают указательные пальцы вниз; 3 — руки поднять; 4 — исходное положение. (6 раз).</w:t>
      </w:r>
    </w:p>
    <w:p w:rsidR="007F27D6" w:rsidRPr="00BA45B1" w:rsidRDefault="007F27D6" w:rsidP="007F27D6">
      <w:pPr>
        <w:spacing w:line="276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5. «Паучки-крестоносцы»: И. п. — лежа на спине, руки вдоль туловища. 1 – одновременно поднять руки и ноги, стараясь делать </w:t>
      </w:r>
      <w:proofErr w:type="spellStart"/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скрестные</w:t>
      </w:r>
      <w:proofErr w:type="spellEnd"/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махи; 2 —вернуться в </w:t>
      </w:r>
      <w:proofErr w:type="spellStart"/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и.п</w:t>
      </w:r>
      <w:proofErr w:type="spellEnd"/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. (4-5 раз).</w:t>
      </w:r>
    </w:p>
    <w:p w:rsidR="007F27D6" w:rsidRPr="00BA45B1" w:rsidRDefault="007F27D6" w:rsidP="007F27D6">
      <w:pPr>
        <w:spacing w:line="276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6. «Гусеница»: И. п. — лежа на спине, руки вдоль туловища. 1 — повернуться на </w:t>
      </w:r>
      <w:proofErr w:type="spellStart"/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првый</w:t>
      </w:r>
      <w:proofErr w:type="spellEnd"/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бок; 3 – свернуться калачиком; 4 — исходное положение. То же влево (6 раз).</w:t>
      </w:r>
    </w:p>
    <w:p w:rsidR="007F27D6" w:rsidRPr="00BA45B1" w:rsidRDefault="007F27D6" w:rsidP="007F27D6">
      <w:pPr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7. «Кузнечики»: И. п. — основная стойка, руки вдоль туловища. На счет 1-8 — прыжки на двух ногах, затем пауза (2-3 раза).</w:t>
      </w:r>
    </w:p>
    <w:p w:rsidR="007F27D6" w:rsidRPr="00BA45B1" w:rsidRDefault="007F27D6" w:rsidP="007F27D6">
      <w:pPr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A45B1">
        <w:rPr>
          <w:rStyle w:val="a5"/>
          <w:rFonts w:ascii="Times New Roman" w:hAnsi="Times New Roman" w:cs="Times New Roman"/>
          <w:b w:val="0"/>
          <w:sz w:val="24"/>
          <w:szCs w:val="24"/>
        </w:rPr>
        <w:t>8. Игра малой подвижности «Найди насекомое (предмет)!». Водящий закрывает глаза (или поворачивается спиной), в это время в каком-либо месте дети прячут предмет. По сигналу воспитателя водящий ищет предмет. Дети хлопают в ладоши тихо, если он удаляется от предмета, громко, если тот приближается к предмету.</w:t>
      </w:r>
    </w:p>
    <w:p w:rsidR="007F27D6" w:rsidRPr="00BA45B1" w:rsidRDefault="007F27D6" w:rsidP="007F27D6">
      <w:pPr>
        <w:spacing w:line="276" w:lineRule="auto"/>
        <w:jc w:val="both"/>
        <w:rPr>
          <w:rFonts w:ascii="Times New Roman" w:hAnsi="Times New Roman" w:cs="Times New Roman"/>
        </w:rPr>
      </w:pP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мы с вами поговорим о загадочном и интересном мире насекомых.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посмотреть выставку «Насекомые», атлас-определитель «От земли до неба», газеты «Непоседа».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«Кто такие насекомые?»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миром насекомых, воспитывать интерес к насекомым и желание узнавать о них что-то новое, воспитывать экологическую культуру, бережное отношение к окружающей природе, желание заботиться о ней; чувство ответственности за свои поступки по отношению к насекомым; расширять кругозор детей, расширять словарный запас.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Выделить существенные признаки насекомых, выяснить места их обитания, чем они питаются, сообщить, что – это древнейшие обитатели нашей планеты.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презентаций:</w:t>
      </w:r>
      <w:r>
        <w:rPr>
          <w:rFonts w:ascii="Times New Roman" w:hAnsi="Times New Roman" w:cs="Times New Roman"/>
          <w:sz w:val="24"/>
          <w:szCs w:val="24"/>
        </w:rPr>
        <w:t xml:space="preserve"> «Полезные насекомые», «Почему они так называются?» 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познакомить детей с разнообразными насекомыми с «говорящими» названиями, с тем, какую пользу приносят насекомые, познакомить с новыми словами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, объяснить значение слова «насекомые», расширять кругозор, развивать чувство прекрасного.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7D6" w:rsidRDefault="007F27D6" w:rsidP="007F2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Сообщения детей о насекомых. 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(Предварительное задание:) 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рассказа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чем рассказал майский жук». Обмен впечатлениями и беседа.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воспитание бережного отношения к насекомым.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 с золотым правилом экологической этики: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«Поступай по отношению к природе так, как ты хотел бы, чтобы поступали по отношению к тебе».</w:t>
      </w:r>
    </w:p>
    <w:p w:rsidR="007F27D6" w:rsidRDefault="007F27D6" w:rsidP="007F2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Лепка: «Насекомые».</w:t>
      </w:r>
    </w:p>
    <w:p w:rsidR="007F27D6" w:rsidRDefault="007F27D6" w:rsidP="007F27D6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Цели: развивать умение передавать характерные особенности насекомых, задумывать содержание своей работы и доводить начатое до конца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добиваясь выразительности образа задуманного насекомого, воспитывать самостоятельность, активность, творчество.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Словесные игры:</w:t>
      </w:r>
      <w:r>
        <w:rPr>
          <w:rFonts w:ascii="Times New Roman" w:hAnsi="Times New Roman" w:cs="Times New Roman"/>
          <w:sz w:val="24"/>
          <w:szCs w:val="24"/>
        </w:rPr>
        <w:t xml:space="preserve"> «Игра в слова» (выбрать слова, которые подходят определенному насекомому), «Загадай, мы отгадаем»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Д/и:</w:t>
      </w:r>
      <w:r>
        <w:rPr>
          <w:rFonts w:ascii="Times New Roman" w:hAnsi="Times New Roman" w:cs="Times New Roman"/>
          <w:sz w:val="24"/>
          <w:szCs w:val="24"/>
        </w:rPr>
        <w:t xml:space="preserve"> «Что сначала, что потом», «Какого насекомого не стало», «4-й лишний»</w:t>
      </w:r>
    </w:p>
    <w:p w:rsidR="007F27D6" w:rsidRDefault="007F27D6" w:rsidP="007F2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Прогулка.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способствовать систематизации представлений о многообразии насекомых, учить бережно относиться к насекомым.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>
        <w:rPr>
          <w:rFonts w:ascii="Times New Roman" w:hAnsi="Times New Roman" w:cs="Times New Roman"/>
          <w:sz w:val="24"/>
          <w:szCs w:val="24"/>
        </w:rPr>
        <w:t>: «Посчитай насекомых», «Подбери действия».</w:t>
      </w:r>
    </w:p>
    <w:p w:rsidR="007F27D6" w:rsidRDefault="007F27D6" w:rsidP="007F2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игры:</w:t>
      </w:r>
    </w:p>
    <w:p w:rsidR="007F27D6" w:rsidRDefault="007F27D6" w:rsidP="007F2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«Поймай комара»</w:t>
      </w:r>
    </w:p>
    <w:p w:rsidR="007F27D6" w:rsidRDefault="007F27D6" w:rsidP="007F2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(упражнять в подпрыгивании до предмета)</w:t>
      </w:r>
    </w:p>
    <w:p w:rsidR="007F27D6" w:rsidRDefault="007F27D6" w:rsidP="007F2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«Пчелки и ласточка» </w:t>
      </w:r>
    </w:p>
    <w:p w:rsidR="007F27D6" w:rsidRDefault="007F27D6" w:rsidP="007F2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считалке выбирают «ласточку», которая сидит в своем гнезде. Остальные дети – «пчелки» сидят на корточках на полянке и говорят: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Пчелки летают,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Медок собирают!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Зум-зум-зум!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окончанием слов «ласточка» говорит: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 летает,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Пчелок поймает.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«Ласточка «вылетает и ловит «пчел». Пойманный становится «ласточкой».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Чтение. </w:t>
      </w:r>
      <w:r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Кривоболоцкий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Сказка «Червяк и гусеница».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червяк не превратился в гусеницу? А смог бы он это сделать? Почему?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Просмотр презентации.</w:t>
      </w:r>
      <w:r>
        <w:rPr>
          <w:rFonts w:ascii="Times New Roman" w:hAnsi="Times New Roman" w:cs="Times New Roman"/>
          <w:sz w:val="24"/>
          <w:szCs w:val="24"/>
        </w:rPr>
        <w:t xml:space="preserve"> «Бабочки».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детей с прекрасным миром бабочек.</w:t>
      </w:r>
    </w:p>
    <w:p w:rsidR="007F27D6" w:rsidRDefault="007F27D6" w:rsidP="007F2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Оригами «Бабочки».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развивать умение складывать фигурки на основе базовой формы – двойной треугольник, воспитывать самостоятельность, усидчивость, активность, творчество.</w:t>
      </w:r>
    </w:p>
    <w:p w:rsidR="007F27D6" w:rsidRDefault="007F27D6" w:rsidP="007F27D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Отгадывание загадок о насекомых. </w:t>
      </w:r>
    </w:p>
    <w:p w:rsidR="007F27D6" w:rsidRDefault="007F27D6" w:rsidP="007F27D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образное мышление, воображение, память, наблюдательность.</w:t>
      </w:r>
    </w:p>
    <w:p w:rsidR="007F27D6" w:rsidRDefault="007F27D6" w:rsidP="007F27D6">
      <w:pPr>
        <w:pStyle w:val="a3"/>
      </w:pPr>
      <w:r>
        <w:t xml:space="preserve">Нос-то </w:t>
      </w:r>
      <w:proofErr w:type="gramStart"/>
      <w:r>
        <w:t>долог,</w:t>
      </w:r>
      <w:r>
        <w:br/>
        <w:t>Голос</w:t>
      </w:r>
      <w:proofErr w:type="gramEnd"/>
      <w:r>
        <w:t>-то звонок,</w:t>
      </w:r>
      <w:r>
        <w:br/>
        <w:t>Пищит тоненько,</w:t>
      </w:r>
      <w:r>
        <w:br/>
        <w:t xml:space="preserve">Кусается </w:t>
      </w:r>
      <w:proofErr w:type="spellStart"/>
      <w:r>
        <w:t>больненько</w:t>
      </w:r>
      <w:proofErr w:type="spellEnd"/>
      <w:r>
        <w:t>.</w:t>
      </w:r>
      <w:r>
        <w:br/>
        <w:t>(Комар)</w:t>
      </w:r>
    </w:p>
    <w:p w:rsidR="007F27D6" w:rsidRDefault="007F27D6" w:rsidP="007F27D6">
      <w:pPr>
        <w:pStyle w:val="a3"/>
      </w:pPr>
      <w:r>
        <w:t xml:space="preserve">Что за пуля – летит и </w:t>
      </w:r>
      <w:proofErr w:type="gramStart"/>
      <w:r>
        <w:t>жужжит?</w:t>
      </w:r>
      <w:r>
        <w:br/>
        <w:t>(</w:t>
      </w:r>
      <w:proofErr w:type="gramEnd"/>
      <w:r>
        <w:t>Жук)</w:t>
      </w:r>
    </w:p>
    <w:p w:rsidR="007F27D6" w:rsidRDefault="007F27D6" w:rsidP="007F27D6">
      <w:pPr>
        <w:pStyle w:val="a3"/>
      </w:pPr>
      <w:r>
        <w:t xml:space="preserve">Не птичка, а с </w:t>
      </w:r>
      <w:proofErr w:type="gramStart"/>
      <w:r>
        <w:t>крыльями:</w:t>
      </w:r>
      <w:r>
        <w:br/>
        <w:t>Над</w:t>
      </w:r>
      <w:proofErr w:type="gramEnd"/>
      <w:r>
        <w:t xml:space="preserve"> цветами летает,</w:t>
      </w:r>
      <w:r>
        <w:br/>
        <w:t>Нектар собирает.</w:t>
      </w:r>
      <w:r>
        <w:br/>
        <w:t>(Бабочка)</w:t>
      </w:r>
    </w:p>
    <w:p w:rsidR="007F27D6" w:rsidRDefault="007F27D6" w:rsidP="007F27D6">
      <w:pPr>
        <w:pStyle w:val="a3"/>
      </w:pPr>
      <w:r>
        <w:t xml:space="preserve">Хоть имеет много </w:t>
      </w:r>
      <w:proofErr w:type="gramStart"/>
      <w:r>
        <w:t>ножек,</w:t>
      </w:r>
      <w:r>
        <w:br/>
        <w:t>Все</w:t>
      </w:r>
      <w:proofErr w:type="gramEnd"/>
      <w:r>
        <w:t xml:space="preserve"> равно бежать не может.</w:t>
      </w:r>
      <w:r>
        <w:br/>
        <w:t>Вдоль по листику ползет,</w:t>
      </w:r>
      <w:r>
        <w:br/>
        <w:t>Бедный листик весь сгрызет.</w:t>
      </w:r>
      <w:r>
        <w:br/>
        <w:t>(Гусеница)</w:t>
      </w:r>
    </w:p>
    <w:p w:rsidR="007F27D6" w:rsidRDefault="007F27D6" w:rsidP="007F27D6">
      <w:pPr>
        <w:pStyle w:val="a3"/>
      </w:pPr>
      <w:r>
        <w:t xml:space="preserve">С </w:t>
      </w:r>
      <w:proofErr w:type="gramStart"/>
      <w:r>
        <w:t>ветки  на</w:t>
      </w:r>
      <w:proofErr w:type="gramEnd"/>
      <w:r>
        <w:t xml:space="preserve"> тропинку,</w:t>
      </w:r>
      <w:r>
        <w:br/>
        <w:t>Прыгает пружинка -</w:t>
      </w:r>
      <w:r>
        <w:br/>
        <w:t>Зеленая спинка,</w:t>
      </w:r>
      <w:r>
        <w:br/>
        <w:t>По травам и былинкам –</w:t>
      </w:r>
      <w:r>
        <w:br/>
        <w:t>Перепрыгнет и тропинку.</w:t>
      </w:r>
      <w:r>
        <w:br/>
        <w:t>(Кузнечик)</w:t>
      </w:r>
    </w:p>
    <w:p w:rsidR="007F27D6" w:rsidRDefault="007F27D6" w:rsidP="007F27D6">
      <w:pPr>
        <w:pStyle w:val="a3"/>
      </w:pPr>
      <w:r>
        <w:t xml:space="preserve">Черен, да не </w:t>
      </w:r>
      <w:proofErr w:type="gramStart"/>
      <w:r>
        <w:t>ворон,</w:t>
      </w:r>
      <w:r>
        <w:br/>
        <w:t>Рогат</w:t>
      </w:r>
      <w:proofErr w:type="gramEnd"/>
      <w:r>
        <w:t>, а не бык,</w:t>
      </w:r>
      <w:r>
        <w:br/>
        <w:t>Летает, а не птица.</w:t>
      </w:r>
      <w:r>
        <w:br/>
        <w:t>(Жук)</w:t>
      </w:r>
    </w:p>
    <w:p w:rsidR="007F27D6" w:rsidRDefault="007F27D6" w:rsidP="007F27D6">
      <w:pPr>
        <w:pStyle w:val="a3"/>
      </w:pPr>
      <w:r>
        <w:t>Народ рабочий</w:t>
      </w:r>
      <w:r>
        <w:br/>
        <w:t xml:space="preserve">Весь день </w:t>
      </w:r>
      <w:proofErr w:type="gramStart"/>
      <w:r>
        <w:t>хлопочет,</w:t>
      </w:r>
      <w:r>
        <w:br/>
        <w:t>Возле</w:t>
      </w:r>
      <w:proofErr w:type="gramEnd"/>
      <w:r>
        <w:t xml:space="preserve"> пня дом строит.</w:t>
      </w:r>
      <w:r>
        <w:br/>
        <w:t>Вот так дом – в тысячу окон!</w:t>
      </w:r>
      <w:r>
        <w:br/>
        <w:t>(Муравейник)</w:t>
      </w:r>
    </w:p>
    <w:p w:rsidR="007F27D6" w:rsidRDefault="007F27D6" w:rsidP="007F27D6">
      <w:pPr>
        <w:pStyle w:val="a3"/>
      </w:pPr>
      <w:r>
        <w:lastRenderedPageBreak/>
        <w:t xml:space="preserve">Кто там, около </w:t>
      </w:r>
      <w:proofErr w:type="gramStart"/>
      <w:r>
        <w:t>криницы,</w:t>
      </w:r>
      <w:r>
        <w:br/>
        <w:t>Дом</w:t>
      </w:r>
      <w:proofErr w:type="gramEnd"/>
      <w:r>
        <w:t xml:space="preserve"> построил из иглицы?</w:t>
      </w:r>
      <w:r>
        <w:br/>
        <w:t>(Муравьи)</w:t>
      </w:r>
    </w:p>
    <w:p w:rsidR="007F27D6" w:rsidRDefault="007F27D6" w:rsidP="007F27D6">
      <w:pPr>
        <w:pStyle w:val="a3"/>
      </w:pPr>
      <w:r>
        <w:t>Возле елок из иголок</w:t>
      </w:r>
      <w:r>
        <w:br/>
        <w:t>Летним днем построен дом.</w:t>
      </w:r>
      <w:r>
        <w:br/>
        <w:t xml:space="preserve">3а травой не виден </w:t>
      </w:r>
      <w:proofErr w:type="gramStart"/>
      <w:r>
        <w:t>он,</w:t>
      </w:r>
      <w:r>
        <w:br/>
        <w:t>А</w:t>
      </w:r>
      <w:proofErr w:type="gramEnd"/>
      <w:r>
        <w:t xml:space="preserve"> жильцов в нем — миллион.</w:t>
      </w:r>
      <w:r>
        <w:br/>
        <w:t>(Муравейник)</w:t>
      </w:r>
    </w:p>
    <w:p w:rsidR="007F27D6" w:rsidRDefault="007F27D6" w:rsidP="007F27D6">
      <w:pPr>
        <w:pStyle w:val="a3"/>
      </w:pPr>
      <w:r>
        <w:t xml:space="preserve">Не зверь, не </w:t>
      </w:r>
      <w:proofErr w:type="gramStart"/>
      <w:r>
        <w:t>птица,</w:t>
      </w:r>
      <w:r>
        <w:br/>
        <w:t>Нос</w:t>
      </w:r>
      <w:proofErr w:type="gramEnd"/>
      <w:r>
        <w:t>, как спица.</w:t>
      </w:r>
      <w:r>
        <w:br/>
        <w:t>Там, где садится,</w:t>
      </w:r>
      <w:r>
        <w:br/>
        <w:t>Может кровь пролиться.</w:t>
      </w:r>
      <w:r>
        <w:br/>
        <w:t>(Комар)</w:t>
      </w:r>
    </w:p>
    <w:p w:rsidR="007F27D6" w:rsidRDefault="007F27D6" w:rsidP="007F27D6">
      <w:pPr>
        <w:pStyle w:val="a3"/>
      </w:pPr>
      <w:r>
        <w:t xml:space="preserve">Сам всех </w:t>
      </w:r>
      <w:proofErr w:type="gramStart"/>
      <w:r>
        <w:t>обижает,</w:t>
      </w:r>
      <w:r>
        <w:br/>
        <w:t>А</w:t>
      </w:r>
      <w:proofErr w:type="gramEnd"/>
      <w:r>
        <w:t xml:space="preserve"> летает на всех жалуется.</w:t>
      </w:r>
      <w:r>
        <w:br/>
        <w:t>(Комар)</w:t>
      </w:r>
    </w:p>
    <w:p w:rsidR="007F27D6" w:rsidRDefault="007F27D6" w:rsidP="007F27D6">
      <w:pPr>
        <w:pStyle w:val="a3"/>
      </w:pPr>
      <w:r>
        <w:t>В темной избушке</w:t>
      </w:r>
      <w:r>
        <w:br/>
        <w:t xml:space="preserve">Живут </w:t>
      </w:r>
      <w:proofErr w:type="gramStart"/>
      <w:r>
        <w:t>чернушки,</w:t>
      </w:r>
      <w:r>
        <w:br/>
        <w:t>Вяжут</w:t>
      </w:r>
      <w:proofErr w:type="gramEnd"/>
      <w:r>
        <w:t xml:space="preserve"> кружева</w:t>
      </w:r>
      <w:r>
        <w:br/>
        <w:t>Без углов и без петель.</w:t>
      </w:r>
      <w:r>
        <w:br/>
        <w:t>(Пчела, соты)</w:t>
      </w:r>
    </w:p>
    <w:p w:rsidR="007F27D6" w:rsidRDefault="007F27D6" w:rsidP="007F27D6">
      <w:pPr>
        <w:pStyle w:val="a3"/>
      </w:pPr>
      <w:r>
        <w:t>Целый день она стрекочет</w:t>
      </w:r>
      <w:r>
        <w:br/>
        <w:t xml:space="preserve">И молчать она не </w:t>
      </w:r>
      <w:proofErr w:type="gramStart"/>
      <w:r>
        <w:t>хочет:</w:t>
      </w:r>
      <w:r>
        <w:br/>
        <w:t>Все</w:t>
      </w:r>
      <w:proofErr w:type="gramEnd"/>
      <w:r>
        <w:t xml:space="preserve"> расскажет, все обсудит,</w:t>
      </w:r>
      <w:r>
        <w:br/>
        <w:t>Всех рассердит, всех разбудит.</w:t>
      </w:r>
      <w:r>
        <w:br/>
        <w:t>(Стрекоза)</w:t>
      </w:r>
    </w:p>
    <w:p w:rsidR="007F27D6" w:rsidRDefault="007F27D6" w:rsidP="007F27D6">
      <w:pPr>
        <w:pStyle w:val="a3"/>
      </w:pPr>
      <w:r>
        <w:t>В темной темнице</w:t>
      </w:r>
      <w:r>
        <w:br/>
        <w:t>Работящие девицы</w:t>
      </w:r>
      <w:r>
        <w:br/>
        <w:t>Без ниток, без спицы</w:t>
      </w:r>
      <w:r>
        <w:br/>
        <w:t xml:space="preserve">Вяжут </w:t>
      </w:r>
      <w:proofErr w:type="gramStart"/>
      <w:r>
        <w:t>рукавицы.</w:t>
      </w:r>
      <w:r>
        <w:br/>
        <w:t>(</w:t>
      </w:r>
      <w:proofErr w:type="gramEnd"/>
      <w:r>
        <w:t>Пчелы)</w:t>
      </w:r>
    </w:p>
    <w:p w:rsidR="007F27D6" w:rsidRDefault="007F27D6" w:rsidP="007F27D6">
      <w:pPr>
        <w:pStyle w:val="a3"/>
      </w:pPr>
      <w:r>
        <w:t>На потолке, в уголке</w:t>
      </w:r>
      <w:r>
        <w:br/>
        <w:t xml:space="preserve">Висит </w:t>
      </w:r>
      <w:proofErr w:type="gramStart"/>
      <w:r>
        <w:t>сито,</w:t>
      </w:r>
      <w:r>
        <w:br/>
        <w:t>Не</w:t>
      </w:r>
      <w:proofErr w:type="gramEnd"/>
      <w:r>
        <w:t xml:space="preserve"> руками свито.</w:t>
      </w:r>
      <w:r>
        <w:br/>
        <w:t>(Паутина)</w:t>
      </w:r>
    </w:p>
    <w:p w:rsidR="007F27D6" w:rsidRDefault="007F27D6" w:rsidP="007F27D6">
      <w:pPr>
        <w:pStyle w:val="a3"/>
      </w:pPr>
      <w:r>
        <w:t xml:space="preserve">Летит-жужжит </w:t>
      </w:r>
      <w:proofErr w:type="gramStart"/>
      <w:r>
        <w:t>мохнатенькая,</w:t>
      </w:r>
      <w:r>
        <w:br/>
        <w:t>Лети</w:t>
      </w:r>
      <w:proofErr w:type="gramEnd"/>
      <w:r>
        <w:t>, лети за сладеньким.</w:t>
      </w:r>
      <w:r>
        <w:br/>
        <w:t>(Пчела)</w:t>
      </w:r>
    </w:p>
    <w:p w:rsidR="007F27D6" w:rsidRDefault="007F27D6" w:rsidP="007F27D6">
      <w:pPr>
        <w:pStyle w:val="a3"/>
      </w:pPr>
      <w:r>
        <w:t xml:space="preserve">Не солнце, не огонь, не </w:t>
      </w:r>
      <w:proofErr w:type="gramStart"/>
      <w:r>
        <w:t>лампочка,</w:t>
      </w:r>
      <w:r>
        <w:br/>
        <w:t>А</w:t>
      </w:r>
      <w:proofErr w:type="gramEnd"/>
      <w:r>
        <w:t xml:space="preserve"> ночью светится.</w:t>
      </w:r>
      <w:r>
        <w:br/>
        <w:t>(Светлячок)</w:t>
      </w:r>
    </w:p>
    <w:p w:rsidR="007F27D6" w:rsidRDefault="007F27D6" w:rsidP="007F27D6">
      <w:pPr>
        <w:pStyle w:val="a3"/>
      </w:pPr>
      <w:r>
        <w:lastRenderedPageBreak/>
        <w:t xml:space="preserve">Сначала </w:t>
      </w:r>
      <w:proofErr w:type="gramStart"/>
      <w:r>
        <w:t>ткет,</w:t>
      </w:r>
      <w:r>
        <w:br/>
        <w:t>Потом</w:t>
      </w:r>
      <w:proofErr w:type="gramEnd"/>
      <w:r>
        <w:t xml:space="preserve"> плетет,</w:t>
      </w:r>
      <w:r>
        <w:br/>
        <w:t>Устанет –</w:t>
      </w:r>
      <w:r>
        <w:br/>
        <w:t>Добычу ждет.</w:t>
      </w:r>
      <w:r>
        <w:br/>
        <w:t>(Паук)</w:t>
      </w:r>
    </w:p>
    <w:p w:rsidR="007F27D6" w:rsidRDefault="007F27D6" w:rsidP="007F2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беседа.</w:t>
      </w:r>
    </w:p>
    <w:p w:rsidR="007F27D6" w:rsidRDefault="007F27D6" w:rsidP="007F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систематизировать знания детей, развивать память.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- Что вам сегодня больше всего понравилось, запомнилось? Что нового узнали? Нужны и насекомые?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- Сможем ли мы прожить одни на Земле? Чтобы сохранить природу, е</w:t>
      </w:r>
      <w:r w:rsidR="00BA45B1">
        <w:rPr>
          <w:color w:val="333333"/>
        </w:rPr>
        <w:t>е</w:t>
      </w:r>
      <w:r>
        <w:rPr>
          <w:color w:val="333333"/>
        </w:rPr>
        <w:t xml:space="preserve"> надо охранять и бережно к ней относиться, быть добрым и умным Человеком-Великаном.  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Ребенок читает стихотворение: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Я шагаю по лужайке –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Великан в трусах и майке,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Сверху ясно мне видна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Вся зеленая страна.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Вот улитка – добрый гномик,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На себе таскает домик.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Вот квартирка для жука –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Дырка старого пенька.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Вот стоит высотный дом –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Муравьи хлопочут в нем.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Вот цветок ромашка,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 нем живут букашки.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Эта малая страна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Вся кругом заселена!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Если я, великан, захочу,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Как лихой ураган, налечу,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Все дома я могу разломать,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Всех жильцов на лугу растоптать!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Если я захочу…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Только я не хочу!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>Я – добрый Великан.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(Е. Серова)</w:t>
      </w: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BA45B1" w:rsidRDefault="00BA45B1" w:rsidP="007F27D6">
      <w:pPr>
        <w:pStyle w:val="a3"/>
        <w:spacing w:before="0" w:beforeAutospacing="0" w:after="0" w:afterAutospacing="0" w:line="300" w:lineRule="atLeast"/>
        <w:jc w:val="center"/>
        <w:rPr>
          <w:color w:val="333333"/>
        </w:rPr>
      </w:pPr>
    </w:p>
    <w:p w:rsidR="007F27D6" w:rsidRDefault="007F27D6" w:rsidP="007F27D6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b/>
        </w:rPr>
        <w:lastRenderedPageBreak/>
        <w:t>Литература.</w:t>
      </w:r>
    </w:p>
    <w:p w:rsidR="007F27D6" w:rsidRDefault="007F27D6" w:rsidP="007F27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Степанова Н.В. Конспекты занятий в старшей группе детского сада. Экология. Практическое пособие для воспитателей и методистов ДОУ. – Воронеж: ТЦ «Учитель», 2004. – 131 с.</w:t>
      </w:r>
    </w:p>
    <w:p w:rsidR="007F27D6" w:rsidRDefault="007F27D6" w:rsidP="007F27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Подвижные и речевые игры для детей 5-7 лет: развитие моторики, коррекция координации движений и речи / сост.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Волгоград: Учитель, 2012. – 188 с.</w:t>
      </w:r>
    </w:p>
    <w:p w:rsidR="007F27D6" w:rsidRDefault="007F27D6" w:rsidP="007F27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  Лепка и аппликация с детьми 6-7 лет: Конспекты занятий. – М.: МОЗАИКА_СИНТЕЗ, 2011. – 64 с.: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вкл.</w:t>
      </w:r>
    </w:p>
    <w:p w:rsidR="007F27D6" w:rsidRDefault="007F27D6" w:rsidP="007F27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Плешаков А.А. Великан на поляне, или Первые уроки экологической этики: кн. Для учащихся 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/ А.А. Плешаков, А.А. Румянцев. – 4-е изд. – М.: Просвещение, 2007. – 160 с.: ил. – (Зеленый дом).</w:t>
      </w:r>
    </w:p>
    <w:p w:rsidR="007F27D6" w:rsidRDefault="007F27D6" w:rsidP="007F27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Плешаков А.А. От земли до неба: атлас-определитель для учащихся нач.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/ А.А. Плешаков. – 9-е изд. – М.: Просвещение, 2008. – 222 с.: ил.- (Зеленый дом).</w:t>
      </w:r>
    </w:p>
    <w:p w:rsidR="007F27D6" w:rsidRDefault="007F27D6" w:rsidP="007F27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Прохорова Г.А. Утренняя гимнастика для детей 2-7 лет. – М.: Айрис-пресс, 2004. – 80 с. – (Дошкольное воспитание и развитие).</w:t>
      </w:r>
    </w:p>
    <w:p w:rsidR="007F27D6" w:rsidRDefault="007F27D6" w:rsidP="007F27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Оригами для начинающих. Лучшие модели для детского сада. /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Г. В. Соколов, В.Н. Куров. – Ярославль: Академия развития, 2009. – 112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</w:t>
      </w:r>
      <w:proofErr w:type="spellEnd"/>
      <w:r>
        <w:rPr>
          <w:rFonts w:ascii="Times New Roman" w:hAnsi="Times New Roman" w:cs="Times New Roman"/>
          <w:sz w:val="24"/>
          <w:szCs w:val="24"/>
        </w:rPr>
        <w:t>. (Вместе учимся мастерить)</w:t>
      </w:r>
    </w:p>
    <w:p w:rsidR="007F27D6" w:rsidRDefault="007F27D6" w:rsidP="007F27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«Непоседа» № 15, август 2013 г.</w:t>
      </w:r>
      <w:r w:rsidR="00BA45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Кривоболоцкий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Червяк и гусеница. Сказка. </w:t>
      </w:r>
    </w:p>
    <w:p w:rsidR="007F27D6" w:rsidRDefault="007F27D6" w:rsidP="007F27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27D6" w:rsidRDefault="007F27D6" w:rsidP="007F27D6"/>
    <w:p w:rsidR="00223316" w:rsidRDefault="00223316"/>
    <w:sectPr w:rsidR="0022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634EC"/>
    <w:multiLevelType w:val="hybridMultilevel"/>
    <w:tmpl w:val="91F6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E5"/>
    <w:rsid w:val="00223316"/>
    <w:rsid w:val="007F27D6"/>
    <w:rsid w:val="00BA45B1"/>
    <w:rsid w:val="00E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24117-4149-4557-B5D1-A6CFE610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7D6"/>
    <w:pPr>
      <w:ind w:left="720"/>
      <w:contextualSpacing/>
    </w:pPr>
  </w:style>
  <w:style w:type="paragraph" w:customStyle="1" w:styleId="c16">
    <w:name w:val="c16"/>
    <w:basedOn w:val="a"/>
    <w:uiPriority w:val="99"/>
    <w:rsid w:val="007F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27D6"/>
  </w:style>
  <w:style w:type="character" w:styleId="a5">
    <w:name w:val="Strong"/>
    <w:basedOn w:val="a0"/>
    <w:qFormat/>
    <w:rsid w:val="007F2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5</cp:revision>
  <dcterms:created xsi:type="dcterms:W3CDTF">2014-06-29T17:43:00Z</dcterms:created>
  <dcterms:modified xsi:type="dcterms:W3CDTF">2014-06-30T15:42:00Z</dcterms:modified>
</cp:coreProperties>
</file>