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34" w:rsidRPr="00946834" w:rsidRDefault="00405E04" w:rsidP="00F506C7">
      <w:pPr>
        <w:shd w:val="clear" w:color="auto" w:fill="FFFFFF"/>
        <w:spacing w:before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Консультация для </w:t>
      </w:r>
      <w:r w:rsidR="00946834" w:rsidRPr="00946834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родителей,</w:t>
      </w:r>
      <w:r w:rsidRPr="00946834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будущих первоклассников </w:t>
      </w:r>
      <w:r w:rsidR="00946834" w:rsidRPr="00946834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</w:t>
      </w:r>
    </w:p>
    <w:p w:rsidR="00405E04" w:rsidRPr="00946834" w:rsidRDefault="00405E04" w:rsidP="00F506C7">
      <w:pPr>
        <w:shd w:val="clear" w:color="auto" w:fill="FFFFFF"/>
        <w:spacing w:before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по теме: «Обучаем грамоте».</w:t>
      </w:r>
    </w:p>
    <w:p w:rsidR="00405E04" w:rsidRPr="006D155A" w:rsidRDefault="00405E04" w:rsidP="00F506C7">
      <w:pPr>
        <w:shd w:val="clear" w:color="auto" w:fill="FFFFFF"/>
        <w:spacing w:before="251"/>
        <w:ind w:firstLine="567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6D155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Сведения, которые полезно знать родителям, готовящимся обучать дошкольника грамоте.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полагают, что достаточно выучить с ребенком </w:t>
      </w:r>
      <w:r w:rsidR="0094683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станет грамотно читать и писать. Однако, как показывает практика, знание букв не исключает серьезных затруднений у дошкольников при обучении грамоте. В чем же их причины?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основные причины подобного явления — нарушение фонематического восприятия, дефекты произношения, а также не </w:t>
      </w:r>
      <w:r w:rsidR="0094683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звукового анализа и синтеза. Навык чтения формируется у ребенка только после овладения слиянием звуков речи в слоги и слова. </w:t>
      </w:r>
      <w:r w:rsidR="006E2B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есть, если мы хотим, чтобы ребенок усвоил письменную речь (чтение и письмо) быстро, легко, а также избежал многих ошибок, следует обучить его звуковому анализу и синтезу.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звуковой анализ и синтез должны базироваться на устойчивом фонематическом восприятии каждого звука родного языка. Фонематическим восприятием или фонематическим слухом, принято называть способность воспринимать </w:t>
      </w:r>
      <w:r w:rsidR="0094683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различать звуки речи (фонемы)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способность формируется у детей постепенно, в процессе естественного развития. </w:t>
      </w:r>
    </w:p>
    <w:p w:rsidR="00405E04" w:rsidRPr="00946834" w:rsidRDefault="0094683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</w:t>
      </w:r>
      <w:r w:rsidR="00405E0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встречались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чаи, когда в 2 года малыши имеют </w:t>
      </w:r>
      <w:r w:rsidR="00405E0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 чистую в фонетическом плане речь, устойчиво различали на слух и произносили все звуки родного языка. Применительно к таким детям можно говорить об </w:t>
      </w:r>
      <w:proofErr w:type="gramStart"/>
      <w:r w:rsidR="00405E0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окончательной</w:t>
      </w:r>
      <w:proofErr w:type="gramEnd"/>
      <w:r w:rsidR="00405E0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сформированности фонетико-фонематических представлений. Однако такое явление можно принять только как частный случай. В большинстве своем дети в 2 и даже в 3 года </w:t>
      </w:r>
      <w:r w:rsidR="00405E0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заменяют акустически или артикуляционно сходные звуки (</w:t>
      </w:r>
      <w:proofErr w:type="gramStart"/>
      <w:r w:rsidR="00405E0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405E0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С, Р на Л, Ч на ТЬ и наоборот, не замечают своего неправильного произношения, путают близкие по звучанию слова, искажают слоговую структуру многосложных слов, с трудом воспроизводят скороговорки т д.) Приведенные факторы несомненно свидетельствуют о незаконченности процесса формирования фонематического восприятия, которое продолжает совершенствоваться параллельно с нормализацией произношения, вплоть до окончательного завершения последней. Но, с другой стороны, правильное произношение в самостоятельной речи не всегда является показателем сформированности фонематического восприятия. И это положение неоднократно подтверждалось нашей практикой.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несовершенное фонематическое восприят</w:t>
      </w:r>
      <w:r w:rsidR="0094683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с одной стороны, отрицатель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влияет на становление детского звукопроизношения, с другой — тормозит, усложняет формирование навыков звукового анализа, без которых полноценное чтение и письмо невозможны.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же такое звуковой анализ?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звуковым анализом понимается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определение порядка слогов и звуков в слове,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установление различительной роли звука,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выделение основных, качественных характеристик звука.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обобщенно сформулировать разницу между фонематическим восприятием и звуковым анализом (при н</w:t>
      </w:r>
      <w:r w:rsidR="006E2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речевого развития ребенка)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фонематическое восприятие не требует специального обучения, а звуковой анализ требует. Далее, фонематическое восприятие — первая ступень в поступательном движении к овладению грамотой, звуковой анализ — вторая. Еще один фактор: фонематическое восприятие формируется в период от года до четырех лет, звуковой анализ — в более позднем возрасте. И наконец, фонематическое восприятие — способность различить особенности и порядок звуков, чтобы воспроизвести их устно, звуковой анализ — способность различить то же самое, чтобы воспроизвести звуки в письменной форме. Остановимся подробнее на связи фонематического восприятия и произношения.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поступательном развитии фонематического восприятия ребенок начинает со слуховой дифференцировки далеких звуков (например, гласных — согласных, затем переходит к различению тончайших нюансов звуков (звонких — глухих или мягких — твердых согласных).</w:t>
      </w:r>
      <w:proofErr w:type="gramEnd"/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Сходство артикуляции последних побуждает ребенка «заострить» слуховое восприятие и «руководствоваться слухом и только слухом». Итак, ребенок начинает с акустической дифференцировки звуков, затем включается артикуляция и, наконец, процесс дифференцировки согласных завершается акустическим различением. Одновременно с развитием фонематического восприятия происходит интенсивное развитие словаря и овладение произношением. Уточним, что четкие фонематические представления о звуке возможны только при правильном его произнесении. </w:t>
      </w:r>
    </w:p>
    <w:p w:rsidR="00405E04" w:rsidRPr="00946834" w:rsidRDefault="00405E0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проанализируем ведущую роль фонематического восприятия в становлении правильного произношения, а также связь этих двух процессов. Рассмотрим, какова роль правильного произношения при обучении ребенка грамоте. Только при четком, правильном </w:t>
      </w:r>
      <w:r w:rsidR="0094683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произношении,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83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однозначную связь между звуком и соответствующей букво</w:t>
      </w:r>
      <w:r w:rsidR="0094683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й. Заучивание букв, когда их на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воспроизводятся неправильно (вместо </w:t>
      </w:r>
      <w:proofErr w:type="gramStart"/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С, вместо Р — Ли т. п., способствует закреплению у малыша существующих дефектов речи, а также тормозит усвоение им письменной речи. Совершен</w:t>
      </w:r>
      <w:r w:rsidR="00677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естественно, что занимаясь с</w:t>
      </w:r>
      <w:r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чтением или письмом, такой ребенок будет постоянно испытывать досаду, раздражение, неудовольствие. </w:t>
      </w:r>
    </w:p>
    <w:p w:rsidR="00405E04" w:rsidRPr="00946834" w:rsidRDefault="00955C14" w:rsidP="00F506C7">
      <w:pPr>
        <w:shd w:val="clear" w:color="auto" w:fill="FFFFFF"/>
        <w:spacing w:before="25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2396490</wp:posOffset>
            </wp:positionV>
            <wp:extent cx="1328420" cy="1939925"/>
            <wp:effectExtent l="171450" t="133350" r="367030" b="307975"/>
            <wp:wrapSquare wrapText="bothSides"/>
            <wp:docPr id="3" name="Рисунок 1" descr="http://im7-tub-ru.yandex.net/i?id=16795969-21-7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6795969-21-7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93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2396490</wp:posOffset>
            </wp:positionV>
            <wp:extent cx="1368425" cy="1939290"/>
            <wp:effectExtent l="171450" t="133350" r="365125" b="308610"/>
            <wp:wrapSquare wrapText="bothSides"/>
            <wp:docPr id="4" name="Рисунок 4" descr="http://im8-tub-ru.yandex.net/i?id=397622048-28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397622048-28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939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5E04" w:rsidRPr="0094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необходимыми предпосылками для обучения грамоте дошкольника являются: сформированное фонематическое восприятие, правильное произношение всех звуков родного языка, а также наличие элементарных навыков звукового анализа. Подчеркну, что все названные процессы взаимосвязаны и взаимообусловлены. Подобранная система работы делает возможным освоение элементов грамоты уже в 4 года. </w:t>
      </w:r>
    </w:p>
    <w:p w:rsidR="00D10021" w:rsidRDefault="00D10021" w:rsidP="00F506C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71" w:rsidRPr="00D10021" w:rsidRDefault="00955C14" w:rsidP="00F506C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67310</wp:posOffset>
            </wp:positionV>
            <wp:extent cx="1318895" cy="1972945"/>
            <wp:effectExtent l="171450" t="133350" r="357505" b="313055"/>
            <wp:wrapSquare wrapText="bothSides"/>
            <wp:docPr id="13" name="Рисунок 16" descr="http://im7-tub-ru.yandex.net/i?id=244813832-71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7-tub-ru.yandex.net/i?id=244813832-71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972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10021" w:rsidRPr="00D100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426" cy="1695216"/>
            <wp:effectExtent l="171450" t="133350" r="354024" b="305034"/>
            <wp:docPr id="10" name="Рисунок 10" descr="http://im6-tub-ru.yandex.net/i?id=129862586-70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129862586-70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46" cy="1709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10021" w:rsidRPr="00D100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4270" cy="1719514"/>
            <wp:effectExtent l="171450" t="133350" r="356880" b="299786"/>
            <wp:docPr id="9" name="Рисунок 13" descr="http://im0-tub-ru.yandex.net/i?id=463912415-65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463912415-65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24" cy="1724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E6816">
        <w:rPr>
          <w:rFonts w:ascii="Arial" w:hAnsi="Arial" w:cs="Arial"/>
          <w:i/>
          <w:iCs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251718" cy="1706011"/>
            <wp:effectExtent l="171450" t="133350" r="367532" b="313289"/>
            <wp:docPr id="12" name="Рисунок 1" descr="Картинки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46" cy="17131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0021" w:rsidRPr="00D10021" w:rsidRDefault="00D10021" w:rsidP="00F506C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10021" w:rsidRPr="00D10021" w:rsidSect="00946834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405E04"/>
    <w:rsid w:val="000607F4"/>
    <w:rsid w:val="002F2D47"/>
    <w:rsid w:val="003D0BFD"/>
    <w:rsid w:val="00405E04"/>
    <w:rsid w:val="00666AC1"/>
    <w:rsid w:val="00677B30"/>
    <w:rsid w:val="006D155A"/>
    <w:rsid w:val="006E2B89"/>
    <w:rsid w:val="00771FA2"/>
    <w:rsid w:val="00880015"/>
    <w:rsid w:val="00946834"/>
    <w:rsid w:val="00955C14"/>
    <w:rsid w:val="00AC4704"/>
    <w:rsid w:val="00B670FC"/>
    <w:rsid w:val="00BE6816"/>
    <w:rsid w:val="00CF1256"/>
    <w:rsid w:val="00D10021"/>
    <w:rsid w:val="00DF5D59"/>
    <w:rsid w:val="00E41BD4"/>
    <w:rsid w:val="00F458B0"/>
    <w:rsid w:val="00F506C7"/>
    <w:rsid w:val="00F63290"/>
    <w:rsid w:val="00F7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FD"/>
  </w:style>
  <w:style w:type="paragraph" w:styleId="1">
    <w:name w:val="heading 1"/>
    <w:basedOn w:val="a"/>
    <w:link w:val="10"/>
    <w:uiPriority w:val="9"/>
    <w:qFormat/>
    <w:rsid w:val="00405E04"/>
    <w:pPr>
      <w:spacing w:before="0" w:after="167" w:line="240" w:lineRule="atLeast"/>
      <w:ind w:firstLine="0"/>
      <w:jc w:val="left"/>
      <w:outlineLvl w:val="0"/>
    </w:pPr>
    <w:rPr>
      <w:rFonts w:ascii="Times New Roman" w:eastAsia="Times New Roman" w:hAnsi="Times New Roman" w:cs="Times New Roman"/>
      <w:color w:val="FD9A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E04"/>
    <w:rPr>
      <w:rFonts w:ascii="Times New Roman" w:eastAsia="Times New Roman" w:hAnsi="Times New Roman" w:cs="Times New Roman"/>
      <w:color w:val="FD9A00"/>
      <w:kern w:val="36"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405E04"/>
    <w:rPr>
      <w:b/>
      <w:bCs/>
    </w:rPr>
  </w:style>
  <w:style w:type="paragraph" w:styleId="a4">
    <w:name w:val="Normal (Web)"/>
    <w:basedOn w:val="a"/>
    <w:uiPriority w:val="99"/>
    <w:semiHidden/>
    <w:unhideWhenUsed/>
    <w:rsid w:val="00405E04"/>
    <w:pPr>
      <w:spacing w:before="251" w:after="25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7B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155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3589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17" w:color="AFD5E2"/>
                                <w:left w:val="single" w:sz="6" w:space="17" w:color="AFD5E2"/>
                                <w:bottom w:val="single" w:sz="6" w:space="17" w:color="AFD5E2"/>
                                <w:right w:val="single" w:sz="6" w:space="17" w:color="AFD5E2"/>
                              </w:divBdr>
                              <w:divsChild>
                                <w:div w:id="10219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img_url=http://www.logopedkniga.ru/modules/InternetShop/management/storage/images/products/image/461/kuznetsova-1.jpg&amp;uinfo=sw-1345-sh-557-fw-0-fh-448-pd-1&amp;text=%D0%BA%D0%B0%D1%80%D1%82%D0%B8%D0%BD%D0%BA%D0%B8%20%D0%B4%D0%B5%D1%82%D0%B5%D0%B9%20%D0%BF%D1%80%D0%B8%20%D0%BE%D0%B1%D1%83%D1%87%D0%B5%D0%BD%D0%B8%D0%B8%20%D0%B3%D1%80%D0%B0%D0%BC%D0%BE%D1%82%D1%8B&amp;noreask=1&amp;pos=16&amp;lr=58&amp;rpt=simage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source=wiz&amp;img_url=http://www.mdk-arbat.ru/main-book-image/420648&amp;uinfo=sw-1345-sh-557-fw-0-fh-448-pd-1&amp;text=%D0%BA%D0%B0%D1%80%D1%82%D0%B8%D0%BD%D0%BA%D0%B8%20%D0%B4%D0%B5%D1%82%D0%B5%D0%B9%20%D0%BF%D1%80%D0%B8%20%D0%BE%D0%B1%D1%83%D1%87%D0%B5%D0%BD%D0%B8%D0%B8%20%D0%B3%D1%80%D0%B0%D0%BC%D0%BE%D1%82%D1%8B&amp;noreask=1&amp;pos=21&amp;lr=58&amp;rpt=simag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img_url=http://shop.avanta.ru/upimg/small/9/1/4/3045914.jpg&amp;uinfo=sw-1345-sh-557-fw-0-fh-448-pd-1&amp;text=%D0%BA%D0%B0%D1%80%D1%82%D0%B8%D0%BD%D0%BA%D0%B8%20%D0%B4%D0%B5%D1%82%D0%B5%D0%B9%20%D0%BF%D1%80%D0%B8%20%D0%BE%D0%B1%D1%83%D1%87%D0%B5%D0%BD%D0%B8%D0%B8%20%D0%B3%D1%80%D0%B0%D0%BC%D0%BE%D1%82%D1%8B&amp;noreask=1&amp;pos=39&amp;lr=58&amp;rpt=simag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mages.yandex.ru/yandsearch?source=wiz&amp;img_url=http://www.bookin.org.ru/book/min1028392.jpg&amp;uinfo=sw-1345-sh-557-fw-0-fh-448-pd-1&amp;text=%D0%BA%D0%B0%D1%80%D1%82%D0%B8%D0%BD%D0%BA%D0%B8%20%D0%B4%D0%B5%D1%82%D0%B5%D0%B9%20%D0%BF%D1%80%D0%B8%20%D0%BE%D0%B1%D1%83%D1%87%D0%B5%D0%BD%D0%B8%D0%B8%20%D0%B3%D1%80%D0%B0%D0%BC%D0%BE%D1%82%D1%8B&amp;noreask=1&amp;pos=54&amp;lr=58&amp;rpt=simage" TargetMode="External"/><Relationship Id="rId4" Type="http://schemas.openxmlformats.org/officeDocument/2006/relationships/hyperlink" Target="http://images.yandex.ru/yandsearch?source=wiz&amp;img_url=http://www.prosv.ru/import/images/b-04-0013-03.jpg&amp;uinfo=sw-1345-sh-557-fw-0-fh-448-pd-1&amp;text=%D0%BA%D0%B0%D1%80%D1%82%D0%B8%D0%BD%D0%BA%D0%B8%20%D0%B4%D0%B5%D1%82%D0%B5%D0%B9%20%D0%BF%D1%80%D0%B8%20%D0%BE%D0%B1%D1%83%D1%87%D0%B5%D0%BD%D0%B8%D0%B8%20%D0%B3%D1%80%D0%B0%D0%BC%D0%BE%D1%82%D1%8B&amp;noreask=1&amp;pos=33&amp;lr=58&amp;rpt=simage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stype=image&amp;lr=58&amp;noreask=1&amp;source=psearch&amp;text=%D0%B4%D0%B8%D1%81%D0%BA%D0%B8%20%D0%B4%D0%B8%D0%B2%D0%B8%D0%B4%D0%B8%20%20%D0%B4%D0%BB%D1%8F%20%20%D0%B4%D0%B5%D1%82%D0%B5%D0%B9%20%D0%BF%D1%80%D0%B8%20%D0%BE%D0%B1%D1%83%D1%87%D0%B5%D0%BD%D0%B8%D0%B8%20%D0%B3%D1%80%D0%B0%D0%BC%D0%BE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родителей, будущих первоклассников  </vt:lpstr>
      <vt:lpstr>по теме: «Обучаем грамоте».</vt:lpstr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12</cp:revision>
  <dcterms:created xsi:type="dcterms:W3CDTF">2013-03-22T16:04:00Z</dcterms:created>
  <dcterms:modified xsi:type="dcterms:W3CDTF">2013-03-31T11:07:00Z</dcterms:modified>
</cp:coreProperties>
</file>