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AF" w:rsidRDefault="008E22AF" w:rsidP="008E22AF">
      <w:pPr>
        <w:shd w:val="clear" w:color="auto" w:fill="FFFFFF"/>
        <w:spacing w:before="552" w:line="100" w:lineRule="atLeast"/>
        <w:ind w:right="15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Приобщение дошкольников к истокам кубанской культуры через музыкально-театральную деятельность</w:t>
      </w:r>
    </w:p>
    <w:p w:rsidR="008E22AF" w:rsidRDefault="008E22AF" w:rsidP="008E22AF">
      <w:pPr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</w:t>
      </w:r>
    </w:p>
    <w:p w:rsidR="008E22AF" w:rsidRPr="001B1009" w:rsidRDefault="008E22AF" w:rsidP="008E22AF">
      <w:pPr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1B1009">
        <w:rPr>
          <w:rFonts w:cs="Times New Roman"/>
          <w:sz w:val="28"/>
          <w:szCs w:val="28"/>
          <w:lang w:val="ru-RU"/>
        </w:rPr>
        <w:t>Сейчас к нам постепенно возвращается национальная память. И мы по -новому начинаем относиться к старинным праздникам, традициям, фольклору, художественным промыслам,  декоративно-прикладному искусству, в которых народ оставил нам самое ценное из своих культурных достижений, просеянных сквозь сито времени.</w:t>
      </w:r>
    </w:p>
    <w:p w:rsidR="008E22AF" w:rsidRDefault="008E22AF" w:rsidP="008E22AF">
      <w:pPr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рамках основной общеобразовательной программы дошкольного образования ДОУ мы разработали вариативную часть  по музыкально-театральному развитию детей старшего дошкольного возраста с использованием регионального компонента.</w:t>
      </w:r>
    </w:p>
    <w:p w:rsidR="008E22AF" w:rsidRDefault="008E22AF" w:rsidP="008E22AF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Проанализировав имеющиеся методические рекомендации педагогов и работников культуры Кубани (Т.П.Хлопова, .П Легких, И.Н. Гусарова, С.К.Фоменко, Л.М. Данилина, В.А. Маркова, З.Г.Просолова, Г.Н. Дубогрызова, Мирук)</w:t>
      </w:r>
      <w:r>
        <w:rPr>
          <w:rFonts w:cs="Times New Roman"/>
          <w:sz w:val="28"/>
          <w:szCs w:val="28"/>
          <w:lang w:val="ru-RU"/>
        </w:rPr>
        <w:t xml:space="preserve"> нами было разработано календарно-тематическое планирование занятий по музыкально -театральной  деятельности с использованием кубанского фольклора. </w:t>
      </w:r>
    </w:p>
    <w:p w:rsidR="008E22AF" w:rsidRDefault="008E22AF" w:rsidP="008E22AF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В процессе музыкальных занятий педагог не исчерпает всех возможностей русского народного и кубанского казачьего фольклора в духовно-эмоциональном развитии детей, поэтому подобранный  музыкально-игровой материал, реализуется в рамках кружковой работы в театральной студии «Задоринка». Занятия проводятся два раза в неделю во вторую половину дня. 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Для реализации содержания плана </w:t>
      </w:r>
      <w:r>
        <w:rPr>
          <w:sz w:val="28"/>
          <w:szCs w:val="28"/>
          <w:lang w:val="ru-RU"/>
        </w:rPr>
        <w:t xml:space="preserve">  в детском саду была организована развивающая среда, состоящая из двух блоков: макро и микросреды, каждый из которых включал несколько компонентов.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Схема отражает специфику организации работы по проектированию </w:t>
      </w:r>
      <w:r>
        <w:rPr>
          <w:sz w:val="28"/>
          <w:szCs w:val="28"/>
          <w:lang w:val="ru-RU"/>
        </w:rPr>
        <w:lastRenderedPageBreak/>
        <w:t>регионального компонента.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 создании развивающей среды учитывались следующие условия:</w:t>
      </w:r>
    </w:p>
    <w:p w:rsidR="008E22AF" w:rsidRDefault="008E22AF" w:rsidP="008E22AF">
      <w:pPr>
        <w:numPr>
          <w:ilvl w:val="0"/>
          <w:numId w:val="1"/>
        </w:numPr>
        <w:tabs>
          <w:tab w:val="left" w:pos="75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Приоритет регионального наследия. В соответствии  с этим подобран материал в методическом кабинете. </w:t>
      </w:r>
    </w:p>
    <w:p w:rsidR="008E22AF" w:rsidRDefault="008E22AF" w:rsidP="008E22AF">
      <w:pPr>
        <w:numPr>
          <w:ilvl w:val="0"/>
          <w:numId w:val="1"/>
        </w:numPr>
        <w:tabs>
          <w:tab w:val="left" w:pos="75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Диалогичность. Он реализует характерные и разноуровневые диалоги культур, времен, ребенка  с культурой прошлого и настоящего. С этой целью оформлена «Кубанская горница», где размещаются предметы и элементы быта казаков.</w:t>
      </w:r>
    </w:p>
    <w:p w:rsidR="008E22AF" w:rsidRDefault="008E22AF" w:rsidP="008E22AF">
      <w:pPr>
        <w:numPr>
          <w:ilvl w:val="0"/>
          <w:numId w:val="1"/>
        </w:numPr>
        <w:tabs>
          <w:tab w:val="left" w:pos="75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ребенка в деятельности . В соответствии с этим в макросреде созданы:  изостудия и мастерская художественно- ручного труда , где дети занимаются разными видами художественно- творческой деятельности.</w:t>
      </w:r>
    </w:p>
    <w:p w:rsidR="008E22AF" w:rsidRDefault="008E22AF" w:rsidP="008E22AF">
      <w:pPr>
        <w:numPr>
          <w:ilvl w:val="0"/>
          <w:numId w:val="1"/>
        </w:numPr>
        <w:tabs>
          <w:tab w:val="left" w:pos="75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Опора на эмоционально-чувственную сферу ребенка. Что прослеживается в музыкальной  деятельности. Дети имеют возможность не только слушать народную музыку, петь   кубанские песни, но и передают с помощью движений неповторимые образы казаков и казачек.</w:t>
      </w:r>
    </w:p>
    <w:p w:rsidR="008E22AF" w:rsidRDefault="008E22AF" w:rsidP="008E22AF">
      <w:pPr>
        <w:shd w:val="clear" w:color="auto" w:fill="FFFFFF"/>
        <w:spacing w:before="5" w:line="360" w:lineRule="auto"/>
        <w:ind w:left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Оформляя мини- центры краеведения в группах за основу взяли блочно- тематический подход, который выражается в том, что содержание знаний  концентрируется в темах: «История Кубани», Труд и быт казаков», «Традиции казачества».</w:t>
      </w:r>
    </w:p>
    <w:p w:rsidR="008E22AF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 детей представлений о народном искусстве мы связываем с занятиями по кубановедению, которые рекомендовано департаментом образования и науки администрации Краснодарского края проводить в старшем дошкольном возрасте во всех детских учреждениях. На таких занятиях дети знакомятся с историей зарождения казачества, бытом кубанского народа, особенностями кубанского костюма.</w:t>
      </w:r>
    </w:p>
    <w:p w:rsidR="008E22AF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оптимальным вариантом создания игрового «фона» является организация импровизированного казачьего куреня, с характерным плетнем, подсолнухами, стожком сена, колодцем. Особое место занимает уличная печка </w:t>
      </w:r>
      <w:r>
        <w:rPr>
          <w:sz w:val="28"/>
          <w:szCs w:val="28"/>
          <w:lang w:val="ru-RU"/>
        </w:rPr>
        <w:lastRenderedPageBreak/>
        <w:t>с небольшим навесом для крупной кухонной посуды и утвари. Рядом стоит ручная мельница, крупорушка.  Это может быть представлено в натуральную величину в мини- музее или  как игровой маркер.</w:t>
      </w:r>
    </w:p>
    <w:p w:rsidR="008E22AF" w:rsidRDefault="008E22AF" w:rsidP="008E22AF">
      <w:pPr>
        <w:spacing w:line="38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Все  это создает игровой «фон», т.е. обстановку, в которой дети наиболее оптимально смогут развивать свои музыкальные способности в процессе ознакомления с кубанским казачьим фольклором.</w:t>
      </w:r>
    </w:p>
    <w:p w:rsidR="008E22AF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импровизированной хате или курене, наблюдая, как бабушки прядут на прялке или вяжут на спицах носки, или ткут крючком круглые половики уже совсем по-другому звучат кубанские напевы, детские шуточные песенки: «Корытэ», «Два вэсэлых гуси», «Повадывся журавэль», «У Васильки у казаченка» и кубанские казачьи песни «Ой при лужку, при лужку», «Распрягайтэ, хлопцы, конив», «Ой, Кубань ты наша Родина», «А мий мылый варэничков хочэ», «Посияла огырычки» и др.</w:t>
      </w:r>
    </w:p>
    <w:p w:rsidR="008E22AF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игровой «фон» для сопровождения занятий с фольклорной кубанской тематикой входят не только импровизированные горница или курень, но и ростовые куклы в казачьих костюмах.</w:t>
      </w:r>
    </w:p>
    <w:p w:rsidR="008E22AF" w:rsidRPr="001B1009" w:rsidRDefault="008E22AF" w:rsidP="008E22A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B1009">
        <w:rPr>
          <w:sz w:val="28"/>
          <w:szCs w:val="28"/>
          <w:lang w:val="ru-RU"/>
        </w:rPr>
        <w:t xml:space="preserve"> Знакомству с кубанской культурой нам помогает интерактивная доска. Дети не только   слушали песни, но и смотрели выступление государственного Кубанского казачьего хора им. Виктора Гавриловича Захарченко.    Нами были подготовлены слайд-презентации: «Кубанский костюм»,  «Казачья станица Атамань», «Казачьи обряды», которые знакомили детей с  кубанским культурным наследием.</w:t>
      </w:r>
    </w:p>
    <w:p w:rsidR="008E22AF" w:rsidRPr="001B1009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 w:rsidRPr="001B1009">
        <w:rPr>
          <w:sz w:val="28"/>
          <w:szCs w:val="28"/>
          <w:lang w:val="ru-RU"/>
        </w:rPr>
        <w:t>Тематичность занятий помогает невидимой нитью связывать виды деятельности по развитию музыкальных способностей. Музыкальный и игровой материал подобран так, что включает произведения классического характера,  произведения народного и кубанского казачьего фольклора, разные виды кукольного театра.</w:t>
      </w:r>
    </w:p>
    <w:p w:rsidR="008E22AF" w:rsidRPr="001B1009" w:rsidRDefault="008E22AF" w:rsidP="008E22AF">
      <w:pPr>
        <w:shd w:val="clear" w:color="auto" w:fill="FFFFFF"/>
        <w:spacing w:line="384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 w:rsidRPr="001B1009">
        <w:rPr>
          <w:rFonts w:cs="Times New Roman"/>
          <w:sz w:val="28"/>
          <w:szCs w:val="28"/>
          <w:lang w:val="ru-RU"/>
        </w:rPr>
        <w:t xml:space="preserve">Особое место занимает фольклорная тематика, она прослеживается систематически в течение всего года, так например детям предлагается такие </w:t>
      </w:r>
      <w:r w:rsidRPr="001B1009">
        <w:rPr>
          <w:rFonts w:cs="Times New Roman"/>
          <w:sz w:val="28"/>
          <w:szCs w:val="28"/>
          <w:lang w:val="ru-RU"/>
        </w:rPr>
        <w:lastRenderedPageBreak/>
        <w:t>темы как, «Народная песня», «Народные заклички» (№3), «Плясовые припевки Кубани» и т.д.</w:t>
      </w:r>
    </w:p>
    <w:p w:rsidR="008E22AF" w:rsidRPr="001B1009" w:rsidRDefault="008E22AF" w:rsidP="008E22AF">
      <w:pPr>
        <w:spacing w:line="384" w:lineRule="auto"/>
        <w:jc w:val="both"/>
        <w:rPr>
          <w:sz w:val="28"/>
          <w:szCs w:val="28"/>
          <w:lang w:val="ru-RU"/>
        </w:rPr>
      </w:pPr>
      <w:r w:rsidRPr="001B1009">
        <w:rPr>
          <w:sz w:val="28"/>
          <w:szCs w:val="28"/>
          <w:lang w:val="ru-RU"/>
        </w:rPr>
        <w:t xml:space="preserve">  Тематика музыкально-театрализованных занятий глубоко раскрывает особенности быта и национальных традиций кубанского казачества, так тема кубанского земледельца, хлебороба раскрыта в теме «Кубанский каравай» (№4), «На казачьем на подворье» (№7), «Кубанские мастерицы» (№10), «А казак без лошади, что без крыльев птица» (№19).</w:t>
      </w:r>
    </w:p>
    <w:p w:rsidR="008E22AF" w:rsidRPr="001B1009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 w:rsidRPr="001B1009">
        <w:rPr>
          <w:sz w:val="28"/>
          <w:szCs w:val="28"/>
          <w:lang w:val="ru-RU"/>
        </w:rPr>
        <w:t>Тема большой и малой Родины освещена в занятиях «Тема Родины в музыке», «Ой Кубань, ты моя Родина» (№22), «Крепость-град Усть-Лабинск» (№25).</w:t>
      </w:r>
    </w:p>
    <w:p w:rsidR="008E22AF" w:rsidRPr="001B1009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 w:rsidRPr="001B1009">
        <w:rPr>
          <w:sz w:val="28"/>
          <w:szCs w:val="28"/>
          <w:lang w:val="ru-RU"/>
        </w:rPr>
        <w:t>Такого рода занятия нацелены на расширение знаний и представлений о жизни родного края, о земледельческом труде, об особенностях быта. К занятиям подобраны интересные и выразительные произведения музыкального фольклора, педагогами  подобран соответствующие теме речевой фольклор (пословицы, поговорки, приметы, шутливые прибаутки). Дети инсценируют русские народные и кубанские казачьи песни, которые способствуют раскрытию темы, составляют танцевальные композиции с саблями, колосьями пшеницы, веточками калины, разыгрывают жанровые сценки, пантомимы.</w:t>
      </w:r>
    </w:p>
    <w:p w:rsidR="008E22AF" w:rsidRPr="001B1009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 w:rsidRPr="001B1009">
        <w:rPr>
          <w:sz w:val="28"/>
          <w:szCs w:val="28"/>
          <w:lang w:val="ru-RU"/>
        </w:rPr>
        <w:t>Так как природа нашего края богата полями, садами, горами, реками, то тема природы занимает значительное место в планировании содержания  «Природа в музыке» (12), «Во саду ли в огороде» (31), «На зэлэном лугу» (32), «Тема животных и птиц в музыке» (34), «Петушок – золотой гребешок» (6), а также каждому времени года посвящено занятие «Здравствуй Осень!» (5), «Приди весна с песнями» (26) и др.</w:t>
      </w:r>
    </w:p>
    <w:p w:rsidR="008E22AF" w:rsidRPr="001B1009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 w:rsidRPr="001B1009">
        <w:rPr>
          <w:sz w:val="28"/>
          <w:szCs w:val="28"/>
          <w:lang w:val="ru-RU"/>
        </w:rPr>
        <w:t xml:space="preserve">Эти тематические занятия не только расширяют  кругозор ребят, закрепляют их знания о природе родного края, но и активизируют творческие проявления, раскрывают индивидуальные возможности каждого ребенка. Несомненно и большое воспитательное значение этих занятий, связанное с </w:t>
      </w:r>
      <w:r w:rsidRPr="001B1009">
        <w:rPr>
          <w:sz w:val="28"/>
          <w:szCs w:val="28"/>
          <w:lang w:val="ru-RU"/>
        </w:rPr>
        <w:lastRenderedPageBreak/>
        <w:t>формированием у детей уважительного отношения к национальному художественному наследию, стремлению сохранять и обогащать его, как бесценную сокровищницу прекрасного.</w:t>
      </w:r>
    </w:p>
    <w:p w:rsidR="008E22AF" w:rsidRPr="001B1009" w:rsidRDefault="008E22AF" w:rsidP="008E22AF">
      <w:pPr>
        <w:spacing w:line="384" w:lineRule="auto"/>
        <w:ind w:firstLine="720"/>
        <w:jc w:val="both"/>
        <w:rPr>
          <w:sz w:val="28"/>
          <w:szCs w:val="28"/>
          <w:lang w:val="ru-RU"/>
        </w:rPr>
      </w:pPr>
      <w:r w:rsidRPr="001B1009">
        <w:rPr>
          <w:sz w:val="28"/>
          <w:szCs w:val="28"/>
          <w:lang w:val="ru-RU"/>
        </w:rPr>
        <w:t xml:space="preserve">Часть занятий отражает тему народных праздников  «Колядки» (17), «Как на масляной недели» (23). Детям рассказываем, что от дома к дому ходили группы ребятишек, парней, девушек, у каждого дома они пели специальные приветственные песни – колядки, в которых величали хозяина, желали в новом году здоровья, хорошего урожая. С детьми  разучиваем колядки «Коляда, коляда», «Тетенька добренька» а также кубанские колядки «Над станицей солнце сило», «Печу-печу хлебчик».  Объясняем детям, что само слово «коляда» означает (круговая еда). Занятие «Как, на масленой неделе»  начинаем рассказом педагога о древнем русском празднике – масленице. Иногда этот праздник называют проводами зимы и встречей весны.  Это самый любимый праздник русского народа, самый веселый, разгульный. Величали ее и боярыней Масленицей, госпожой масленицей. Наши предки разговаривали с нею как с живым существом, говорили ей такие слова: «Душа ль ты моя, Масленица, сахарные твои уста, сладкая твоя речь! Приезжай ко мне в гости на широк двор на горах покататься, в блинах поваляться, речью насладиться». На занятии обязательно используем чучело Масленицы, наряжаем его в девичий наряд. Кроме песен о блинах инсценируем и кубанскую песню «А мий мылый вареничкив хочэ».  </w:t>
      </w:r>
    </w:p>
    <w:p w:rsidR="008E22AF" w:rsidRDefault="008E22AF" w:rsidP="008E22AF">
      <w:pPr>
        <w:spacing w:line="384" w:lineRule="auto"/>
        <w:jc w:val="both"/>
        <w:rPr>
          <w:sz w:val="28"/>
          <w:szCs w:val="28"/>
        </w:rPr>
      </w:pPr>
      <w:r w:rsidRPr="001B1009">
        <w:rPr>
          <w:sz w:val="28"/>
          <w:szCs w:val="28"/>
          <w:lang w:val="ru-RU"/>
        </w:rPr>
        <w:t xml:space="preserve">   В календарно-тематическом плане представлены многие виды кукольных театров: и пальчиковый, и БИ-БА-БО, и тростевой, и на магните и др. </w:t>
      </w:r>
      <w:r>
        <w:rPr>
          <w:sz w:val="28"/>
          <w:szCs w:val="28"/>
        </w:rPr>
        <w:t xml:space="preserve">Тематика кукольных представлений подобрана к теме занятия, связана с его содержанием или же с решением поставленной задачи. Так в тематическом занятии «Кубанский каравай» используем драматизацию украинской народной сказки «Колосок», а инсценирование сказки «Репка» планируем в тематическом занятии «Во саду ли в огороде». </w:t>
      </w:r>
    </w:p>
    <w:p w:rsidR="008E22AF" w:rsidRDefault="008E22AF" w:rsidP="008E22AF">
      <w:pPr>
        <w:spacing w:line="38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Основополагающей методической позицией на занятиях, знакомящих детей с музыкальной культурой кубанского народа, является моделирование процесса художественного творчества для взрослых – это импровизация песен, образно-игровое вхождение в музыку, художественное фольклорное исполнение произведения, создание игрового «фона», требующее от детей перевоплощения, вхождения в образ, усиленной работы над языком, что в дальнейшем приведет к развитию музыкальных способностей в процессе работы с народной песней.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Конечно же, большими помощниками в проведении всей этой  работы являются  родители.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мы  готовим информационные листы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«Казачьи детские потешки -приговорки»,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«Кубанские казачьи песни»,</w:t>
      </w:r>
    </w:p>
    <w:p w:rsidR="008E22AF" w:rsidRDefault="008E22AF" w:rsidP="008E22AF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«Поиграйте с детьми в казачьи игры»,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«Казачьи частушки»;  выпускаем газеты.</w:t>
      </w:r>
      <w:r>
        <w:rPr>
          <w:sz w:val="28"/>
          <w:szCs w:val="28"/>
        </w:rPr>
        <w:tab/>
      </w:r>
    </w:p>
    <w:p w:rsidR="008E22AF" w:rsidRDefault="008E22AF" w:rsidP="008E2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Родители принимают активное участие в создании предметно развивающей среды, в оснащении и оборудовании кубанской горницы, оказывают помощь в изготовлении кубанских костюмов. Совместно с родителями проводились кубанские посиделки, ярмарки, театрализованные представления на основе фольклора.</w:t>
      </w:r>
    </w:p>
    <w:p w:rsidR="008E22AF" w:rsidRDefault="008E22AF" w:rsidP="008E22AF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Уже традиционными стали «Рождественские встречи». </w:t>
      </w:r>
      <w:r>
        <w:rPr>
          <w:rFonts w:cs="Arial"/>
          <w:sz w:val="28"/>
          <w:szCs w:val="28"/>
        </w:rPr>
        <w:t>Рождество- это семейный праздник, поэтому в зале папы, мамы и , конечно же дети. И нам бы очень хотелось все они стали одной большой, дружной семьей. А для этого нужно немного лучше узнать друг друга, ведь в каждой семье свои таланты, свои традиции, свои маленькие праздники. Кто-то замечательно поет, кто-то играет  на музыкальном инструменте, кто-то читает стихи и т.д.</w:t>
      </w:r>
    </w:p>
    <w:p w:rsidR="008E22AF" w:rsidRDefault="008E22AF" w:rsidP="008E22AF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 этом празднике мы имели возможность в этом убедиться. Давно забытая казалось бы, балалайка в руках  дедушки Максима ожила и запела практически весь зал подхватил эту песню. А как трогательно звучали голоса двух самых </w:t>
      </w:r>
      <w:r>
        <w:rPr>
          <w:rFonts w:cs="Arial"/>
          <w:sz w:val="28"/>
          <w:szCs w:val="28"/>
        </w:rPr>
        <w:lastRenderedPageBreak/>
        <w:t xml:space="preserve">близких людей. 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 музыкальному фестиваль готовимся целый год. Ведь это возможность для детей, родителей  и для педагогов блеснуть своими талантами: музыкальными, песенными, театральными, художественными. Готовятся концертные номера, выставки, вернисажи. И, конечно, будет звучать народная кубанская песня, исполняться частушки, радовать глаза задорные казаки и казачата.</w:t>
      </w:r>
    </w:p>
    <w:p w:rsidR="008E22AF" w:rsidRDefault="008E22AF" w:rsidP="008E2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течении недели в детский сад принимает гостей. Выступают: детский хореографический ансамбль народного танца «Ковылек»,  танцевальная группа «Фейерверк», юные таланты из музыкальной школы и другие коллективы. А в завершении музыкальное недели — отчетный концерт воспитанников ДОУ. </w:t>
      </w:r>
    </w:p>
    <w:p w:rsidR="008E22AF" w:rsidRPr="008E22AF" w:rsidRDefault="008E22AF" w:rsidP="008E22AF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8E22AF">
        <w:rPr>
          <w:sz w:val="28"/>
          <w:szCs w:val="28"/>
          <w:lang w:val="ru-RU"/>
        </w:rPr>
        <w:t xml:space="preserve">     «Кто такие казаки» - так называется тема гуманитарной исследовательской работы, посвященной  изучению появления казачества как одного из этнических поселений на юге России. Дети подготовительной группы под руководством музыкального руководителя используя методы: наблюдение, экскурсия, коллекционирование, искали подтверждение выдвинутой гипотезе: знание традиций и уклада жизни казачества помогает современным людям ив трудовых буднях ив праздниках. Этот проект был признан лучшим на районном туре</w:t>
      </w:r>
      <w:r w:rsidRPr="008E22AF">
        <w:rPr>
          <w:rFonts w:eastAsia="Times New Roman" w:cs="Times New Roman"/>
          <w:b/>
          <w:bCs/>
          <w:sz w:val="28"/>
          <w:szCs w:val="28"/>
          <w:lang w:val="ru-RU"/>
        </w:rPr>
        <w:t xml:space="preserve"> Российского конкурса исследовательских работ и творческих проектов дошкольников и младших школьников                           “Я-ИССЛЕДОВАТЕЛЬ”.</w:t>
      </w:r>
    </w:p>
    <w:p w:rsidR="008E22AF" w:rsidRPr="008E22AF" w:rsidRDefault="008E22AF" w:rsidP="008E22AF">
      <w:pPr>
        <w:spacing w:line="360" w:lineRule="auto"/>
        <w:jc w:val="both"/>
        <w:rPr>
          <w:sz w:val="28"/>
          <w:szCs w:val="28"/>
          <w:lang w:val="ru-RU"/>
        </w:rPr>
      </w:pPr>
      <w:r w:rsidRPr="008E22AF">
        <w:rPr>
          <w:sz w:val="28"/>
          <w:szCs w:val="28"/>
          <w:lang w:val="ru-RU"/>
        </w:rPr>
        <w:t xml:space="preserve">  Таким образом, фольклорный материал, объединенный с музыкальными и литературным материалом общей темой, несет огромную развивающую функцию – закладываются основы глубокого понимания русского народного и кубанского казачьего национального искусства, происходит первое серьезное соприкосновение с музыкой своего народа.</w:t>
      </w:r>
    </w:p>
    <w:p w:rsidR="008E22AF" w:rsidRPr="008E22AF" w:rsidRDefault="008E22AF" w:rsidP="008E22AF">
      <w:pPr>
        <w:spacing w:line="360" w:lineRule="auto"/>
        <w:jc w:val="right"/>
        <w:rPr>
          <w:sz w:val="28"/>
          <w:szCs w:val="28"/>
          <w:lang w:val="ru-RU"/>
        </w:rPr>
      </w:pPr>
    </w:p>
    <w:p w:rsidR="008E22AF" w:rsidRPr="008E22AF" w:rsidRDefault="008E22AF" w:rsidP="008E22AF">
      <w:pPr>
        <w:spacing w:line="360" w:lineRule="auto"/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8E22AF" w:rsidRPr="008E22AF" w:rsidRDefault="008E22AF" w:rsidP="008E22A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A530A" w:rsidRPr="008E22AF" w:rsidRDefault="00BA530A">
      <w:pPr>
        <w:rPr>
          <w:lang w:val="ru-RU"/>
        </w:rPr>
      </w:pPr>
    </w:p>
    <w:sectPr w:rsidR="00BA530A" w:rsidRPr="008E22A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91"/>
    <w:rsid w:val="00112D91"/>
    <w:rsid w:val="008E22AF"/>
    <w:rsid w:val="00B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A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A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2</cp:revision>
  <dcterms:created xsi:type="dcterms:W3CDTF">2013-11-20T10:13:00Z</dcterms:created>
  <dcterms:modified xsi:type="dcterms:W3CDTF">2013-11-20T10:13:00Z</dcterms:modified>
</cp:coreProperties>
</file>