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A0" w:rsidRDefault="00054DA0" w:rsidP="00054DA0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21137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открытого занятия по математике.</w:t>
      </w:r>
    </w:p>
    <w:p w:rsidR="00054DA0" w:rsidRDefault="00054DA0" w:rsidP="00054DA0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Образовательная область «Познание»</w:t>
      </w:r>
    </w:p>
    <w:p w:rsidR="00054DA0" w:rsidRPr="00C36C7A" w:rsidRDefault="00054DA0" w:rsidP="00054DA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Тема: </w:t>
      </w:r>
      <w:r w:rsidRPr="00C36C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«На поиски друзей».</w:t>
      </w:r>
    </w:p>
    <w:p w:rsidR="00054DA0" w:rsidRDefault="00054DA0" w:rsidP="00054DA0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054DA0" w:rsidRDefault="00054DA0" w:rsidP="00054DA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Место проведения: МБДОУ ЦРР – д/с №3 «Звездочка»</w:t>
      </w:r>
    </w:p>
    <w:p w:rsidR="00054DA0" w:rsidRDefault="00054DA0" w:rsidP="00054DA0">
      <w:pPr>
        <w:spacing w:after="0" w:line="408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Дата проведения: </w:t>
      </w:r>
      <w:r w:rsidR="005D17A6">
        <w:rPr>
          <w:rFonts w:ascii="Times New Roman" w:hAnsi="Times New Roman" w:cs="Times New Roman"/>
          <w:b/>
          <w:sz w:val="28"/>
          <w:szCs w:val="28"/>
        </w:rPr>
        <w:t>04.04</w:t>
      </w:r>
      <w:r w:rsidRPr="001E1C6A">
        <w:rPr>
          <w:rFonts w:ascii="Times New Roman" w:hAnsi="Times New Roman" w:cs="Times New Roman"/>
          <w:b/>
          <w:sz w:val="28"/>
          <w:szCs w:val="28"/>
        </w:rPr>
        <w:t>.2013 г.</w:t>
      </w:r>
    </w:p>
    <w:p w:rsidR="00054DA0" w:rsidRDefault="00054DA0" w:rsidP="00054DA0">
      <w:pPr>
        <w:spacing w:after="0" w:line="408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6C7A" w:rsidRPr="00C36C7A" w:rsidRDefault="00C36C7A" w:rsidP="00C36C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понятие о геометрических фигурах, повторить порядковый счёт, обратный счёт, понятие "больше - меньше";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определять расположение предметов на листе бумаги, и относительно себя;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закрепить понимание предлогов и наречий - "за, перед, над, около, под, возле, рядом, в, между, близко, далеко, направо, налево, право, лево;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решать логические задачи, развивать память, мышление;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добрые чувства, внимание, заботливое отношение к другим;</w:t>
      </w:r>
    </w:p>
    <w:p w:rsidR="00C36C7A" w:rsidRPr="00C36C7A" w:rsidRDefault="00C36C7A" w:rsidP="00C36C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необычный конверт с письмом, карта, поляны в виде геометрических фигур, деревянный мольберт для замка злого Колдуна, игрушка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салфетка для сюрпризного момента, ключ - в виде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животными, для игры: "Кто за кем? ", мячики -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суджоку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детей, словесный диктант за столами - листы, розетки с геометрическими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фигурами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маленький, круг синего цвета, ромб, треугольник, прямоугольник, овал, квадрат, по количеству детей, схема с геометрическими фигурами (съёмными, для закрепления игры "Чего не стало? ", магнитная доска, магниты, карточки с цифрами от 1 до 10, магнитофон, мелодии, книга, раскраска, "волшебная сумочка", "замок" для замка, красивые салфетки, мел и мольберт для примеров, два стола для игр с цифрами.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- верьте, хотите - нет, вчер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получила необычное письмо. В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показывает детям конверт, ребята, вы хотите узнать, что в этом конверте? 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я открываю конверт? 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открывает конверт и читает письмо: " Здравствуйте ребята, пишет вам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 друзьями играли, бегали, прыгали и резвились на лесной полянке. Но тут подул сильный ветер, налетел злой Колдун, которому не понравилось, что мы с друзьями веселились, заколдовал их друзей и заточил их в своём замке. Ребята, очень вас прошу, помогите мне и моим друзьям. А для того, чтобы вы смогли добраться до замка, я отправляю карту, по которой вы отправитесь на поиски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моих друзей. Но вам предстоит выполнить задания на заколдованных полянах, и добыть ключ от замка".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хотите помочь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друзьям?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Тогда, давайте посмотрим на карту, где мы сейчас с вами находимся? Ответы детей: мы сейчас находимся на круглой поляне.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дальше отправляемся, на какую поляну?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отправляться на треугольную поляну, воспитатель с детьми подходит к треугольный поляне, встают вокруг поляны, под треугольником лежит задание (и часть ключа, после выполнение детьми задания).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находят задание, воспитатель его читает: злой Колдун, так сильно злился, что разбросал все цифры, вам нужно собрать их и выложить по порядку, от 1 до 10, выкладывать начинаем слева - направо, включается музыкальное сопровождение, дети выполняют задание. Воспитатель после задания подводит итог: Максим, цифра 5 какая, стоит по порядку? Даша, назови соседей числа 6? Варя, цифра 8 какая, стоит по порядку? Айдар, какая цифра стоит, между 7 и 9? Ира, назови соседей числа 2? Луиза, назови, какие цифры идут за цифрой 7? Молодцы, а теперь выложите цифры в обратном порядке от 10 до 1, начинаем выкладывать слева направо. Хорошо, внимательно посмотрите, правильно выполнили? Никита, назови соседей числа 9? Ребята, мы выполнили задание? А как вы думаете, где ключ? </w:t>
      </w: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треугольником. Дети достают часть ключа, ребята, а разве это ключ? Ответы детей: нет, дети кладут эту часть в "волшебную сумочку", и отправляются дальше.</w:t>
      </w:r>
    </w:p>
    <w:p w:rsid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посмотрим по карте, на какую поляну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 отправиться? 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прямоугольную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в путь! Воспитатель с детьми подходит к прямоугольной поляне. Дети находят задание, воспитатель читает: злой Колдун, хочет, чтобы мы решили задачки, присаживайтесь на стульчик, немного отдохнём и решим задачи Колдуна, обращаем внимание детей на их осанку: "Ты сиди на стуле стройно, и веди себя достойно! ", обращаем внимание детей на поведение во время занятия: "Если знаешь ты ответ, руку подними и не кричи! ", слушайте внимательно, чтобы правильно ответить, воспитатель зачитывает весёлые задачки: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"Пять ребят домой спешили, дождь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зонты открыли, только зонт один сломался, сколько целых зонтов осталось? ", 5-1=4. После ответы ребёнка, воспитатель проводит анализ: почему, ты так думаешь?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"Ёжик по лесу шёл, на обед грибы нашёл, три под берёзой, пять у осины, сколько их будет в плетёной корзине? ", 2+5=8, проводим анализ.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 большом диване в ряд, куклы Танины стоят: четыре матрёшки, Буратино, и весёлый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 Танюшке сосчитать игрушки: 4+1+1+6, проводим анализ.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"Яблоки в саду поспели, мы отведать их успели: шесть румяных наливных, четыре с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их? ", 6+4=10.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снег упал Серёжка, а за ним Алёшка, а за ним Маринка, а за ней Иринка, а потом упал Игнат, сколько было всех ребят? " 5.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задачки с вами решили? Молодцы!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достают часть ключа, из под геометрической фигуры, кладут его в "сумку".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отправляться дальше в путь дорогу, посмотрим на карту, куда идём? На поляну ромб? Воспитатель с детьми подходит к поляне, в центре которой стоит корзина с мячиками -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суджоку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корзине так же лежит задание, воспитатель предлагает детям закрыть глаза и представить, что они фокусники, представили, теперь открываем глаза, берём по мячику, будем фокусничать (на дне корзинки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ромб, под которым часть ключа)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"Ловко с мячиком играем, и предлоги называем: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рукой и под рукой, из-под кисти на покой.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рукою мяч кружит, от неё теперь бежит.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пальцев подержу, и в ладошку положу.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руки его достану, справа - слева ставит стану.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грудью пронесу, сзади спрячу, потрясу.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спинки выну мячик, возле ног моих поскачет.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Подержу вверху, внизу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носа пронесу.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снаружи, мяч внутри, по руке, -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смотри!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ладони, через палец, и вокруг запястья танец.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с одной рукой играет, и к другой перебегает.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мяч с моей рукой - вот я фокусник какой! "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быть "фокусниками", мне тоже понравилось, давайте посмотрим, что - же мы там с вами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нафокусничали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достают часть ключа.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смотрим на карту, куда дальше отправляемся, на квадратную поляну. Воспитатель с детьми подходит к поляне, дети находят задание и отдают его воспитателю.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выполнить это здание нам нужно сесть за столы, и выложить "Весёлые коврики", которые злой Колдун заколдовал, дети проходят за столы, воспитатель напоминает про осанку, на столах перед детьми листок белой бумаги, геометрические фигуры в розетках, ребята, слушайте внимательно и выполняйте: положите в центр коврика, прямоугольник; в верхний правый угол коврика треугольник;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нижний правый угол коврика овал; в верхний левый угол коврика маленький круг; в нижний левый угол квадрат; вверх между кругом и треугольником на коврике, положите ромб;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между квадратом и овалом, положите большой синий круг (если во время диктанта какой - то ребёнок испытывает затруднения, воспитатель подходит к нему и просит его выполнить задание верно, по окончании подводим итог, воспитатель меняются ковриками и дети проверяют друг у друга правильность выполненного задания.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отложите свои коврики в сторону, и посмотрите внимательно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заколдованные схемы, запоминайте расположение геометрических фигур, запомнили? Теперь закрывайте глаза, меняет схемы, просит детей открыть глаза, спрашивает: Чего не стало?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по сложности разные для детей с разным уровнем развития (на НОД присутствуют дети с разным уровнем развития, для просмотра динамики, каждая последующая схема, на 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усложнение, дифференцированный подход.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ну что выполнили ещё одно задание, вот вам часть от ключика.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вставайте, смотрим на карту, куда нам дальше нужно идти? На овальную поляну.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подходит к овальной поляне, на которой два маленьких стола, дети встают вокруг столов, находят задание, воспитатель его зачитывает: для того, чтобы выполнить это задание нам нужно разделиться с вами на две команды - команду девочек и команду мальчиков, злой Колдун хочет, чтобы вы поиграли в игру "Кто, за кем? "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правило игры - команда девочек выкладывает животных с самого маленького к самому большому, команда мальчиков с самого большого до самого маленького, раз, два, три начни. После игры, подводим итог: между кем стоит заяц, почему? Между кем стоит белка, почему? Между кем стоит лиса, почему? Между кем стоит медведь, почему? Между кем стоит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дикообраз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почему? Между кем стоит тигр, почему? Так же спрашиваем у второй команды, про их зверей. Молодцы, с заданием справились, ищем часть ключа. Смотрим на карту, куда идём? Дети с воспитателем подходят к замку, ребята, как вы думаете, задание все выполнили, а почему друзья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освободитель? Ответы детей: потому что надо замок открыть. Правильно, а чем мы его сможем открыть?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ключом.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нам взять этот ключ?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сложить из частей, которые лежат в "волшебной сумочке".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складывайте, включается музыка, дети складывают ключ, сложили. Тогда давайте откроем замок и выпустим друзей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</w:t>
      </w:r>
      <w:proofErr w:type="spellStart"/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Вы спасли моих друзей, большое вам спасибо. Я хочу подарить вам книжки и раскраски про меня и моих друзей, читайте и раскрашивайте, всего вам хорошего, до свидания, а нам пора отправляться домой - в наш любимый лес.</w:t>
      </w:r>
    </w:p>
    <w:p w:rsidR="00C36C7A" w:rsidRPr="00C36C7A" w:rsidRDefault="00C36C7A" w:rsidP="00C3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задания в се выполнили, друзей освободили.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какое задания для вас было самым трудным?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лёгким? А при </w:t>
      </w:r>
      <w:proofErr w:type="gram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пополнении</w:t>
      </w:r>
      <w:proofErr w:type="gram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задания, вы испытывали затруднения? Что вам понравилось больше всего? А может быть что - то не понравилось? А какое задание было самым весёлым, интересным? Ребята, а мне сегодня очень всё понравилось, и как вы выполняли задание, и ваше поведение, спасибо. </w:t>
      </w:r>
      <w:proofErr w:type="spellStart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C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друзьями уже добрались до своего леса, и нам пора возвращаться в группу.</w:t>
      </w:r>
    </w:p>
    <w:p w:rsidR="0014494B" w:rsidRPr="00C36C7A" w:rsidRDefault="0014494B" w:rsidP="00C3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7A" w:rsidRDefault="00C36C7A">
      <w:pPr>
        <w:rPr>
          <w:rFonts w:ascii="Times New Roman" w:hAnsi="Times New Roman" w:cs="Times New Roman"/>
          <w:sz w:val="28"/>
          <w:szCs w:val="28"/>
        </w:rPr>
      </w:pPr>
    </w:p>
    <w:p w:rsidR="0042003D" w:rsidRDefault="0042003D">
      <w:pPr>
        <w:rPr>
          <w:rFonts w:ascii="Times New Roman" w:hAnsi="Times New Roman" w:cs="Times New Roman"/>
          <w:sz w:val="28"/>
          <w:szCs w:val="28"/>
        </w:rPr>
      </w:pPr>
    </w:p>
    <w:p w:rsidR="0042003D" w:rsidRDefault="0042003D">
      <w:pPr>
        <w:rPr>
          <w:rFonts w:ascii="Times New Roman" w:hAnsi="Times New Roman" w:cs="Times New Roman"/>
          <w:sz w:val="28"/>
          <w:szCs w:val="28"/>
        </w:rPr>
      </w:pPr>
    </w:p>
    <w:p w:rsidR="0042003D" w:rsidRDefault="0042003D">
      <w:pPr>
        <w:rPr>
          <w:rFonts w:ascii="Times New Roman" w:hAnsi="Times New Roman" w:cs="Times New Roman"/>
          <w:sz w:val="28"/>
          <w:szCs w:val="28"/>
        </w:rPr>
      </w:pPr>
    </w:p>
    <w:p w:rsidR="0042003D" w:rsidRDefault="0042003D">
      <w:pPr>
        <w:rPr>
          <w:rFonts w:ascii="Times New Roman" w:hAnsi="Times New Roman" w:cs="Times New Roman"/>
          <w:sz w:val="28"/>
          <w:szCs w:val="28"/>
        </w:rPr>
      </w:pPr>
    </w:p>
    <w:p w:rsidR="0042003D" w:rsidRDefault="0042003D" w:rsidP="0042003D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21137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>Конспект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открытого занятия по ПДД.</w:t>
      </w:r>
    </w:p>
    <w:p w:rsidR="0042003D" w:rsidRDefault="0042003D" w:rsidP="0042003D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Образовательная область «Безопасность»</w:t>
      </w:r>
    </w:p>
    <w:p w:rsidR="0042003D" w:rsidRPr="0042003D" w:rsidRDefault="0042003D" w:rsidP="0042003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«Светофор</w:t>
      </w:r>
      <w:r w:rsidRPr="00C36C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42003D" w:rsidRDefault="0042003D" w:rsidP="0042003D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Место проведения: МБДОУ ЦРР – д/с №3 «Звездочка»</w:t>
      </w:r>
    </w:p>
    <w:p w:rsidR="0042003D" w:rsidRDefault="0042003D" w:rsidP="0042003D">
      <w:pPr>
        <w:spacing w:after="0" w:line="408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04.10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.2012</w:t>
      </w:r>
      <w:r w:rsidRPr="001E1C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rStyle w:val="a4"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 xml:space="preserve"> </w:t>
      </w:r>
      <w:r w:rsidRPr="000E7BEB">
        <w:rPr>
          <w:color w:val="000000"/>
          <w:sz w:val="28"/>
          <w:szCs w:val="28"/>
        </w:rPr>
        <w:t>повторить правила дорожного движения;</w:t>
      </w:r>
      <w:r>
        <w:rPr>
          <w:color w:val="000000"/>
          <w:sz w:val="28"/>
          <w:szCs w:val="28"/>
        </w:rPr>
        <w:t xml:space="preserve"> </w:t>
      </w:r>
      <w:r w:rsidRPr="000E7BEB">
        <w:rPr>
          <w:color w:val="000000"/>
          <w:sz w:val="28"/>
          <w:szCs w:val="28"/>
        </w:rPr>
        <w:t>научить пользоваться «Светофором» для выражения своего согласия или несогласия;</w:t>
      </w:r>
      <w:r>
        <w:rPr>
          <w:color w:val="000000"/>
          <w:sz w:val="28"/>
          <w:szCs w:val="28"/>
        </w:rPr>
        <w:t xml:space="preserve"> </w:t>
      </w:r>
      <w:r w:rsidRPr="000E7BEB">
        <w:rPr>
          <w:color w:val="000000"/>
          <w:sz w:val="28"/>
          <w:szCs w:val="28"/>
        </w:rPr>
        <w:t>развивать речь, внимание;</w:t>
      </w:r>
      <w:r>
        <w:rPr>
          <w:color w:val="000000"/>
          <w:sz w:val="28"/>
          <w:szCs w:val="28"/>
        </w:rPr>
        <w:t xml:space="preserve"> </w:t>
      </w:r>
      <w:r w:rsidRPr="000E7BEB">
        <w:rPr>
          <w:color w:val="000000"/>
          <w:sz w:val="28"/>
          <w:szCs w:val="28"/>
        </w:rPr>
        <w:t>развивать мелкие движения руки, координацию движений.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rStyle w:val="a4"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</w:t>
      </w:r>
      <w:r w:rsidRPr="000E7BEB">
        <w:rPr>
          <w:color w:val="000000"/>
          <w:sz w:val="28"/>
          <w:szCs w:val="28"/>
        </w:rPr>
        <w:t>карточка «Светофор» (воспитатель);</w:t>
      </w:r>
      <w:r>
        <w:rPr>
          <w:color w:val="000000"/>
          <w:sz w:val="28"/>
          <w:szCs w:val="28"/>
        </w:rPr>
        <w:t xml:space="preserve"> </w:t>
      </w:r>
      <w:r w:rsidRPr="000E7BEB">
        <w:rPr>
          <w:color w:val="000000"/>
          <w:sz w:val="28"/>
          <w:szCs w:val="28"/>
        </w:rPr>
        <w:t>тетрадь, ручка, карточка «Светофор» (для детей).</w:t>
      </w:r>
      <w:r>
        <w:rPr>
          <w:color w:val="000000"/>
          <w:sz w:val="28"/>
          <w:szCs w:val="28"/>
        </w:rPr>
        <w:t xml:space="preserve"> С</w:t>
      </w:r>
      <w:r w:rsidRPr="000E7BEB">
        <w:rPr>
          <w:color w:val="000000"/>
          <w:sz w:val="28"/>
          <w:szCs w:val="28"/>
        </w:rPr>
        <w:t>игнальные карточки «Светофор» по образцу воспитателя (с одной стороны - красная, с другой - зеленая).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rStyle w:val="a4"/>
          <w:color w:val="000000"/>
          <w:sz w:val="28"/>
          <w:szCs w:val="28"/>
        </w:rPr>
        <w:t>Ход занятия:</w:t>
      </w:r>
    </w:p>
    <w:p w:rsidR="0042003D" w:rsidRPr="00736D49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6D49">
        <w:rPr>
          <w:b/>
          <w:color w:val="000000"/>
          <w:sz w:val="28"/>
          <w:szCs w:val="28"/>
        </w:rPr>
        <w:t>1. Беседа о правилах дорожного движения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Кто не знает до сих пор,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Что такое светофор?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Что его предназначенье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Регулировать движенье?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Знать его обязан каждый.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Он простой, но очень важный.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Днем и ночью круглый год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У него полно забот: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Днем и ночью круглый год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Он сигналы подает.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А если все светофоры вдруг исчезнут, что тогда?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В конце обсуждения воспитатель обобщает высказывания детей: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Значит, светофор нужен для регулирования движения. Проверим, как вы знаете, что обозначают сигналы светофора.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Ответ - хором: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-Стой! - если на светофоре -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Приготовиться! - значит, на светофоре -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Можно идти! - если горит -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Вот вы и ошиблись. Я сама видела, как переходят дорогу на красный свет. Значит, «идите» - это тоже красный свет...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Я рада, что вы это понимаете. Лучше подождать лишнюю минуту у светофора, чем глупо рисковать своим здоровьем. Желаю вам всем быть внимательными и умными пешеходами!</w:t>
      </w:r>
    </w:p>
    <w:p w:rsidR="0042003D" w:rsidRPr="00736D49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6D49">
        <w:rPr>
          <w:b/>
          <w:color w:val="000000"/>
          <w:sz w:val="28"/>
          <w:szCs w:val="28"/>
        </w:rPr>
        <w:t>2. Игра «Пешеходы».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Воспитатель говорит «Красный свет!» - дети садятся за стол. Когда «Желтый!» - встают возле стола. На «Зеленый!» - ходьба на месте.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Воспитатель называет цвета светофора не по порядку, один и тот же цвет может называться два раза подряд. Дети должны быть внимательными.</w:t>
      </w:r>
    </w:p>
    <w:p w:rsidR="0042003D" w:rsidRPr="00736D49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6D49">
        <w:rPr>
          <w:b/>
          <w:color w:val="000000"/>
          <w:sz w:val="28"/>
          <w:szCs w:val="28"/>
        </w:rPr>
        <w:lastRenderedPageBreak/>
        <w:t>3. Введение карточек «Светофор».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А если и нам с помощью сигналов светофора регулировать движение нашего занятия?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Но для этого нужен специальный светофор (воспитатель показывает карточку «Светофор», и дети тоже должны приготовить свои «Светофоры»).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Сейчас я буду предлагать вам различные высказывания. Если вы согласны с ними - показываете зеленый цвет «светофора». Если не согласны, имеете возражения - красный цвет.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Все «неправильные» высказывания должны по ходу исправляться.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Днем светло.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Птицы умеют плавать.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Трава зелёная.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Моя мама старше меня.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Пингвина можно увидеть в зоопарке.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Когда снег растает, получится лед.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Машина едет по рельсам.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Утром мы чистим зубы.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 xml:space="preserve">Воспитатель может предложить в ситуациях непонимания поднимать одновременно две руки: жест «Хочу говорить» и красный цвет светофора. </w:t>
      </w:r>
      <w:proofErr w:type="gramStart"/>
      <w:r w:rsidRPr="000E7BEB">
        <w:rPr>
          <w:color w:val="000000"/>
          <w:sz w:val="28"/>
          <w:szCs w:val="28"/>
        </w:rPr>
        <w:t>Воспитатель призывает детей быть внимательными и, наряду с правильными и ошибочными, включает в дальнейшую игру и те высказывания, смысл которых детям непонятен.</w:t>
      </w:r>
      <w:proofErr w:type="gramEnd"/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Мороженое делают из ваты.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У львов есть хвосты.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Когда молоко закипит, получится каша.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Растения питаются комарами.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Все слова в разговоре начинаются со звука «И».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Сейчас светит солнце.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Вы устали? Покажите «светофором».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А теперь скажите хором.</w:t>
      </w:r>
    </w:p>
    <w:p w:rsidR="0042003D" w:rsidRPr="00736D49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6D49">
        <w:rPr>
          <w:b/>
          <w:color w:val="000000"/>
          <w:sz w:val="28"/>
          <w:szCs w:val="28"/>
        </w:rPr>
        <w:t>4. Игра «Внимательный водитель».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Правила дорожного движения должны соблюдать пешеходы и водители. Что такое быть пешеходом - вы хорошо знаете. А сейчас каждый из вас попробует быть водителем.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Для этого, прежде всего, нужна дорога. Каждый из вас в тетради должен изобразить как можно более извилистую, полную крутых и опасных поворотов, дорогу.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Воспитатель на доске может изобразить участок дороги: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А теперь нам нужен автомобиль. Это будет ваша ручка, которую вы поведете по дороге в тетради.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 xml:space="preserve">Перед началом движения - несколько слов. Вам предстоит проехать по трудной и опасной дороге. Водитель должен быть внимательным и сосредоточенным. Нужно стараться двигаться посередине дороги, не подъезжая близко к обочине. Но при этом не нужно двигаться слишком </w:t>
      </w:r>
      <w:r w:rsidRPr="000E7BEB">
        <w:rPr>
          <w:color w:val="000000"/>
          <w:sz w:val="28"/>
          <w:szCs w:val="28"/>
        </w:rPr>
        <w:lastRenderedPageBreak/>
        <w:t>медленно, иначе вас обгонит любой пешеход, или слишком быстро, чтобы не слететь в кювет. На старт! Приготовились! Начали! Счастливого пути!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- Поздравляю всех с прибытием! А сейчас проверьте правильность прохождения маршрута. Если вы справились с управлением, не допустили ошибок, поднимите зеленый цвет. Если были ошибки, покажите красный цвет на «светофоре».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Воспитатель благодарит детей за работу и выражает уверенность в том, что они в дальнейшем будут справляться с работой так, чтобы не было ошибок и на их «светофорах» всегда был только зеленый свет.</w:t>
      </w:r>
    </w:p>
    <w:p w:rsidR="0042003D" w:rsidRPr="00736D49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6D49">
        <w:rPr>
          <w:b/>
          <w:color w:val="000000"/>
          <w:sz w:val="28"/>
          <w:szCs w:val="28"/>
        </w:rPr>
        <w:t>5. Подведение итогов.</w:t>
      </w:r>
    </w:p>
    <w:p w:rsidR="0042003D" w:rsidRPr="000E7BEB" w:rsidRDefault="0042003D" w:rsidP="00420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BEB">
        <w:rPr>
          <w:color w:val="000000"/>
          <w:sz w:val="28"/>
          <w:szCs w:val="28"/>
        </w:rPr>
        <w:t>Подведение итогов проводится в виде обсуждения: «Что нового сегодня узнали на занятии?», «Что вам понравилось?», «Ответьте «</w:t>
      </w:r>
      <w:r w:rsidR="006B4496">
        <w:rPr>
          <w:color w:val="000000"/>
          <w:sz w:val="28"/>
          <w:szCs w:val="28"/>
        </w:rPr>
        <w:t>светофором»: вам понравилось занятие</w:t>
      </w:r>
      <w:r w:rsidRPr="000E7BEB">
        <w:rPr>
          <w:color w:val="000000"/>
          <w:sz w:val="28"/>
          <w:szCs w:val="28"/>
        </w:rPr>
        <w:t>?</w:t>
      </w:r>
    </w:p>
    <w:p w:rsidR="0042003D" w:rsidRPr="000E7BEB" w:rsidRDefault="0042003D" w:rsidP="0042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3D" w:rsidRDefault="0042003D" w:rsidP="0042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3D" w:rsidRDefault="0042003D" w:rsidP="0042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3D" w:rsidRDefault="0042003D" w:rsidP="0042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3D" w:rsidRDefault="0042003D" w:rsidP="0042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3D" w:rsidRPr="00C36C7A" w:rsidRDefault="0042003D">
      <w:pPr>
        <w:rPr>
          <w:rFonts w:ascii="Times New Roman" w:hAnsi="Times New Roman" w:cs="Times New Roman"/>
          <w:sz w:val="28"/>
          <w:szCs w:val="28"/>
        </w:rPr>
      </w:pPr>
    </w:p>
    <w:sectPr w:rsidR="0042003D" w:rsidRPr="00C36C7A" w:rsidSect="004A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7A"/>
    <w:rsid w:val="00054DA0"/>
    <w:rsid w:val="0014494B"/>
    <w:rsid w:val="0042003D"/>
    <w:rsid w:val="004A6FD4"/>
    <w:rsid w:val="005D17A6"/>
    <w:rsid w:val="006B4496"/>
    <w:rsid w:val="00C3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4"/>
  </w:style>
  <w:style w:type="paragraph" w:styleId="1">
    <w:name w:val="heading 1"/>
    <w:basedOn w:val="a"/>
    <w:link w:val="10"/>
    <w:uiPriority w:val="9"/>
    <w:qFormat/>
    <w:rsid w:val="00C36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2191</Words>
  <Characters>12490</Characters>
  <Application>Microsoft Office Word</Application>
  <DocSecurity>0</DocSecurity>
  <Lines>104</Lines>
  <Paragraphs>29</Paragraphs>
  <ScaleCrop>false</ScaleCrop>
  <Company>Home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Подьзователь</cp:lastModifiedBy>
  <cp:revision>6</cp:revision>
  <dcterms:created xsi:type="dcterms:W3CDTF">2015-01-22T08:40:00Z</dcterms:created>
  <dcterms:modified xsi:type="dcterms:W3CDTF">2015-01-31T07:31:00Z</dcterms:modified>
</cp:coreProperties>
</file>