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1" w:rsidRPr="00F11AA4" w:rsidRDefault="004D62ED" w:rsidP="00F11AA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11AA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Тема: «Поможем сказочным героям»</w:t>
      </w:r>
    </w:p>
    <w:p w:rsidR="004D62ED" w:rsidRPr="00F11AA4" w:rsidRDefault="004D62ED" w:rsidP="00F11A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F11AA4">
        <w:rPr>
          <w:rFonts w:ascii="Times New Roman" w:hAnsi="Times New Roman" w:cs="Times New Roman"/>
          <w:sz w:val="28"/>
          <w:szCs w:val="28"/>
        </w:rPr>
        <w:t>: Развивать элементарные математические представления дошкольников с помощью игровых приемов; учить сопоставлять число с цифрой. Продолжать учить группировать геометрические фигуры по форме, цвету; определять расположение предмета по отношению к себе. Развивать познавательные способности детей: умение самостоятельно находить ответы на проблемные вопросы, решать проблемные ситуации. Воспитывать интерес к математике.</w:t>
      </w:r>
    </w:p>
    <w:p w:rsidR="00570C70" w:rsidRPr="00F11AA4" w:rsidRDefault="004D62ED" w:rsidP="00F11A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F11AA4">
        <w:rPr>
          <w:rFonts w:ascii="Times New Roman" w:hAnsi="Times New Roman" w:cs="Times New Roman"/>
          <w:sz w:val="28"/>
          <w:szCs w:val="28"/>
        </w:rPr>
        <w:t xml:space="preserve">: письмо-загадка, набор геометрических фигур, </w:t>
      </w:r>
      <w:r w:rsidR="00570C70" w:rsidRPr="00F11AA4">
        <w:rPr>
          <w:rFonts w:ascii="Times New Roman" w:hAnsi="Times New Roman" w:cs="Times New Roman"/>
          <w:sz w:val="28"/>
          <w:szCs w:val="28"/>
        </w:rPr>
        <w:t>плоскостные фигуры домов, персонажей сказок.</w:t>
      </w:r>
    </w:p>
    <w:p w:rsidR="004D62ED" w:rsidRPr="00F11AA4" w:rsidRDefault="00570C70">
      <w:pPr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sz w:val="28"/>
          <w:szCs w:val="28"/>
        </w:rPr>
        <w:t xml:space="preserve">Раздаточный материал: карточки с изображением предметов составленных их геометрических фигур, </w:t>
      </w:r>
      <w:r w:rsidR="004D62ED" w:rsidRPr="00F11AA4">
        <w:rPr>
          <w:rFonts w:ascii="Times New Roman" w:hAnsi="Times New Roman" w:cs="Times New Roman"/>
          <w:sz w:val="28"/>
          <w:szCs w:val="28"/>
        </w:rPr>
        <w:t>разрезные геометрические фигуры.</w:t>
      </w:r>
    </w:p>
    <w:p w:rsidR="00570C70" w:rsidRPr="00F11AA4" w:rsidRDefault="00570C70" w:rsidP="00F11A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11AA4">
        <w:rPr>
          <w:rFonts w:ascii="Times New Roman" w:hAnsi="Times New Roman" w:cs="Times New Roman"/>
          <w:sz w:val="28"/>
          <w:szCs w:val="28"/>
        </w:rPr>
        <w:t>: Знакомство с числом и цифрой 1,2,3; основными цветами; геометрическими фигурами: круг, квадрат, треугольник, прямоугольник. Чтение русских народных сказок, дидактическая игра «Собери персонажа сказки».</w:t>
      </w:r>
    </w:p>
    <w:p w:rsidR="00570C70" w:rsidRPr="00F11AA4" w:rsidRDefault="00570C70" w:rsidP="00F11A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11AA4">
        <w:rPr>
          <w:rFonts w:ascii="Times New Roman" w:hAnsi="Times New Roman" w:cs="Times New Roman"/>
          <w:sz w:val="28"/>
          <w:szCs w:val="28"/>
        </w:rPr>
        <w:t xml:space="preserve">: учить </w:t>
      </w:r>
      <w:proofErr w:type="gramStart"/>
      <w:r w:rsidRPr="00F11AA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11AA4">
        <w:rPr>
          <w:rFonts w:ascii="Times New Roman" w:hAnsi="Times New Roman" w:cs="Times New Roman"/>
          <w:sz w:val="28"/>
          <w:szCs w:val="28"/>
        </w:rPr>
        <w:t xml:space="preserve"> пользоваться математической терминологией; правильно сочетать числительные с именем существительным.</w:t>
      </w:r>
    </w:p>
    <w:p w:rsidR="00570C70" w:rsidRPr="00F11AA4" w:rsidRDefault="00570C70" w:rsidP="00F11A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F11AA4">
        <w:rPr>
          <w:rFonts w:ascii="Times New Roman" w:hAnsi="Times New Roman" w:cs="Times New Roman"/>
          <w:sz w:val="28"/>
          <w:szCs w:val="28"/>
        </w:rPr>
        <w:t>: использование сюрпризного момента – письмо из страны сказок; художественное слово; стихи; дидактические игры: «</w:t>
      </w:r>
      <w:proofErr w:type="spellStart"/>
      <w:r w:rsidR="009220D3" w:rsidRPr="00F11AA4">
        <w:rPr>
          <w:rFonts w:ascii="Times New Roman" w:hAnsi="Times New Roman" w:cs="Times New Roman"/>
          <w:sz w:val="28"/>
          <w:szCs w:val="28"/>
        </w:rPr>
        <w:t>Д</w:t>
      </w:r>
      <w:r w:rsidRPr="00F11AA4">
        <w:rPr>
          <w:rFonts w:ascii="Times New Roman" w:hAnsi="Times New Roman" w:cs="Times New Roman"/>
          <w:sz w:val="28"/>
          <w:szCs w:val="28"/>
        </w:rPr>
        <w:t>а-нет</w:t>
      </w:r>
      <w:proofErr w:type="spellEnd"/>
      <w:r w:rsidRPr="00F11AA4">
        <w:rPr>
          <w:rFonts w:ascii="Times New Roman" w:hAnsi="Times New Roman" w:cs="Times New Roman"/>
          <w:sz w:val="28"/>
          <w:szCs w:val="28"/>
        </w:rPr>
        <w:t>», «Выложи дорожку», «Посчитай собак», «Найди домик героям сказки», «Выложи фигуру», «Собери картинку»; использование ТСО.</w:t>
      </w:r>
    </w:p>
    <w:p w:rsidR="00570C70" w:rsidRPr="00F11AA4" w:rsidRDefault="00570C70" w:rsidP="00F11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A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70C70" w:rsidRPr="00F11AA4" w:rsidRDefault="009220D3">
      <w:pPr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11AA4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F11AA4">
        <w:rPr>
          <w:rFonts w:ascii="Times New Roman" w:hAnsi="Times New Roman" w:cs="Times New Roman"/>
          <w:sz w:val="28"/>
          <w:szCs w:val="28"/>
        </w:rPr>
        <w:t>Ребята, посмотрите, какой необычный конверт я сегодня получила. Как вы думаете, кто бы мог его прислать? Откуда он?</w:t>
      </w:r>
    </w:p>
    <w:p w:rsidR="009220D3" w:rsidRPr="00F11AA4" w:rsidRDefault="009220D3">
      <w:pPr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i/>
          <w:sz w:val="28"/>
          <w:szCs w:val="28"/>
        </w:rPr>
        <w:t>Дети:</w:t>
      </w:r>
      <w:r w:rsidRPr="00F11AA4">
        <w:rPr>
          <w:rFonts w:ascii="Times New Roman" w:hAnsi="Times New Roman" w:cs="Times New Roman"/>
          <w:sz w:val="28"/>
          <w:szCs w:val="28"/>
        </w:rPr>
        <w:t xml:space="preserve"> Из страны сказок?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 вы догадались?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конверте изображены герои сказок.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Вы хотите посмотреть, что в нем? (достает 3 прямоугольника одного цвета, разные по величине). Что это такое?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Прямоугольники.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Сколько их?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3.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Одинаковые?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 цвету </w:t>
      </w:r>
      <w:proofErr w:type="gram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одинаковые</w:t>
      </w:r>
      <w:proofErr w:type="gram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, по величине разные.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Какие прямоугольники по величине?</w:t>
      </w:r>
    </w:p>
    <w:p w:rsidR="009220D3" w:rsidRPr="00F11AA4" w:rsidRDefault="009220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Большой, поменьше, маленький.</w:t>
      </w:r>
    </w:p>
    <w:p w:rsidR="009220D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если конверт прислали нам из страны сказок, то что бы могли обозначать эти прямоугольники?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Сказочных героев.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 вы думаете, из какой сказки они могли бы быть?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«3 поросенка», «3 медведя».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Почему вы так думаете? Ребята, обратите внимание на величину фигур. В сказке «3 поросенка», поросята какого роста?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Одинаковые.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А фигуры?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1A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азного.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Значит, из какой сказки могут быть эти персонажи?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«3 медведя».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Почему же персонажи сказки представлены в виде фигур? (ответы детей). Это, неверно, недобрая волшебница заколдовала персонажей сказки и превратила их в фигуры. Им необходимо помочь и расколдовать их, тогда мы точно узнаем, из какой они сказки, нам придется отправиться на помощь заколдованным героям. Дорога не простая. На пути встретится много препятствий. Вы готовы их преодолеть?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Тогда отправляемся в путь. Ребята, посмотрите, дорогу в страну сказок охраняют собаки. Сколько их? (5)</w:t>
      </w:r>
    </w:p>
    <w:p w:rsidR="003A1363" w:rsidRPr="00F11AA4" w:rsidRDefault="003A13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«Посчитай собак»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Где находится белая собака с бантом?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В середине.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Какая собака стоит последней?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Черная.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Какой по счету стоит коричневая собака: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Первая.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Собаки нас </w:t>
      </w:r>
      <w:r w:rsidR="00F11AA4">
        <w:rPr>
          <w:rFonts w:ascii="Times New Roman" w:hAnsi="Times New Roman" w:cs="Times New Roman"/>
          <w:color w:val="000000" w:themeColor="text1"/>
          <w:sz w:val="28"/>
          <w:szCs w:val="28"/>
        </w:rPr>
        <w:t>не пропустят в страну сказок, ес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ли мы не выполним задание, которое спрятано на поляне. Посмотрите, какая необычная поляна, что находится на ней?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Геометрические фигуры.</w:t>
      </w:r>
    </w:p>
    <w:p w:rsidR="003A1363" w:rsidRPr="00F11AA4" w:rsidRDefault="003A13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Под одной из фигур находится задание. Я </w:t>
      </w:r>
      <w:proofErr w:type="gram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какой фигурой, но назвать ее вам не могу. Вы же можете задать мне вопросы, чтобы узнать, под какой фигурой задание. На ваши вопросы я вам могу отвечать или да, или нет.</w:t>
      </w:r>
    </w:p>
    <w:p w:rsidR="003A1363" w:rsidRPr="00F11AA4" w:rsidRDefault="003A13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</w:t>
      </w:r>
      <w:proofErr w:type="spellStart"/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Да-нет</w:t>
      </w:r>
      <w:proofErr w:type="spellEnd"/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3A1363" w:rsidRPr="00F11AA4" w:rsidRDefault="003A1363">
      <w:pPr>
        <w:rPr>
          <w:rFonts w:ascii="Times New Roman" w:hAnsi="Times New Roman" w:cs="Times New Roman"/>
          <w:sz w:val="28"/>
          <w:szCs w:val="28"/>
        </w:rPr>
      </w:pPr>
      <w:r w:rsidRPr="00F11AA4">
        <w:rPr>
          <w:rFonts w:ascii="Times New Roman" w:hAnsi="Times New Roman" w:cs="Times New Roman"/>
          <w:i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sz w:val="28"/>
          <w:szCs w:val="28"/>
        </w:rPr>
        <w:t>: Задание находится под кругом? (нет)</w:t>
      </w:r>
      <w:r w:rsidR="00883370" w:rsidRPr="00F11AA4">
        <w:rPr>
          <w:rFonts w:ascii="Times New Roman" w:hAnsi="Times New Roman" w:cs="Times New Roman"/>
          <w:sz w:val="28"/>
          <w:szCs w:val="28"/>
        </w:rPr>
        <w:t>.</w:t>
      </w:r>
      <w:r w:rsidRPr="00F11AA4">
        <w:rPr>
          <w:rFonts w:ascii="Times New Roman" w:hAnsi="Times New Roman" w:cs="Times New Roman"/>
          <w:sz w:val="28"/>
          <w:szCs w:val="28"/>
        </w:rPr>
        <w:t xml:space="preserve"> Под квадратом? (нет)</w:t>
      </w:r>
      <w:r w:rsidR="00883370" w:rsidRPr="00F11AA4">
        <w:rPr>
          <w:rFonts w:ascii="Times New Roman" w:hAnsi="Times New Roman" w:cs="Times New Roman"/>
          <w:sz w:val="28"/>
          <w:szCs w:val="28"/>
        </w:rPr>
        <w:t>.</w:t>
      </w:r>
      <w:r w:rsidRPr="00F11AA4">
        <w:rPr>
          <w:rFonts w:ascii="Times New Roman" w:hAnsi="Times New Roman" w:cs="Times New Roman"/>
          <w:sz w:val="28"/>
          <w:szCs w:val="28"/>
        </w:rPr>
        <w:t xml:space="preserve"> Задание находится под треугольником? </w:t>
      </w:r>
      <w:r w:rsidR="00883370" w:rsidRPr="00F11AA4">
        <w:rPr>
          <w:rFonts w:ascii="Times New Roman" w:hAnsi="Times New Roman" w:cs="Times New Roman"/>
          <w:sz w:val="28"/>
          <w:szCs w:val="28"/>
        </w:rPr>
        <w:t>(да). Под красным треугольником? (нет). Под зеленым? (да). Под большим? (нет). Под маленьким? (да).</w:t>
      </w:r>
    </w:p>
    <w:p w:rsidR="00883370" w:rsidRPr="00F11AA4" w:rsidRDefault="00883370">
      <w:pPr>
        <w:rPr>
          <w:rFonts w:ascii="Times New Roman" w:hAnsi="Times New Roman" w:cs="Times New Roman"/>
          <w:i/>
          <w:sz w:val="28"/>
          <w:szCs w:val="28"/>
        </w:rPr>
      </w:pPr>
      <w:r w:rsidRPr="00F11AA4">
        <w:rPr>
          <w:rFonts w:ascii="Times New Roman" w:hAnsi="Times New Roman" w:cs="Times New Roman"/>
          <w:i/>
          <w:sz w:val="28"/>
          <w:szCs w:val="28"/>
        </w:rPr>
        <w:t>Игра «Выложи дорожку»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Давайте посмотрим. Вот задание: необходимо построить для собак дорожку из геометрических фигур. Какие фигуры мы будем использовать?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Круг, квадрат, треугольники.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Какого цвета круги? Квадраты? Треугольники?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Красного, желтого, зеленого.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Какую фигуру необходимо расположить первой?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Круг.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Какая фигура следует за кругом?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Квадрат.</w:t>
      </w:r>
    </w:p>
    <w:p w:rsidR="00883370" w:rsidRPr="00F11AA4" w:rsidRDefault="0088337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Воспитатель: 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Какая фигура следующая после квадрата?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Треугольник.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Начинаем выкладывать. Не ошибитесь, а то собаки нас не пропустят в страну сказок. Вот дорожка построена, и собаки нас пропускают в страну сказок.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Мы справились с заданием и за это собаки дарят нам разноцветные фонарики.</w:t>
      </w:r>
    </w:p>
    <w:p w:rsidR="00883370" w:rsidRPr="00F11AA4" w:rsidRDefault="0088337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</w:t>
      </w:r>
      <w:proofErr w:type="gramStart"/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.м</w:t>
      </w:r>
      <w:proofErr w:type="gramEnd"/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ин. «Разноцветные фонарики»</w:t>
      </w:r>
    </w:p>
    <w:p w:rsidR="00883370" w:rsidRPr="00F11AA4" w:rsidRDefault="00883370" w:rsidP="00F11AA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Раздать детям разноцветные фонарики. Фонарики зажглись и пустились в пляс под музыку. Наступило утро и в комнате стало темно. Погасли синие фонарики (дети присели), погасли желтые фонарики и т.д.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Снова наступил вечер, зажглись красные фонарики и пустились в пляс. Игра повторяется. В конце дети кладут фонарики в коробку.</w:t>
      </w:r>
    </w:p>
    <w:p w:rsidR="00883370" w:rsidRPr="00F11AA4" w:rsidRDefault="0088337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«Найди свой домик»</w:t>
      </w:r>
    </w:p>
    <w:p w:rsidR="00883370" w:rsidRPr="00F11AA4" w:rsidRDefault="00883370" w:rsidP="00F11AA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сколько домов в стране сказок? Обратите внимание, у каждого дома есть свой номер. Вам необходимо расселить в дома героев сказок. Количество героев должно соответствовать номеру дома (цифра 3-3 поросенка; цифра 1 – колобок).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Ребята, посмотрите, в каждом доме могут жить герои из одной сказки. Остался один заяц. Поможем ему найти друзей</w:t>
      </w:r>
      <w:proofErr w:type="gram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с раздаточным материалом). Посмотрите, он так обрадовался, что решил подарить вам разноцветные льдинки. Давайте поиграем с ними. Возьмите каждый себе льдинку и подойдите к </w:t>
      </w:r>
      <w:proofErr w:type="gram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столу</w:t>
      </w:r>
      <w:proofErr w:type="gram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находится такая же фигура, какой формы у вас льдинка. Какой хитрый зайчонок он приготовил для нас игру «Собери картинку». Давайте же соберем картинку и посмотрим, что у нас получится. Что у вас получилось?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Медведь.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Сколько медведей у нас получилось?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3.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Из какой сказки эти герои?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«3 медведя».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: Как звали медведей?</w:t>
      </w:r>
    </w:p>
    <w:p w:rsidR="00883370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Михаил </w:t>
      </w:r>
      <w:proofErr w:type="spellStart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Потапыч</w:t>
      </w:r>
      <w:proofErr w:type="spellEnd"/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>, Настасья Петровна, Мишутка.</w:t>
      </w:r>
    </w:p>
    <w:p w:rsidR="00F11AA4" w:rsidRPr="00F11AA4" w:rsidRDefault="00883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A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Правильно. Вот мы и помогли сказочным героям. А как мы им помогли? </w:t>
      </w:r>
      <w:r w:rsidR="00F11AA4" w:rsidRPr="00F1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пора отправляться в детский сад.</w:t>
      </w:r>
    </w:p>
    <w:p w:rsidR="00570C70" w:rsidRDefault="00570C70"/>
    <w:sectPr w:rsidR="00570C70" w:rsidSect="003A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ED"/>
    <w:rsid w:val="003A1363"/>
    <w:rsid w:val="003A22D1"/>
    <w:rsid w:val="004D62ED"/>
    <w:rsid w:val="00570C70"/>
    <w:rsid w:val="00883370"/>
    <w:rsid w:val="009220D3"/>
    <w:rsid w:val="00F1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2015-01-27T12:38:00Z</dcterms:created>
  <dcterms:modified xsi:type="dcterms:W3CDTF">2015-01-27T13:52:00Z</dcterms:modified>
</cp:coreProperties>
</file>