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78E" w:rsidRPr="00DE33E0" w:rsidRDefault="0034678E" w:rsidP="00DE33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33E0">
        <w:rPr>
          <w:rFonts w:ascii="Times New Roman" w:hAnsi="Times New Roman" w:cs="Times New Roman"/>
          <w:b/>
          <w:sz w:val="24"/>
          <w:szCs w:val="24"/>
        </w:rPr>
        <w:t>Полезная информация /Здоровье детей /Э</w:t>
      </w:r>
      <w:r w:rsidR="00550856" w:rsidRPr="00DE33E0">
        <w:rPr>
          <w:rFonts w:ascii="Times New Roman" w:hAnsi="Times New Roman" w:cs="Times New Roman"/>
          <w:b/>
          <w:sz w:val="24"/>
          <w:szCs w:val="24"/>
        </w:rPr>
        <w:t>нциклопедия массаж</w:t>
      </w:r>
    </w:p>
    <w:p w:rsidR="0034678E" w:rsidRPr="00DE33E0" w:rsidRDefault="0034678E" w:rsidP="00DE33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4678E" w:rsidRPr="00DE33E0" w:rsidRDefault="0034678E" w:rsidP="00DE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 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Комплекс оздоровительных упражнений для горла </w:t>
      </w:r>
    </w:p>
    <w:p w:rsidR="0034678E" w:rsidRPr="00DE33E0" w:rsidRDefault="0034678E" w:rsidP="00DE33E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Самомассаж «Маленькие волшебники» </w:t>
      </w:r>
    </w:p>
    <w:p w:rsidR="0034678E" w:rsidRPr="00DE33E0" w:rsidRDefault="0034678E" w:rsidP="00DE33E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Примерные дыхательные упражнения для профилактики острых респираторных заболеваний </w:t>
      </w:r>
    </w:p>
    <w:p w:rsidR="0034678E" w:rsidRPr="00DE33E0" w:rsidRDefault="0034678E" w:rsidP="00DE33E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Стимуляция деятельности головного мозга </w:t>
      </w:r>
    </w:p>
    <w:p w:rsidR="0034678E" w:rsidRPr="00DE33E0" w:rsidRDefault="0034678E" w:rsidP="00DE33E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Бодрость за одну минуту (</w:t>
      </w:r>
      <w:proofErr w:type="spellStart"/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блиц-самомассаж</w:t>
      </w:r>
      <w:proofErr w:type="spellEnd"/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:rsidR="0034678E" w:rsidRPr="00DE33E0" w:rsidRDefault="0034678E" w:rsidP="00DE33E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Тайная сила рук </w:t>
      </w:r>
    </w:p>
    <w:p w:rsidR="0034678E" w:rsidRPr="00DE33E0" w:rsidRDefault="0034678E" w:rsidP="00DE33E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Игры на укрепление глазных мышц </w:t>
      </w:r>
    </w:p>
    <w:p w:rsidR="0034678E" w:rsidRPr="00DE33E0" w:rsidRDefault="0034678E" w:rsidP="00DE33E0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Комплекс оздоровительных упражнений для горла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DE33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«Лошадка»</w:t>
      </w: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. Вспомните, как звучит цоканье копыт лошадки, катаю</w:t>
      </w: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щей на своей спине веселых ребятишек. Цокаем языком то громче, то тише, скорость движения лошадки показываем так же: то снижая, то увеличивая темп повтора звуков (20-30 с).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DE33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«Ворона»</w:t>
      </w: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. Села ворона на забор и решила развлечь всех своей прек</w:t>
      </w: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расной песней. То вверх поднимет голову, то в сторону повернет. И каркает так, что ее всюду слышно. Дети произносят протяжно звук «</w:t>
      </w:r>
      <w:proofErr w:type="spellStart"/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ка-а-а-а-ар</w:t>
      </w:r>
      <w:proofErr w:type="spellEnd"/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» (5—6 раз). Так громко каркала ворона, что охрипла и стала каркать беззвучно, с закрытым ртом (5—6 раз).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DE33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«Змеиный язычок»</w:t>
      </w: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. Представляем, что длинный змеиный язык пыта</w:t>
      </w: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ется высунуться как можно дальше, стараясь достать до подбородка (6 раз).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Pr="00DE33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«Зевота»</w:t>
      </w: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. Сидя, удобно расслабиться, опустить голову, широко раск</w:t>
      </w: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рыть рот. Не закрывая его, вслух произнести «</w:t>
      </w:r>
      <w:proofErr w:type="spellStart"/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о-о-хо-хо-о-о-о</w:t>
      </w:r>
      <w:proofErr w:type="spellEnd"/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», позе</w:t>
      </w: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 (5-6 раз).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Pr="00DE33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«Веселые плакальщики»</w:t>
      </w: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. Имитация плача, громкие всхлипывания, сопровождаемые резкими, прерывистыми движениями плеч и шум</w:t>
      </w: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вдохом без выдоха (30—40 с).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 w:rsidRPr="00DE33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«Смешинка»</w:t>
      </w: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. Попала смешинка в рот и невозможно от нее избавить</w:t>
      </w: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ся. Глаза прищурились, губы радостно раздвинулись, и послыша</w:t>
      </w: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лись «</w:t>
      </w:r>
      <w:proofErr w:type="spellStart"/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хохотальные</w:t>
      </w:r>
      <w:proofErr w:type="spellEnd"/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» звуки «ха-ха-ха», «хи-хи-хи», «</w:t>
      </w:r>
      <w:proofErr w:type="spellStart"/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гы-гы-гы</w:t>
      </w:r>
      <w:proofErr w:type="spellEnd"/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», а, нажав на </w:t>
      </w:r>
      <w:proofErr w:type="spellStart"/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хохотальную</w:t>
      </w:r>
      <w:proofErr w:type="spellEnd"/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точку на кончике носа и посмотревшись в зеркало, можно смеяться так, словно перед вами самый веселый в мире клоун.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Самомассаж «Маленькие волшебники»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33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I</w:t>
      </w:r>
      <w:r w:rsidRPr="00DE33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 Потягивание «Лепим человечка».</w:t>
      </w:r>
      <w:proofErr w:type="gramEnd"/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II</w:t>
      </w:r>
      <w:r w:rsidRPr="00DE33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 Массаж живота «Месим тесто» (лежа на спине).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ind w:hanging="283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1. Имитируя движения тестомеса, ребенок поглаживает живот по часовой стрелке, похлопывает ребром ладони, кулачком, снова поглаживает, пощипывает.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ind w:hanging="283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2. С левой стороны пальчиками нажимает несколько раз более глу</w:t>
      </w: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боко, словно палочкой проверяет готовность теста.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III</w:t>
      </w:r>
      <w:r w:rsidRPr="00DE33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 Массаж грудной области (сидя «по-турецки»).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ind w:hanging="283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1. Поглаживание груди со словами: «Я милая, чудесная, прекрас</w:t>
      </w: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ная».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ind w:hanging="283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«Заводим машину» — вращательные движения пальчиками по се</w:t>
      </w: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редине груди по часовой и против часовой стрелки со звуком «ж-ж-ж».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34678E" w:rsidRPr="00DE33E0" w:rsidRDefault="0034678E" w:rsidP="00DE33E0">
      <w:pPr>
        <w:spacing w:after="0" w:line="240" w:lineRule="auto"/>
        <w:ind w:hanging="283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3. «Машина завелась» — нажимает пальчиком на область сердца со звуком «</w:t>
      </w:r>
      <w:proofErr w:type="spellStart"/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пи-и-и</w:t>
      </w:r>
      <w:proofErr w:type="spellEnd"/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IV</w:t>
      </w:r>
      <w:r w:rsidRPr="00DE33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 Массаж шеи (сидя «по-турецки»).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ind w:hanging="283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1. Поглаживание шеи от грудного отдела к подбородку — «Лебедь», «Жираф».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ind w:hanging="283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2. Развернув плечи, гордо поднимает голову на вытянутой шее.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ind w:hanging="283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3. Ласково похлопывает по подбородку тыльной стороной кистей рук.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ind w:hanging="283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4. «Лебединая шея» — представив, что у него красивая лебединая шея, ребенок любуется ей, как в зеркале.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33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V</w:t>
      </w:r>
      <w:r w:rsidRPr="00DE33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 Массаж ушных раковин (сидя «по-турецки»).</w:t>
      </w:r>
      <w:proofErr w:type="gramEnd"/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   </w:t>
      </w: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«лепит» ушки для </w:t>
      </w:r>
      <w:proofErr w:type="spellStart"/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Чебурашки</w:t>
      </w:r>
      <w:proofErr w:type="spellEnd"/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 или для доброго милого слона.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ind w:hanging="283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1. Поглаживает ушные раковины по краям, затем по бороздкам внутри раковин, за ушами.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ind w:hanging="283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2. Ласково оттягивает ушки вверх, вниз, в стороны (по 5–6 раз).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ind w:hanging="283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Нажимает на мочки ушей </w:t>
      </w:r>
      <w:proofErr w:type="gramStart"/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«вешает на них красивые сережки»).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ind w:hanging="283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4. </w:t>
      </w:r>
      <w:proofErr w:type="gramStart"/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«Лепит» ушки внутри — пальцами внутри раковины делает 7–8 вращательных движений по часовой и против часовой стрел</w:t>
      </w: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ки.</w:t>
      </w:r>
      <w:proofErr w:type="gramEnd"/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 «Пусть ушки будут чистыми…»).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ind w:hanging="283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5. С усилием «примазывает глину» вокруг ушных раковин, проверя</w:t>
      </w: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«прочность», заглаживает поверхность вокруг ушей.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VI</w:t>
      </w:r>
      <w:r w:rsidRPr="00DE33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 Массаж головы</w:t>
      </w:r>
      <w:r w:rsidRPr="00DE3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ind w:hanging="283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1. Сильным нажатием пальчиков имитирует мытье головы.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ind w:hanging="283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2. Пальцами, как граблями, ведет от затылка, висков, лба к середине головы, словно сгребает сено в стог.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ind w:hanging="283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3. Спиралевидными движениями ведет пальцы от висков к затылку.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ind w:hanging="283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4. «Догонялки» — сильно ударяя подушечками пальцев, словно по клавишам, «бегает» по поверхности головы. Пальцы обеих рук то сбегаются, то разбегаются, то догоняют друг друга.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ind w:hanging="283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5. «Конкурс причесок» — с любовью и лаской расчесывает пальца</w:t>
      </w: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ми, словно расческой, волосы.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VII</w:t>
      </w:r>
      <w:r w:rsidRPr="00DE33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 Массаж лица. «Лепим красивое лицо».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ind w:hanging="283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1. Поглаживает лоб, щеки, крылья носа от центра к вискам, мягко постукивает по коже, словно уплотняя ее.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ind w:hanging="283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Надавливает пальцами на переносицу, середину бровей, делая вращательные движения по 5–6 раз по часовой и против часовой стрелки.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34678E" w:rsidRPr="00DE33E0" w:rsidRDefault="0034678E" w:rsidP="00DE33E0">
      <w:pPr>
        <w:spacing w:after="0" w:line="240" w:lineRule="auto"/>
        <w:ind w:hanging="283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3. С усилием надавливая, «рисует» красивые брови, затем щипками «лепит» густые брови от переносицы к вискам.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ind w:hanging="283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4. Мягко и нежно «лепит» глаза, кончиками пальцев надавливая на их уголки, массируя вокруг глаз и расчесывая длинные пушистые ресницы.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ind w:hanging="283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5. Надавливая на крылья носа, ребенок ведет пальчики от перено</w:t>
      </w: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сицы к носовым пазухам, подергивает себя за нос и представляет, какой красивый нос для Буратино у него получился.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VIII</w:t>
      </w:r>
      <w:r w:rsidRPr="00DE33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 Массаж шейных позвонков — игра «Буратино».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Буратино своим длинным любопытным носом «рисует» солнышко, морковку, дере</w:t>
      </w: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во. Наклоны, повороты, круговые движения головы в разные сто</w:t>
      </w: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роны.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IX</w:t>
      </w:r>
      <w:r w:rsidRPr="00DE33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 Массаж рук. «Гимнастика маленьких волшебников».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33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X</w:t>
      </w:r>
      <w:r w:rsidRPr="00DE33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 Массаж ног</w:t>
      </w: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Имитирующие игровые движения образного характе</w:t>
      </w: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ра: </w:t>
      </w:r>
      <w:proofErr w:type="gramStart"/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«Лепим руки, ноги», игры «Солнечные зайчики», «Птичка», «Покачай малышку» (поглаживание, растирание, разминание, по</w:t>
      </w: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щипывание, вибрация, встряхивание, поочередное напряжение и расслабление мышц).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34678E" w:rsidRPr="00DE33E0" w:rsidRDefault="0034678E" w:rsidP="00DE33E0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34678E" w:rsidRPr="00DE33E0" w:rsidRDefault="0034678E" w:rsidP="00DE33E0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Примерные дыхательные упражнения для профилактики острых респираторных заболеваний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После сна, лежа на кроватях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ind w:hanging="425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1. Поднять руки и ноги — вдох, соединить руки и ноги — выдох.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ind w:hanging="425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2. Вдох, руками захватить колени — выдох.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ind w:hanging="425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3. Вдох, поднять правую руку и правую ногу вверх — выдох; то же левой ногой и рукой.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ind w:hanging="425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4. Руки в стороны — вдох, согнуть ноги, подтянуть к груди — выдох, выпрямить ноги и опустить их сбоку.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ind w:hanging="425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Руки вверху, перекатывание на правый бок, затем — </w:t>
      </w:r>
      <w:proofErr w:type="gramStart"/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 левый.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ind w:hanging="425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6. Руки за головой: «Велосипед».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ind w:hanging="425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На четвереньках: отвести правую руку через сторону вверх, то же </w:t>
      </w:r>
      <w:proofErr w:type="gramStart"/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вой</w:t>
      </w:r>
      <w:proofErr w:type="gramEnd"/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ind w:hanging="425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8. На четвереньках: «Кошечка».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ind w:hanging="425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9. Руки вверху, сесть и лечь.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ind w:hanging="425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10. Лежа на спине, отвести руки в стороны, ноги согнуть в коленях.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ind w:hanging="425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11. Руки в стороны, поворот вправо, положить ладонь на ладонь.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ind w:hanging="425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12. Руки под головой, сделать круг прямой правой ногой, то же ясной.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ind w:hanging="425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13. На животе: «плаваем».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ind w:hanging="425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14. Поднять правую ногу, согнуть ее, выпрямить, то же левой.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ind w:hanging="425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15. Лежа на животе приподнять туловище, руки за голову.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ind w:hanging="425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16. Руки под подбородком, прогнуться, выпрямить руки — вдох, вер</w:t>
      </w: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нуться в и.п. — выдох. 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Стимуляция деятельности головного мозга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Нос — важнейшая рефлексогенная зона лица. Он связан с желудком, толстой и тонкой кишкой, селезенкой, нервной системой. Массируют нос с целью стимуляции деятельности головного мозга.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181350" cy="1019175"/>
            <wp:effectExtent l="19050" t="0" r="0" b="0"/>
            <wp:docPr id="1" name="Рисунок 1" descr="http://ds378.ru/images/polezno/massage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378.ru/images/polezno/massage/image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78E" w:rsidRPr="00DE33E0" w:rsidRDefault="0034678E" w:rsidP="00DE33E0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Указательным и средним пальцами</w:t>
      </w:r>
      <w:proofErr w:type="gramStart"/>
      <w:r w:rsidRPr="00DE33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        С</w:t>
      </w:r>
      <w:proofErr w:type="gramEnd"/>
      <w:r w:rsidRPr="00DE33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гибают кончик носа вправо, </w:t>
      </w:r>
    </w:p>
    <w:p w:rsidR="0034678E" w:rsidRPr="00DE33E0" w:rsidRDefault="0034678E" w:rsidP="00DE33E0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           нажимают на кончик носа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257550" cy="1028700"/>
            <wp:effectExtent l="19050" t="0" r="0" b="0"/>
            <wp:docPr id="2" name="Рисунок 2" descr="http://ds378.ru/images/polezno/massage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378.ru/images/polezno/massage/image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78E" w:rsidRPr="00DE33E0" w:rsidRDefault="0034678E" w:rsidP="00DE33E0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Сгибают кончик носа влево.       Кончик носа поднимают вверх.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400425" cy="1047750"/>
            <wp:effectExtent l="19050" t="0" r="9525" b="0"/>
            <wp:docPr id="3" name="Рисунок 3" descr="http://ds378.ru/images/polezno/massage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s378.ru/images/polezno/massage/image0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78E" w:rsidRPr="00DE33E0" w:rsidRDefault="0034678E" w:rsidP="00DE33E0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Кончик носа сгибают вниз.       Вращают кончик носа </w:t>
      </w:r>
      <w:proofErr w:type="gramStart"/>
      <w:r w:rsidRPr="00DE33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proofErr w:type="gramEnd"/>
      <w:r w:rsidRPr="00DE33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часовой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                              стрелке (1—2 мин)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Тонизирующий массаж лица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200400" cy="1200150"/>
            <wp:effectExtent l="19050" t="0" r="0" b="0"/>
            <wp:docPr id="4" name="Рисунок 4" descr="http://ds378.ru/images/polezno/massage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s378.ru/images/polezno/massage/image0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78E" w:rsidRPr="00DE33E0" w:rsidRDefault="0034678E" w:rsidP="00DE33E0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 середины нижней челюсти к вискам.        От середины лба к вискам.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505200" cy="1152525"/>
            <wp:effectExtent l="19050" t="0" r="0" b="0"/>
            <wp:docPr id="5" name="Рисунок 5" descr="http://ds378.ru/images/polezno/massage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s378.ru/images/polezno/massage/image01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78E" w:rsidRPr="00DE33E0" w:rsidRDefault="0034678E" w:rsidP="00DE33E0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 основания носа к его кончику.             От крыльев носа и углов рта к вис-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                                                 </w:t>
      </w:r>
      <w:proofErr w:type="spellStart"/>
      <w:r w:rsidRPr="00DE33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кам</w:t>
      </w:r>
      <w:proofErr w:type="spellEnd"/>
      <w:r w:rsidRPr="00DE33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ушам и углам нижней челюсти.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3092" w:rsidRPr="00DE33E0" w:rsidRDefault="0034678E" w:rsidP="00DE33E0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Бодрость за одну минуту (</w:t>
      </w:r>
      <w:proofErr w:type="spellStart"/>
      <w:r w:rsidRPr="00DE3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блиц-самомассаж</w:t>
      </w:r>
      <w:proofErr w:type="spellEnd"/>
      <w:r w:rsidRPr="00DE3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 массажем тщательно вымыть руки, вытереть.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1. Быстро потереть друг о друга пальцы ладони в течение 5 сек.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Быстро потереть разогретыми, теплыми пальцами щеки вверх-вниз </w:t>
      </w:r>
      <w:proofErr w:type="gramStart"/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 5 сек.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 Побарабанить пальцами по макушке головы в течение 5 сек.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4. Сжать руку так, чтобы кулак оставался в расслабленном состоянии. Энергично поглаживать внутреннюю и внешнюю стороны предп</w:t>
      </w: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лечья (3 раза).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5. Осторожно надавить на щитовидную железу (ниже кадыка) средним и указательным пальцами (3 раза).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6. Найти на шее пульсацию сонной артерии (непосредственно под уг</w:t>
      </w: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лом нижней челюсти), осторожно нажать на артерию. Сосчитав до 5, отпустить. Дышать глубоко. Снова нажать и перейти на другую сто</w:t>
      </w: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рону шеи, чтобы проделать аналогичные манипуляции.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7. Большим пальцем нащупать впадину на основании черепа (у места соединения головы с позвоночником). Нажать. Сосчитав до трех, от</w:t>
      </w: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пустить. Повторить 3 раза.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8. Массаж рефлекторных зон ног: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а) сжать кончик, затем подушечку большого пальца;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б) плотно захватить большим и указательным пальцами руки ахил</w:t>
      </w: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лово сухожилие, сдавить его, отпустить. Повторить по 3 раза на каждой ноге;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в) быстро потереть верх ступни рукой (или, что более удобно, пяткой другой ноги).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9. Раскрытой ладонью похлопать ногу спереди, сбоку и сзади от ступни до паха.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Точечный массаж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 массажем тщательно вымыть руки, вытереть.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266950" cy="2695575"/>
            <wp:effectExtent l="19050" t="0" r="0" b="0"/>
            <wp:docPr id="6" name="Рисунок 6" descr="http://ds378.ru/images/polezno/massage/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s378.ru/images/polezno/massage/image01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78E" w:rsidRPr="00DE33E0" w:rsidRDefault="0034678E" w:rsidP="00DE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Для нормализации проходимости носовых ходов начинают с надавливания указательным пальцем на точку 1 (рис. 1). Сила давления сред</w:t>
      </w: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няя, продолжительность 10 сек.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Затем аналогично проводят массаж точки 2. Надавливание на точки 3, 4, 5, находящиеся у крыльев носа, осуществляют кончиками ука</w:t>
      </w: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зательных пальцев, симметрично с обеих сто</w:t>
      </w: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рон. </w:t>
      </w:r>
      <w:proofErr w:type="gramStart"/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Длится оно 10 сек</w:t>
      </w:r>
      <w:proofErr w:type="gramEnd"/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. на каждую точку.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Так же массируют специфические носовые точки, расположенные под внешними углами губ по обеим сторонам подбородка.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зоны закаливающего точечного мас</w:t>
      </w: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сажа (2–4,6–8) — область лица и шеи (рис. 2).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Дополнительные (1, 5, 9) — сзади, у позво</w:t>
      </w: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ночника, на передней поверхности грудной клетки и на руках. Выполняются вращательные движения по часовой стрелке и против нее кончиком указательного</w:t>
      </w:r>
      <w:r w:rsidR="009A213D"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пальца, слегка нажимая на зону </w:t>
      </w: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(3–4 с).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Зоны 3 и 4 массируют иначе. Делают растирающие движения паль</w:t>
      </w: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цами сверху вниз от задней к передней поверхности шеи. Сеанс 3–4 мин. утром, вечером после дневного сна.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3381375" cy="2790825"/>
            <wp:effectExtent l="19050" t="0" r="9525" b="0"/>
            <wp:docPr id="7" name="Рисунок 7" descr="http://ds378.ru/images/polezno/massage/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s378.ru/images/polezno/massage/image01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Благодаря точечному массажу повышается устойчивость организма к холоду, сырости, вирусам и микробам.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Закаливающие упражнения на ушных раковинах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ind w:hanging="425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1. Быстро загнуть уши вперед, сначала мизинцем, а потом всеми ос</w:t>
      </w: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тальными пальцами. Прижать ушные раковины к голове, а затем от</w:t>
      </w: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пустить (ощущение хлопка в ушах). Способствует общему укреплению здоровья (5—6 раз).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ind w:hanging="425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2. Захватить кончиками большого и указательного пальцев обе мочки ушей. Потянуть их вниз, затем отпустить. Повторить 5—6 раз. Эта процедура полезна при закаливании гор</w:t>
      </w: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ла, поскольку на ушной мочке расположены рефлексогенные зоны миндалин и полости рта.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ind w:hanging="425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3. Ввести большой палец в наружное слухо</w:t>
      </w: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вое отверстие, а указательным пальцем прижать находящийся спереди </w:t>
      </w:r>
      <w:proofErr w:type="spellStart"/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выступушной</w:t>
      </w:r>
      <w:proofErr w:type="spellEnd"/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раковины — </w:t>
      </w:r>
      <w:proofErr w:type="spellStart"/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козелок</w:t>
      </w:r>
      <w:proofErr w:type="spellEnd"/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. Сдавливать и по</w:t>
      </w: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ворачивать его во все стороны в течение 10 сек. Рекомендуется делать массаж регуляр</w:t>
      </w: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но. Он стимулирует функцию надпочечни</w:t>
      </w: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ков, укрепляет нос, горло, гортань. Со временем отступят насморк, кашель, ал</w:t>
      </w: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лергия.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647825" cy="1571625"/>
            <wp:effectExtent l="19050" t="0" r="9525" b="0"/>
            <wp:docPr id="8" name="Рисунок 8" descr="http://ds378.ru/images/polezno/massage/image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s378.ru/images/polezno/massage/image01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78E" w:rsidRPr="00DE33E0" w:rsidRDefault="0034678E" w:rsidP="00DE33E0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Точки ушных раковин, рефлекторно связанные с верхними дыхательными путями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1. Точка горла и гортани.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Козелок</w:t>
      </w:r>
      <w:proofErr w:type="spellEnd"/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3.Точка полости носа. </w:t>
      </w:r>
    </w:p>
    <w:p w:rsidR="0034678E" w:rsidRPr="00DE33E0" w:rsidRDefault="0034678E" w:rsidP="00DE33E0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Противозавиток</w:t>
      </w:r>
      <w:proofErr w:type="spellEnd"/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Тайная сила рук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Потирание</w:t>
      </w:r>
      <w:proofErr w:type="spellEnd"/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кончиков пальцев успокаивает нервную систему. Древ</w:t>
      </w: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негреческий философ Анаксагор говорил: «Рука у каждого человека… таит в себе чудодейственную силу излечения болезней».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речи детей тесно связано с состоянием мелкой моторики рук.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Современные исследования физиологов подтвердили: нервные окончания пальцев рук, да и всей ладони, широко связаны с корой больших полушарий. Не случайно проекция кисти на коре головного мозга занимает самую большую площадь. На руке находится много то</w:t>
      </w: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чек зон, обладающих общим успокаивающим действием на организм.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 кончиков пальцев рук до их основания располагается зона, име</w:t>
      </w: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ющая наибольшую связь с головным мозгом. Поэтому при утомлении необходимо давить со средней силой по 3-4 сек. попеременно на пе</w:t>
      </w: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реднюю, заднюю и боковые поверхности каждого пальца. Регулярный массаж одного большого пальца способен повышать функциональную деятельность головного мозга.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Указательный палец активизирует деятельность желудка, средний — деятельность кишечника, безымянный нормализует функцию печени, мизинец стимулирует работу сердца.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Особое значение имеет ладонная поверхность возвышения большо</w:t>
      </w: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пальца. Здесь находится зона щитовидной железы. Ее стимулирую</w:t>
      </w: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щий массаж рекомендуется при слабости, обусловленной пониженной функцией щитовидной железы.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Комбинации и фигуры, изображаемые пальцами, доступны каждо</w:t>
      </w: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 и не имеют противопоказаний. Занимаясь ежедневно, человек очень скоро почувствует их оздоровительное значение.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Все упражнения выполняют спокойно, без малейшего напряжения мышц, не прилагая особых усилий. Их можно проделывать во время прогулки, при чтении, во время просмотра телевизора.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выполняются обеими руками ежедневно, время для выполнения выбирается несколько раз в течение дня. В случае некото</w:t>
      </w: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рых хронических заболеваний эффект наступает обычно через один ме</w:t>
      </w: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сяц непрерывных занятий.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острых заболеваниях уже через несколько дней ощущается улучшение здоровья и самочувствия.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Систематическая работа по тренировке легких движений пальцев наряду со стимулирующим влиянием на развитие речи является мощ</w:t>
      </w: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средством повышения работоспособности коры головного мозга — у детей улучшатся внимание, память, слух, зрение.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Упражнения на укрепление глазных мышц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Сигнальные метки</w:t>
      </w: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картинки, игрушки, развешанные в разных уг</w:t>
      </w: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лах комнаты, под потолком (мяч под потолком, фокусник на стене, на противоположной стороне — матрешка).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Играть глазами, не двигая головой, туловищем</w:t>
      </w: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«Дети вышли на лужок поиграть с мячом. Высоко его подбросили и поймали, еще раз подбросили и поймали» (глазами).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«Делу время, потехе — час» — фокусник приглашает отыскать буквы (2–3). Матрешка приглашает детей на чай с пирогами. Она яркая, на</w:t>
      </w: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рядная, а пироги у нее мягкие, душистые. Снова выйти на лужок, поиг</w:t>
      </w: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рать с веселым разноцветным мячом.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Упражнения с сигнальными метками</w:t>
      </w: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ind w:hanging="283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1. Поищем глазами матрешек на полках. Где матрешка в синем сарафане? А где матрешка в зеленом сарафане? Найдите матрешку в крас</w:t>
      </w: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сарафане.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ind w:hanging="283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2. В гости пришел Петрушка и принес чудесный мешочек. Петрушка показывает детям картинку с буквой. Дети глазами ищут эту букву в окружающей обстановке.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Упражнения с меткой на стекле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подходят к окну и выполняют команды воспитателя: «Посмот</w:t>
      </w: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рите глазами на дорогу, по которой движутся машины, а теперь — на цветочек на окне». Повторять упражнения 2–3 раза.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Гимнастика для глаз (из методики Э.С. Аветисова). </w:t>
      </w:r>
    </w:p>
    <w:p w:rsidR="0034678E" w:rsidRPr="00DE33E0" w:rsidRDefault="0034678E" w:rsidP="00DE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Сидя, крепко зажмурить глаза на 5 сек, открыть. Повторить 8–10 раз. Сидя, быстро моргать глазами (1–2 мин.).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Игра «Поймай бабочку».</w:t>
      </w:r>
      <w:r w:rsidRPr="00DE33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На конце длинной указки закреплена яркая бабочка. Воспитатель водит указкой, а дети следят за бабочкой.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Игры на укрепление глазных мышц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1. «</w:t>
      </w:r>
      <w:proofErr w:type="spellStart"/>
      <w:r w:rsidRPr="00DE33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Моргунчики</w:t>
      </w:r>
      <w:proofErr w:type="spellEnd"/>
      <w:r w:rsidRPr="00DE33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Мы играли, мы читали, </w:t>
      </w:r>
    </w:p>
    <w:p w:rsidR="0034678E" w:rsidRPr="00DE33E0" w:rsidRDefault="0034678E" w:rsidP="00DE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Наши глазки так устали, </w:t>
      </w:r>
    </w:p>
    <w:p w:rsidR="0034678E" w:rsidRPr="00DE33E0" w:rsidRDefault="0034678E" w:rsidP="00DE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Мы немножко поморгаем, </w:t>
      </w:r>
    </w:p>
    <w:p w:rsidR="0034678E" w:rsidRPr="00DE33E0" w:rsidRDefault="0034678E" w:rsidP="00DE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 минуточку замрем и опять играть начнем.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У детей глаза закрыты, мышцы лица расслаблены, плечи опущены.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2. «Золотые лучики»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Выглянуло солнышко, </w:t>
      </w:r>
    </w:p>
    <w:p w:rsidR="0034678E" w:rsidRPr="00DE33E0" w:rsidRDefault="0034678E" w:rsidP="00DE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Пташечки запели, </w:t>
      </w:r>
    </w:p>
    <w:p w:rsidR="0034678E" w:rsidRPr="00DE33E0" w:rsidRDefault="0034678E" w:rsidP="00DE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Золотые лучики </w:t>
      </w:r>
    </w:p>
    <w:p w:rsidR="0034678E" w:rsidRPr="00DE33E0" w:rsidRDefault="0034678E" w:rsidP="00DE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Всех ребят согрели. </w:t>
      </w:r>
    </w:p>
    <w:p w:rsidR="0034678E" w:rsidRPr="00DE33E0" w:rsidRDefault="0034678E" w:rsidP="00DE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широко раскрыли глаза. Спрятались под «зонтик» или в свои «домики».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Тут со всех сторон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Тучки набежали,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лица ребятишек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Мокрыми вдруг стали.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Повороты глазами вправо, влево, вниз, вверх за движениями паль</w:t>
      </w: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чика.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3. «Игра с пальчиком»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— Мальчик-с-пальчик, где ты был?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С этим братцем в лес ходил, </w:t>
      </w:r>
    </w:p>
    <w:p w:rsidR="0034678E" w:rsidRPr="00DE33E0" w:rsidRDefault="0034678E" w:rsidP="00DE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 этим братцем щи варил,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 этим братцем кашу ел, </w:t>
      </w:r>
    </w:p>
    <w:p w:rsidR="0034678E" w:rsidRPr="00DE33E0" w:rsidRDefault="0034678E" w:rsidP="00DE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на этот я смотрел.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4. Загадки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загадывает загадки, а дети глазами ищут отгадки на шкафах, потолке, стенах: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E01FFF" w:rsidP="00DE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</w:t>
      </w:r>
      <w:r w:rsidR="0034678E" w:rsidRPr="00DE33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Хожу в пушистой шубке,                С хозяином дружит,</w:t>
      </w:r>
      <w:r w:rsidR="0034678E"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E01FFF" w:rsidP="00DE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="0034678E" w:rsidRPr="00DE33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Живу в густом лесу.                      Дом сторожит.</w:t>
      </w:r>
      <w:r w:rsidR="0034678E"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 дупле, на старом дубе,                 Живет под крылечком,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E01FFF" w:rsidP="00DE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</w:t>
      </w:r>
      <w:r w:rsidR="0034678E" w:rsidRPr="00DE33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Орехи я грызу. (Белка)                   А хвостик — колечком. (Собака)</w:t>
      </w:r>
      <w:r w:rsidR="0034678E"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E01FFF" w:rsidP="00DE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</w:t>
      </w:r>
      <w:r w:rsidR="0034678E" w:rsidRPr="00DE33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 влезает в книжку                       Хвост крючком,</w:t>
      </w:r>
      <w:r w:rsidR="0034678E"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E01FFF" w:rsidP="00DE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</w:t>
      </w:r>
      <w:r w:rsidR="0034678E" w:rsidRPr="00DE33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Косолапый… (Мишка)                      Нос пятачком. (Поросенок)</w:t>
      </w:r>
      <w:r w:rsidR="0034678E"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E01FFF" w:rsidP="00DE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</w:t>
      </w:r>
      <w:r w:rsidR="0034678E" w:rsidRPr="00DE33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 колючий, меня не возьмешь.             Мохнатенькая, усатенькая,</w:t>
      </w:r>
      <w:r w:rsidR="0034678E"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E01FFF" w:rsidP="00DE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</w:t>
      </w:r>
      <w:r w:rsidR="0034678E" w:rsidRPr="00DE33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 зовут меня … (Еж)                       Ест и пьет, песенки поет. (Кошка)</w:t>
      </w:r>
      <w:r w:rsidR="0034678E"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Бью его, а он не злится,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8E" w:rsidRPr="00DE33E0" w:rsidRDefault="0034678E" w:rsidP="00DE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3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Он все больше веселится. (Мяч)</w:t>
      </w:r>
      <w:r w:rsidRPr="00DE3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3970" w:rsidRPr="00DE33E0" w:rsidRDefault="005F3970" w:rsidP="00DE33E0">
      <w:pPr>
        <w:spacing w:line="240" w:lineRule="auto"/>
        <w:rPr>
          <w:sz w:val="24"/>
          <w:szCs w:val="24"/>
        </w:rPr>
      </w:pPr>
    </w:p>
    <w:sectPr w:rsidR="005F3970" w:rsidRPr="00DE33E0" w:rsidSect="00DE33E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C3A" w:rsidRDefault="003E5C3A" w:rsidP="00F01189">
      <w:pPr>
        <w:spacing w:after="0" w:line="240" w:lineRule="auto"/>
      </w:pPr>
      <w:r>
        <w:separator/>
      </w:r>
    </w:p>
  </w:endnote>
  <w:endnote w:type="continuationSeparator" w:id="0">
    <w:p w:rsidR="003E5C3A" w:rsidRDefault="003E5C3A" w:rsidP="00F01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189" w:rsidRDefault="00F0118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03844"/>
      <w:docPartObj>
        <w:docPartGallery w:val="Page Numbers (Bottom of Page)"/>
        <w:docPartUnique/>
      </w:docPartObj>
    </w:sdtPr>
    <w:sdtContent>
      <w:p w:rsidR="00F01189" w:rsidRDefault="00DC7F6C">
        <w:pPr>
          <w:pStyle w:val="aa"/>
          <w:jc w:val="right"/>
        </w:pPr>
        <w:fldSimple w:instr=" PAGE   \* MERGEFORMAT ">
          <w:r w:rsidR="00DE33E0">
            <w:rPr>
              <w:noProof/>
            </w:rPr>
            <w:t>7</w:t>
          </w:r>
        </w:fldSimple>
      </w:p>
    </w:sdtContent>
  </w:sdt>
  <w:p w:rsidR="00F01189" w:rsidRDefault="00F01189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189" w:rsidRDefault="00F0118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C3A" w:rsidRDefault="003E5C3A" w:rsidP="00F01189">
      <w:pPr>
        <w:spacing w:after="0" w:line="240" w:lineRule="auto"/>
      </w:pPr>
      <w:r>
        <w:separator/>
      </w:r>
    </w:p>
  </w:footnote>
  <w:footnote w:type="continuationSeparator" w:id="0">
    <w:p w:rsidR="003E5C3A" w:rsidRDefault="003E5C3A" w:rsidP="00F01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189" w:rsidRDefault="00F0118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189" w:rsidRDefault="00F01189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189" w:rsidRDefault="00F0118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63B5C"/>
    <w:multiLevelType w:val="multilevel"/>
    <w:tmpl w:val="5A2CC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4678E"/>
    <w:rsid w:val="0034678E"/>
    <w:rsid w:val="003E5C3A"/>
    <w:rsid w:val="00550856"/>
    <w:rsid w:val="005F3970"/>
    <w:rsid w:val="00783092"/>
    <w:rsid w:val="009A213D"/>
    <w:rsid w:val="009A418D"/>
    <w:rsid w:val="00DC7F6C"/>
    <w:rsid w:val="00DE33E0"/>
    <w:rsid w:val="00E01FFF"/>
    <w:rsid w:val="00F01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6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4678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4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678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4678E"/>
    <w:rPr>
      <w:color w:val="0000CC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F01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01189"/>
  </w:style>
  <w:style w:type="paragraph" w:styleId="aa">
    <w:name w:val="footer"/>
    <w:basedOn w:val="a"/>
    <w:link w:val="ab"/>
    <w:uiPriority w:val="99"/>
    <w:unhideWhenUsed/>
    <w:rsid w:val="00F01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011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797F2-9DD8-4FD5-9F82-F9922125A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2325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Риелтор</Company>
  <LinksUpToDate>false</LinksUpToDate>
  <CharactersWithSpaces>15547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Пума</cp:lastModifiedBy>
  <cp:revision>5</cp:revision>
  <dcterms:created xsi:type="dcterms:W3CDTF">2009-12-04T07:26:00Z</dcterms:created>
  <dcterms:modified xsi:type="dcterms:W3CDTF">2015-03-02T17:44:00Z</dcterms:modified>
</cp:coreProperties>
</file>