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37" w:rsidRPr="00CC66FC" w:rsidRDefault="009B5537" w:rsidP="00FC6FAA">
      <w:pPr>
        <w:spacing w:before="300" w:after="300" w:line="240" w:lineRule="atLeast"/>
        <w:contextualSpacing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r w:rsidRPr="00CC66FC">
        <w:rPr>
          <w:rFonts w:eastAsia="Times New Roman"/>
          <w:color w:val="000000"/>
          <w:sz w:val="28"/>
          <w:szCs w:val="28"/>
          <w:lang w:eastAsia="ru-RU"/>
        </w:rPr>
        <w:t>Что такое 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детские страхи?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Повод для серьезного беспокойства или прост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 xml:space="preserve">о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детские капризы,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выдумки детей в попытке обратить на себя внимание взрослых? Этот вопрос достаточно часто задают родители психологу.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br/>
      </w:r>
      <w:bookmarkEnd w:id="0"/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Поэтому  для нас сейчас главное – понять 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причины детских страхов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 и  п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мочь нашим детям избавиться от них.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br/>
        <w:t xml:space="preserve">Большинство взрослых считает 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детские страхи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 выдумками малышей, их к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призами и не уделяет им должного внимания. </w:t>
      </w:r>
    </w:p>
    <w:p w:rsidR="009B5537" w:rsidRPr="00CC66FC" w:rsidRDefault="00A77541" w:rsidP="00CC66FC">
      <w:pPr>
        <w:spacing w:before="100" w:beforeAutospacing="1" w:after="100" w:afterAutospacing="1" w:line="240" w:lineRule="atLeast"/>
        <w:contextualSpacing/>
        <w:jc w:val="both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 xml:space="preserve">Итак, в 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 xml:space="preserve"> каком возрасте </w:t>
      </w:r>
      <w:proofErr w:type="gramStart"/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возникают детские страхи и чего боится</w:t>
      </w:r>
      <w:proofErr w:type="gramEnd"/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 xml:space="preserve"> ребенок?</w:t>
      </w:r>
    </w:p>
    <w:p w:rsidR="009B5537" w:rsidRPr="00CC66FC" w:rsidRDefault="00A77541" w:rsidP="00CC66FC">
      <w:pPr>
        <w:spacing w:before="300" w:after="300" w:line="240" w:lineRule="atLeast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четыре месяца малыш эмоционально отзывается на присутствие или о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т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сутствие близких ему людей. В семь месяцев он чутко реагирует на уход м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тери, начинает бес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покоиться и  испытыва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ь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страх. Рядом с матерью ребенок чувствует поддержку, он знает, что она защитит его, теплые руки и ласковый голос матери внушают уверенность, а ее отсутствие становится травмиру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ю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щим фактором. И если мать не сможет должным образом отреагировать на такое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проявление страха у ребенка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, оно может перерасти в страх перед од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ночеством, страх потери близкого человека.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>Очень рано, в возрасте восьми месяцев, появляется страх перед незнакомыми людьми. Малыш старается прижаться к матери, отворачивается от незнако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м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цев, беспокоится, плачет. Этот страх связан с инстинктом самосохранения. Подсознательно 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ребенок боится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 чужих людей, которые могут причинить ему зло. И только когда он понимает, что незнакомый человек не доставит ему неприятностей, страх постепенно проходит.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 xml:space="preserve">Ребенок подрастает, и инстинктивный страх перед незнакомцами перестает быть таким острым. Уже </w:t>
      </w:r>
      <w:r w:rsidR="00FC6FAA">
        <w:rPr>
          <w:rFonts w:eastAsia="Times New Roman"/>
          <w:color w:val="000000"/>
          <w:sz w:val="28"/>
          <w:szCs w:val="28"/>
          <w:lang w:eastAsia="ru-RU"/>
        </w:rPr>
        <w:t xml:space="preserve">после года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он не так беспокойно воспринимает ч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у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жих людей, но страх не пропадает полностью. Если ваш малыш очень эм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цион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лен, реакцией на появление незнакомых людей может быть смущение или засте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н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чивость.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>Приблизительно в возрасте трех лет ребенок активно знакомится с окруж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ющей средой — взрослые читают ему книги, он смотрит мультфильмы и ра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сматривает картинки. В это время страх перед чужими людьми может стать следствием страха перед сказочными персонажами, перед неведом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ым, все еще не познанным миром. Этот  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страх перед неведомым миром и сказочн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ы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ми персонажами основан в большей степени на инстинкте самосохранения. Ребенок инстинктивно опас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ается за свою жизнь и здоровье.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Этот 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страх исп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ы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тывают практически все дети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. Но при правильном воспитании и доброжел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тельной поддержке взрослых он быстро проходит.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При не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благоприятном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стечении обстоятельств — наличии тревоги и страхов у взрослых, окружа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ю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щих ребенка, их пренебрежении</w:t>
      </w:r>
      <w:r w:rsidR="00BC70D1" w:rsidRPr="00CC66FC">
        <w:rPr>
          <w:rFonts w:eastAsia="Times New Roman"/>
          <w:color w:val="000000"/>
          <w:sz w:val="28"/>
          <w:szCs w:val="28"/>
          <w:lang w:eastAsia="ru-RU"/>
        </w:rPr>
        <w:t xml:space="preserve"> к его эмоциональному состоянию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— тревога перерастает в тревожность, а страх — в боязливость, которые впоследствии формируются в устойчивые черты характера.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>Если дети до трех лет испытывают ч</w:t>
      </w:r>
      <w:r w:rsidR="00BC70D1" w:rsidRPr="00CC66FC">
        <w:rPr>
          <w:rFonts w:eastAsia="Times New Roman"/>
          <w:color w:val="000000"/>
          <w:sz w:val="28"/>
          <w:szCs w:val="28"/>
          <w:lang w:eastAsia="ru-RU"/>
        </w:rPr>
        <w:t xml:space="preserve">аще всего инстинктивные страхи,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то 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страхи детей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gramStart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возраста уже осмысленны и конкретизиров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ны.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>Любой родитель или воспитатель может с ходу назвать множество 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 xml:space="preserve">детских 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страхов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. Один </w:t>
      </w:r>
      <w:r w:rsidR="009B5537" w:rsidRPr="00CC66FC">
        <w:rPr>
          <w:rFonts w:eastAsia="Times New Roman"/>
          <w:bCs/>
          <w:color w:val="000000"/>
          <w:sz w:val="28"/>
          <w:szCs w:val="28"/>
          <w:lang w:eastAsia="ru-RU"/>
        </w:rPr>
        <w:t>ребенок боится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 кататься с горки, взбираться на что-либо, др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у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гой до истерики боится воды и ни за что не соглашается плавать в бассейне, третий приходит в ужас при виде незнакомой собаки, четвертый начинает плакать, как только услышит слова «врач» или «укол». 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 xml:space="preserve">В три-пять лет дети боятся также сказочных персонажей или животных, чему немало способствуют взрослые. Не раз и не два можно услышать, как мама, укладывая малыша спать, говорит ему: «Закрывай скорее глаза, а то сейчас Баба Яга придет!» </w:t>
      </w:r>
      <w:r w:rsidR="00BC70D1"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Причем своей интонацией мать показывает, что и сама боится этой ужасной Бабы Яги. Что уж говорить о малыше! Поначалу он к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пирует страх матери, сам при этом не испытывая его, так как не знает, как выглядит эта самая Баба Яга и как она может кому-то навредить. Но когда он увидит соответствующие картинки в книге сказок, посмотрит </w:t>
      </w:r>
      <w:proofErr w:type="gramStart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мультфильмы</w:t>
      </w:r>
      <w:proofErr w:type="gramEnd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малыш начинает ее бояться по-настоящему.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>Для детей этого возраста также характерны боязнь плохих сновидений, страх перед некоторыми животными, боязнь глубины, огня, страх перед наказан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ем.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 xml:space="preserve">В </w:t>
      </w:r>
      <w:proofErr w:type="gramStart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пяти-шестилетнем</w:t>
      </w:r>
      <w:proofErr w:type="gramEnd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возрасте дети наиболее часто испытывают страх перед смертью. Почему страх смерти появляется именно в этом возрасте? Это об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у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словлено особенностями интеллектуального развития малыша. Он узнает смысл таких слов, как «время», «возраст*, «жизнь», а вместе с ними появл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я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ется и страх смерти. Ребенку еще не понятна до конца тайна рождения, но вот осознание того, что концом всему является смерть, уже приходит и в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ы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зывает у него ни с чем </w:t>
      </w:r>
      <w:proofErr w:type="gramStart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не сравнимый</w:t>
      </w:r>
      <w:proofErr w:type="gramEnd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ужас.</w:t>
      </w:r>
    </w:p>
    <w:p w:rsidR="009B5537" w:rsidRPr="00CC66FC" w:rsidRDefault="009B5537" w:rsidP="00CC66FC">
      <w:pPr>
        <w:spacing w:before="300" w:after="300" w:line="240" w:lineRule="atLeast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Родителям не стоит думать, что страх смерти в этом возрасте — патология. Он, как и вообще все страхи, в большей степени присущ эмоциональным д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тям. Со страхом смерти связана также и боязнь животных: «</w:t>
      </w:r>
      <w:proofErr w:type="gramStart"/>
      <w:r w:rsidRPr="00CC66FC">
        <w:rPr>
          <w:rFonts w:eastAsia="Times New Roman"/>
          <w:color w:val="000000"/>
          <w:sz w:val="28"/>
          <w:szCs w:val="28"/>
          <w:lang w:eastAsia="ru-RU"/>
        </w:rPr>
        <w:t>Боюсь собаку</w:t>
      </w:r>
      <w:proofErr w:type="gramEnd"/>
      <w:r w:rsidRPr="00CC66FC">
        <w:rPr>
          <w:rFonts w:eastAsia="Times New Roman"/>
          <w:color w:val="000000"/>
          <w:sz w:val="28"/>
          <w:szCs w:val="28"/>
          <w:lang w:eastAsia="ru-RU"/>
        </w:rPr>
        <w:t>, она меня загрызет!», «Боюсь червяка, он похож на змею, а она кусается», — жалуются дети. Все то, что не понято ими или ассоциируется со смертью, может вызвать болезненный ужас.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br/>
        <w:t>Пяти</w:t>
      </w:r>
      <w:r w:rsidR="00BC70D1"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-</w:t>
      </w:r>
      <w:r w:rsidR="00BC70D1"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шестилетние дети очень боятся лечебных процедур, также связывая их с болью, а иногда и со смертью</w:t>
      </w:r>
      <w:r w:rsidR="00BC70D1" w:rsidRPr="00CC66F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В этом возрасте ребенок тяжело перен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сит болезнь или смерть близких ему людей или животных. Это даже не с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чувствие им, а ярко выраженный 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детский страх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, что подобное может пр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изойти и с ним.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br/>
        <w:t xml:space="preserve">Появление страха смерти должно говорить родителям о том, что ребенок взрослеет. Сама жизнь уже воспринимается </w:t>
      </w:r>
      <w:r w:rsidR="00E5185C" w:rsidRPr="00CC66FC">
        <w:rPr>
          <w:rFonts w:eastAsia="Times New Roman"/>
          <w:color w:val="000000"/>
          <w:sz w:val="28"/>
          <w:szCs w:val="28"/>
          <w:lang w:eastAsia="ru-RU"/>
        </w:rPr>
        <w:t xml:space="preserve">детьми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таким образом, что кат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гория смерти признается им как нечто неизбежное. Страх же смерти возник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ет из нежелания признать эту неизбежность, из эмоционального неприятия необходимости умереть.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br/>
      </w:r>
      <w:r w:rsidR="00E5185C" w:rsidRPr="00CC66FC">
        <w:rPr>
          <w:rFonts w:eastAsia="Times New Roman"/>
          <w:bCs/>
          <w:color w:val="000000"/>
          <w:sz w:val="28"/>
          <w:szCs w:val="28"/>
          <w:lang w:eastAsia="ru-RU"/>
        </w:rPr>
        <w:t>Откуда же берутся  детские страхи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?</w:t>
      </w:r>
    </w:p>
    <w:p w:rsidR="009B5537" w:rsidRPr="00CC66FC" w:rsidRDefault="00E5185C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Появление их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зависит от многих причин.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М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альчики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подвержены страхам меньше, чем девочки, причем у мальчиков, которые воспитываются в непо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л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ных семьях, количество страхов больше, чем у их сверстников, живущих с обоими родителями.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Р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азвод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родителей в меньшей степени отражается на д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е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вочках, чем на мальчиках, по причине того, что дети, как правило, остаются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lastRenderedPageBreak/>
        <w:t>жить вместе с матерью, и тогда мать с дочерью образуют однополую диаду общения, что позволяет девочке уверенно себя чувствовать и не испытывать многих страхов. Мальчики же, оставшись без отца, не получают необход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мой мужской поддержки, что сказывается и на общении со сверстниками, и — как следствие — на увеличении количества страхов.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br/>
        <w:t>Однако вне зависимости от того, воспитываются ли дети в полных или н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е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полных семьях, они испытывают больше страхов, если их родители часто ссорятся между собой. Особенно это относится к </w:t>
      </w:r>
      <w:proofErr w:type="gramStart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четырех-пятилетним</w:t>
      </w:r>
      <w:proofErr w:type="gramEnd"/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 м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 xml:space="preserve">лышам, уже понимающим, что такое конфликт между близкими им людьми, и эмоционально переживающим его. Беспокойство, возникающее при этом, вскоре перерастает в страхи, которые возникают еще и потому, что ребенок не имеет возможности влиять на 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 xml:space="preserve">его 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исход, а значит, ощущает свою бесп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="009B5537" w:rsidRPr="00CC66FC">
        <w:rPr>
          <w:rFonts w:eastAsia="Times New Roman"/>
          <w:color w:val="000000"/>
          <w:sz w:val="28"/>
          <w:szCs w:val="28"/>
          <w:lang w:eastAsia="ru-RU"/>
        </w:rPr>
        <w:t>мощность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9B5537" w:rsidRPr="00CC66FC" w:rsidRDefault="009B5537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Нужно помнить и о том, что родитель, который постоянно испытывает чу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ство тревоги, подсознательно старается оградить от подобного психику м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лыша. Он и не подозревает, что тем самым он оказывает ему медвежью усл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гу, так как ребенок в этом случае воспитывается в искусственной среде, а следовательно, не вырабатывает в себе навыков психологической защиты: избегает всего, что вызывает страх, вместо того чтобы научиться активно преодолевать его.</w:t>
      </w:r>
    </w:p>
    <w:p w:rsidR="002B4524" w:rsidRPr="00CC66FC" w:rsidRDefault="009B5537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Чрезмерная опека также может сказаться 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на формировании страхов ребенка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. Однако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если родители, не проявляют любви к своему малышу, эмоционал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но не воспринимают ребенка, у него также могут развиться разнообразные страхи. Ребенок не чувствует защищенности, ему не к кому обратиться, когда он испытывает эмоциональный дискомфорт, и он начинает чувствовать враждебность окружающей среды. Таким образом, зная об отношениях в с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мье, можно констатировать большую или меньшую выраженность страхов у детей.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br/>
        <w:t>Нередко родители и сами, не задумываясь над последствиями, 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внушают р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бенку страх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 различными угрозами: «Будешь себя плохо вести — позову м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лиционера», «Не станешь слушаться — отдам тебя в детдом», «Не </w:t>
      </w:r>
      <w:proofErr w:type="gramStart"/>
      <w:r w:rsidRPr="00CC66FC">
        <w:rPr>
          <w:rFonts w:eastAsia="Times New Roman"/>
          <w:color w:val="000000"/>
          <w:sz w:val="28"/>
          <w:szCs w:val="28"/>
          <w:lang w:eastAsia="ru-RU"/>
        </w:rPr>
        <w:t>будешь кашу есть</w:t>
      </w:r>
      <w:proofErr w:type="gramEnd"/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— сделаю тебе укол». Иными словами, порой они намеренно в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зывают </w:t>
      </w: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детский страх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, а потом удивляются: «И что это моя Машенька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>, С</w:t>
      </w:r>
      <w:r w:rsidR="00FC6FAA">
        <w:rPr>
          <w:rFonts w:eastAsia="Times New Roman"/>
          <w:color w:val="000000"/>
          <w:sz w:val="28"/>
          <w:szCs w:val="28"/>
          <w:lang w:eastAsia="ru-RU"/>
        </w:rPr>
        <w:t>а</w:t>
      </w:r>
      <w:r w:rsidR="002B4524" w:rsidRPr="00CC66FC">
        <w:rPr>
          <w:rFonts w:eastAsia="Times New Roman"/>
          <w:color w:val="000000"/>
          <w:sz w:val="28"/>
          <w:szCs w:val="28"/>
          <w:lang w:eastAsia="ru-RU"/>
        </w:rPr>
        <w:t xml:space="preserve">шенька, 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 xml:space="preserve"> стала вскрикивать по ночам?» </w:t>
      </w:r>
    </w:p>
    <w:p w:rsidR="009B5537" w:rsidRPr="00CC66FC" w:rsidRDefault="009B5537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Подобные угрозы чреваты и другими последствиями. Ведь если у детей д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школьного возраста угрозы старших вызывают страхи (так как ребенок верит в реальность слов взрослых), то дети постарше реагируют иначе: чувствуют себя оскорбленными, униженными, что подрывает их веру в себя и свои с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лы.</w:t>
      </w:r>
    </w:p>
    <w:p w:rsidR="002B4524" w:rsidRPr="00CC66FC" w:rsidRDefault="009B5537" w:rsidP="00CC66FC">
      <w:pPr>
        <w:spacing w:before="300" w:after="300" w:line="240" w:lineRule="atLeast"/>
        <w:contextualSpacing/>
        <w:jc w:val="both"/>
        <w:rPr>
          <w:b/>
          <w:sz w:val="28"/>
          <w:szCs w:val="28"/>
        </w:rPr>
      </w:pPr>
      <w:r w:rsidRPr="00CC66FC">
        <w:rPr>
          <w:rFonts w:eastAsia="Times New Roman"/>
          <w:bCs/>
          <w:color w:val="000000"/>
          <w:sz w:val="28"/>
          <w:szCs w:val="28"/>
          <w:lang w:eastAsia="ru-RU"/>
        </w:rPr>
        <w:t>Детские страхи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, основанные на реально произошедших с ним событиях, тр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буют еще более пристального внимания родителей, а нередко и специальной помощи психолога.</w:t>
      </w:r>
      <w:r w:rsidR="002B4524" w:rsidRPr="00CC66FC">
        <w:rPr>
          <w:b/>
          <w:sz w:val="28"/>
          <w:szCs w:val="28"/>
        </w:rPr>
        <w:t xml:space="preserve"> </w:t>
      </w:r>
    </w:p>
    <w:p w:rsidR="002B4524" w:rsidRPr="00CC66FC" w:rsidRDefault="002B4524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Как реагировать на детские страхи:</w:t>
      </w:r>
    </w:p>
    <w:p w:rsidR="002B4524" w:rsidRPr="00CC66FC" w:rsidRDefault="002B4524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lastRenderedPageBreak/>
        <w:t>- не стоит разубеждать ребенка, говорить, что бояться нечего. Он уже боится и ваша логика ему не поможет. Теплота и принятие, поддержка и понимание лучше и результативнее, чем убеждение;</w:t>
      </w:r>
    </w:p>
    <w:p w:rsidR="002B4524" w:rsidRPr="00CC66FC" w:rsidRDefault="002B4524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- не следует ругать или высмеивать ребенка за проявление страха – он почу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ствует себя еще более беспомощным, замкнется в себе;</w:t>
      </w:r>
    </w:p>
    <w:p w:rsidR="002B4524" w:rsidRPr="00CC66FC" w:rsidRDefault="002B4524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- если ребенок хочет поделиться с вами, поговорите с ним. Страх уменьшае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ся или даже исчезает, если есть с кем его разделить;</w:t>
      </w:r>
    </w:p>
    <w:p w:rsidR="009B5537" w:rsidRPr="00CC66FC" w:rsidRDefault="002B4524" w:rsidP="00CC66FC">
      <w:pPr>
        <w:spacing w:before="300" w:after="300" w:line="240" w:lineRule="atLeast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66FC">
        <w:rPr>
          <w:rFonts w:eastAsia="Times New Roman"/>
          <w:color w:val="000000"/>
          <w:sz w:val="28"/>
          <w:szCs w:val="28"/>
          <w:lang w:eastAsia="ru-RU"/>
        </w:rPr>
        <w:t>- дети часто рисуют или проигрывают свои страхи. Игра и рисование позв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ляют прожить в воображаемой реальности</w:t>
      </w:r>
    </w:p>
    <w:p w:rsidR="009522D1" w:rsidRPr="00CC66FC" w:rsidRDefault="002B4524" w:rsidP="00CC66FC">
      <w:pPr>
        <w:spacing w:line="240" w:lineRule="atLeast"/>
        <w:contextualSpacing/>
        <w:jc w:val="both"/>
        <w:rPr>
          <w:sz w:val="28"/>
          <w:szCs w:val="28"/>
        </w:rPr>
      </w:pPr>
      <w:r w:rsidRPr="00CC66FC">
        <w:rPr>
          <w:sz w:val="28"/>
          <w:szCs w:val="28"/>
        </w:rPr>
        <w:t>- лучше всего быть рядом, когда ребенку страшно, расспрашивать его о том, чего он боится, что может случиться, вместе придумывать способы (включая волшебные) как  справиться с этой ситуацией.</w:t>
      </w:r>
    </w:p>
    <w:p w:rsidR="00FC6FAA" w:rsidRDefault="002B4524" w:rsidP="00FC6FAA">
      <w:pPr>
        <w:spacing w:line="240" w:lineRule="atLeast"/>
        <w:contextualSpacing/>
        <w:jc w:val="both"/>
        <w:rPr>
          <w:sz w:val="28"/>
          <w:szCs w:val="28"/>
        </w:rPr>
      </w:pPr>
      <w:r w:rsidRPr="00CC66FC">
        <w:rPr>
          <w:sz w:val="28"/>
          <w:szCs w:val="28"/>
        </w:rPr>
        <w:t>Литература:</w:t>
      </w:r>
      <w:r w:rsidR="00CC66FC" w:rsidRPr="00CC66FC">
        <w:rPr>
          <w:rFonts w:eastAsia="Times New Roman"/>
          <w:sz w:val="28"/>
          <w:szCs w:val="28"/>
          <w:lang w:eastAsia="ru-RU"/>
        </w:rPr>
        <w:br/>
        <w:t xml:space="preserve">Авдеева Н.Н., </w:t>
      </w:r>
      <w:proofErr w:type="spellStart"/>
      <w:r w:rsidR="00CC66FC" w:rsidRPr="00CC66FC">
        <w:rPr>
          <w:rFonts w:eastAsia="Times New Roman"/>
          <w:sz w:val="28"/>
          <w:szCs w:val="28"/>
          <w:lang w:eastAsia="ru-RU"/>
        </w:rPr>
        <w:t>Кочетова</w:t>
      </w:r>
      <w:proofErr w:type="spellEnd"/>
      <w:r w:rsidR="00CC66FC" w:rsidRPr="00CC66FC">
        <w:rPr>
          <w:rFonts w:eastAsia="Times New Roman"/>
          <w:sz w:val="28"/>
          <w:szCs w:val="28"/>
          <w:lang w:eastAsia="ru-RU"/>
        </w:rPr>
        <w:t xml:space="preserve"> Ю.А. Влияние стиля детско-родительских отнош</w:t>
      </w:r>
      <w:r w:rsidR="00CC66FC" w:rsidRPr="00CC66FC">
        <w:rPr>
          <w:rFonts w:eastAsia="Times New Roman"/>
          <w:sz w:val="28"/>
          <w:szCs w:val="28"/>
          <w:lang w:eastAsia="ru-RU"/>
        </w:rPr>
        <w:t>е</w:t>
      </w:r>
      <w:r w:rsidR="00CC66FC" w:rsidRPr="00CC66FC">
        <w:rPr>
          <w:rFonts w:eastAsia="Times New Roman"/>
          <w:sz w:val="28"/>
          <w:szCs w:val="28"/>
          <w:lang w:eastAsia="ru-RU"/>
        </w:rPr>
        <w:t>ний на возникновение страхов у детей // Психологическая наука и образов</w:t>
      </w:r>
      <w:r w:rsidR="00CC66FC" w:rsidRPr="00CC66FC">
        <w:rPr>
          <w:rFonts w:eastAsia="Times New Roman"/>
          <w:sz w:val="28"/>
          <w:szCs w:val="28"/>
          <w:lang w:eastAsia="ru-RU"/>
        </w:rPr>
        <w:t>а</w:t>
      </w:r>
      <w:r w:rsidR="00CC66FC" w:rsidRPr="00CC66FC">
        <w:rPr>
          <w:rFonts w:eastAsia="Times New Roman"/>
          <w:sz w:val="28"/>
          <w:szCs w:val="28"/>
          <w:lang w:eastAsia="ru-RU"/>
        </w:rPr>
        <w:t>ние 2008, №4. С. 35-47.</w:t>
      </w:r>
    </w:p>
    <w:p w:rsidR="00CC66FC" w:rsidRPr="00FC6FAA" w:rsidRDefault="00CC66FC" w:rsidP="00FC6FAA">
      <w:pPr>
        <w:spacing w:line="240" w:lineRule="atLeast"/>
        <w:contextualSpacing/>
        <w:jc w:val="both"/>
        <w:rPr>
          <w:sz w:val="28"/>
          <w:szCs w:val="28"/>
        </w:rPr>
      </w:pPr>
      <w:r w:rsidRPr="00CC66F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Венгер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А.Л. Психологические рисуночные тесты: иллюстрированное рук</w:t>
      </w:r>
      <w:r w:rsidRPr="00CC66FC">
        <w:rPr>
          <w:rFonts w:eastAsia="Times New Roman"/>
          <w:sz w:val="28"/>
          <w:szCs w:val="28"/>
          <w:lang w:eastAsia="ru-RU"/>
        </w:rPr>
        <w:t>о</w:t>
      </w:r>
      <w:r w:rsidRPr="00CC66FC">
        <w:rPr>
          <w:rFonts w:eastAsia="Times New Roman"/>
          <w:sz w:val="28"/>
          <w:szCs w:val="28"/>
          <w:lang w:eastAsia="ru-RU"/>
        </w:rPr>
        <w:t xml:space="preserve">водство - М.: Изд-во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Владос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-Пресс, 2005. - 159 с.</w:t>
      </w:r>
    </w:p>
    <w:p w:rsidR="00FC6FAA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Венгер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Л. А., Мухина В. С. «Психология» – Москва, изд. «Просвещение», 1988.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 xml:space="preserve"> Волков, Н. В. Волкова «Задачи и упражнения по детской психологии» – Москва, издательство «Просвещение», 1991.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 xml:space="preserve"> Воспитателю о работе с семьёй</w:t>
      </w:r>
      <w:proofErr w:type="gramStart"/>
      <w:r w:rsidRPr="00CC66FC">
        <w:rPr>
          <w:rFonts w:eastAsia="Times New Roman"/>
          <w:sz w:val="28"/>
          <w:szCs w:val="28"/>
          <w:lang w:eastAsia="ru-RU"/>
        </w:rPr>
        <w:t xml:space="preserve"> / П</w:t>
      </w:r>
      <w:proofErr w:type="gramEnd"/>
      <w:r w:rsidRPr="00CC66FC">
        <w:rPr>
          <w:rFonts w:eastAsia="Times New Roman"/>
          <w:sz w:val="28"/>
          <w:szCs w:val="28"/>
          <w:lang w:eastAsia="ru-RU"/>
        </w:rPr>
        <w:t>од ред. Н.Ф. Виноградовой - Москва: Просвещение, 1989. - 269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>Захаров А.И. Дневные и ночные страхи у детей - СПб</w:t>
      </w:r>
      <w:proofErr w:type="gramStart"/>
      <w:r w:rsidRPr="00CC66FC">
        <w:rPr>
          <w:rFonts w:eastAsia="Times New Roman"/>
          <w:sz w:val="28"/>
          <w:szCs w:val="28"/>
          <w:lang w:eastAsia="ru-RU"/>
        </w:rPr>
        <w:t xml:space="preserve">.: </w:t>
      </w:r>
      <w:proofErr w:type="gramEnd"/>
      <w:r w:rsidRPr="00CC66FC">
        <w:rPr>
          <w:rFonts w:eastAsia="Times New Roman"/>
          <w:sz w:val="28"/>
          <w:szCs w:val="28"/>
          <w:lang w:eastAsia="ru-RU"/>
        </w:rPr>
        <w:t>Изд-во Союз, 2004. - 328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C66FC">
        <w:rPr>
          <w:rFonts w:eastAsia="Times New Roman"/>
          <w:sz w:val="28"/>
          <w:szCs w:val="28"/>
          <w:lang w:eastAsia="ru-RU"/>
        </w:rPr>
        <w:t>Кочетова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Ю.А. Программа «Психологическая коррекция детско-родительских отношений в семьях с детьми, страдающими страхами» // О</w:t>
      </w:r>
      <w:r w:rsidRPr="00CC66FC">
        <w:rPr>
          <w:rFonts w:eastAsia="Times New Roman"/>
          <w:sz w:val="28"/>
          <w:szCs w:val="28"/>
          <w:lang w:eastAsia="ru-RU"/>
        </w:rPr>
        <w:t>п</w:t>
      </w:r>
      <w:r w:rsidRPr="00CC66FC">
        <w:rPr>
          <w:rFonts w:eastAsia="Times New Roman"/>
          <w:sz w:val="28"/>
          <w:szCs w:val="28"/>
          <w:lang w:eastAsia="ru-RU"/>
        </w:rPr>
        <w:t xml:space="preserve">тимизация психолого-медико-педагогического сопровождения детей с ОВЗ: сб. научных трудов / Под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ред.А.В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Калинченко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. – М.: МПГИ, 2012. С. 61-72.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C66FC">
        <w:rPr>
          <w:rFonts w:eastAsia="Times New Roman"/>
          <w:sz w:val="28"/>
          <w:szCs w:val="28"/>
          <w:lang w:eastAsia="ru-RU"/>
        </w:rPr>
        <w:t>Кочетова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Ю.А. 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Страхи современных дошкольников и их связь с особенн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CC66FC">
        <w:rPr>
          <w:rFonts w:eastAsia="Times New Roman"/>
          <w:color w:val="000000"/>
          <w:sz w:val="28"/>
          <w:szCs w:val="28"/>
          <w:lang w:eastAsia="ru-RU"/>
        </w:rPr>
        <w:t>стями детско-родительских отношений</w:t>
      </w:r>
      <w:r w:rsidRPr="00CC66FC">
        <w:rPr>
          <w:rFonts w:eastAsia="Times New Roman"/>
          <w:b/>
          <w:bCs/>
          <w:color w:val="000000"/>
          <w:sz w:val="28"/>
          <w:szCs w:val="28"/>
          <w:lang w:eastAsia="ru-RU"/>
        </w:rPr>
        <w:t> //</w:t>
      </w:r>
      <w:r w:rsidRPr="00CC66FC">
        <w:rPr>
          <w:rFonts w:eastAsia="Times New Roman"/>
          <w:sz w:val="28"/>
          <w:szCs w:val="28"/>
          <w:lang w:eastAsia="ru-RU"/>
        </w:rPr>
        <w:t> Психологическая наука и образов</w:t>
      </w:r>
      <w:r w:rsidRPr="00CC66FC">
        <w:rPr>
          <w:rFonts w:eastAsia="Times New Roman"/>
          <w:sz w:val="28"/>
          <w:szCs w:val="28"/>
          <w:lang w:eastAsia="ru-RU"/>
        </w:rPr>
        <w:t>а</w:t>
      </w:r>
      <w:r w:rsidRPr="00CC66FC">
        <w:rPr>
          <w:rFonts w:eastAsia="Times New Roman"/>
          <w:sz w:val="28"/>
          <w:szCs w:val="28"/>
          <w:lang w:eastAsia="ru-RU"/>
        </w:rPr>
        <w:t>ние 2012, №3. С. 77-87.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C66FC">
        <w:rPr>
          <w:rFonts w:eastAsia="Times New Roman"/>
          <w:sz w:val="28"/>
          <w:szCs w:val="28"/>
          <w:lang w:eastAsia="ru-RU"/>
        </w:rPr>
        <w:t>Немов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Р.С. Психология: Учебник для студентов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высш</w:t>
      </w:r>
      <w:proofErr w:type="gramStart"/>
      <w:r w:rsidRPr="00CC66FC">
        <w:rPr>
          <w:rFonts w:eastAsia="Times New Roman"/>
          <w:sz w:val="28"/>
          <w:szCs w:val="28"/>
          <w:lang w:eastAsia="ru-RU"/>
        </w:rPr>
        <w:t>.п</w:t>
      </w:r>
      <w:proofErr w:type="gramEnd"/>
      <w:r w:rsidRPr="00CC66FC">
        <w:rPr>
          <w:rFonts w:eastAsia="Times New Roman"/>
          <w:sz w:val="28"/>
          <w:szCs w:val="28"/>
          <w:lang w:eastAsia="ru-RU"/>
        </w:rPr>
        <w:t>ед.учеб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. завед</w:t>
      </w:r>
      <w:r w:rsidRPr="00CC66FC">
        <w:rPr>
          <w:rFonts w:eastAsia="Times New Roman"/>
          <w:sz w:val="28"/>
          <w:szCs w:val="28"/>
          <w:lang w:eastAsia="ru-RU"/>
        </w:rPr>
        <w:t>е</w:t>
      </w:r>
      <w:r w:rsidRPr="00CC66FC">
        <w:rPr>
          <w:rFonts w:eastAsia="Times New Roman"/>
          <w:sz w:val="28"/>
          <w:szCs w:val="28"/>
          <w:lang w:eastAsia="ru-RU"/>
        </w:rPr>
        <w:t>ний: в 3 кн. - кн.3: Психодиагностика. Введение в научное психологическое иссл</w:t>
      </w:r>
      <w:r w:rsidRPr="00CC66FC">
        <w:rPr>
          <w:rFonts w:eastAsia="Times New Roman"/>
          <w:sz w:val="28"/>
          <w:szCs w:val="28"/>
          <w:lang w:eastAsia="ru-RU"/>
        </w:rPr>
        <w:t>е</w:t>
      </w:r>
      <w:r w:rsidRPr="00CC66FC">
        <w:rPr>
          <w:rFonts w:eastAsia="Times New Roman"/>
          <w:sz w:val="28"/>
          <w:szCs w:val="28"/>
          <w:lang w:eastAsia="ru-RU"/>
        </w:rPr>
        <w:t xml:space="preserve">дование с элементами математической статистики. - 3 изд. - М.: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Владос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, 1998. – 632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C66FC">
        <w:rPr>
          <w:rFonts w:eastAsia="Times New Roman"/>
          <w:sz w:val="28"/>
          <w:szCs w:val="28"/>
          <w:lang w:eastAsia="ru-RU"/>
        </w:rPr>
        <w:t>Овчарова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Р.В. Справочная книга школьного психолога. - 2-е изд.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дораб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. - М.: Просвещение, 1996. - 352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 xml:space="preserve">Практикум для детской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психокоррекции</w:t>
      </w:r>
      <w:proofErr w:type="spellEnd"/>
      <w:proofErr w:type="gramStart"/>
      <w:r w:rsidRPr="00CC66FC">
        <w:rPr>
          <w:rFonts w:eastAsia="Times New Roman"/>
          <w:sz w:val="28"/>
          <w:szCs w:val="28"/>
          <w:lang w:eastAsia="ru-RU"/>
        </w:rPr>
        <w:t xml:space="preserve"> / П</w:t>
      </w:r>
      <w:proofErr w:type="gramEnd"/>
      <w:r w:rsidRPr="00CC66FC">
        <w:rPr>
          <w:rFonts w:eastAsia="Times New Roman"/>
          <w:sz w:val="28"/>
          <w:szCs w:val="28"/>
          <w:lang w:eastAsia="ru-RU"/>
        </w:rPr>
        <w:t xml:space="preserve">од ред. Г.А. Широкова, Е.Г.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Жадько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. - 3 изд. - Ростов-на-Дону.: Феникс, 2005. – 172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>Прихожан А.М. Тревожность у детей и подростков: психологическая прир</w:t>
      </w:r>
      <w:r w:rsidRPr="00CC66FC">
        <w:rPr>
          <w:rFonts w:eastAsia="Times New Roman"/>
          <w:sz w:val="28"/>
          <w:szCs w:val="28"/>
          <w:lang w:eastAsia="ru-RU"/>
        </w:rPr>
        <w:t>о</w:t>
      </w:r>
      <w:r w:rsidRPr="00CC66FC">
        <w:rPr>
          <w:rFonts w:eastAsia="Times New Roman"/>
          <w:sz w:val="28"/>
          <w:szCs w:val="28"/>
          <w:lang w:eastAsia="ru-RU"/>
        </w:rPr>
        <w:t>да и возрастная динамика. – М.: Московский психолого-социальный инст</w:t>
      </w:r>
      <w:r w:rsidRPr="00CC66FC">
        <w:rPr>
          <w:rFonts w:eastAsia="Times New Roman"/>
          <w:sz w:val="28"/>
          <w:szCs w:val="28"/>
          <w:lang w:eastAsia="ru-RU"/>
        </w:rPr>
        <w:t>и</w:t>
      </w:r>
      <w:r w:rsidRPr="00CC66FC">
        <w:rPr>
          <w:rFonts w:eastAsia="Times New Roman"/>
          <w:sz w:val="28"/>
          <w:szCs w:val="28"/>
          <w:lang w:eastAsia="ru-RU"/>
        </w:rPr>
        <w:t>тут, 2000. – 304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lastRenderedPageBreak/>
        <w:t>Рогов Е.И. Настольная книга практического психолога в образовании: Уче</w:t>
      </w:r>
      <w:r w:rsidRPr="00CC66FC">
        <w:rPr>
          <w:rFonts w:eastAsia="Times New Roman"/>
          <w:sz w:val="28"/>
          <w:szCs w:val="28"/>
          <w:lang w:eastAsia="ru-RU"/>
        </w:rPr>
        <w:t>б</w:t>
      </w:r>
      <w:r w:rsidRPr="00CC66FC">
        <w:rPr>
          <w:rFonts w:eastAsia="Times New Roman"/>
          <w:sz w:val="28"/>
          <w:szCs w:val="28"/>
          <w:lang w:eastAsia="ru-RU"/>
        </w:rPr>
        <w:t xml:space="preserve">ное пособие. – М.: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Владос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, 1996. – 529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C66FC">
        <w:rPr>
          <w:rFonts w:eastAsia="Times New Roman"/>
          <w:sz w:val="28"/>
          <w:szCs w:val="28"/>
          <w:lang w:eastAsia="ru-RU"/>
        </w:rPr>
        <w:t>Урунтаева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 xml:space="preserve"> Г. А. «Дошкольная психология» – М.: Академия, 1996. – 296 с.</w:t>
      </w:r>
    </w:p>
    <w:p w:rsidR="00CC66FC" w:rsidRPr="00CC66FC" w:rsidRDefault="00CC66FC" w:rsidP="00CC66F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C66FC">
        <w:rPr>
          <w:rFonts w:eastAsia="Times New Roman"/>
          <w:sz w:val="28"/>
          <w:szCs w:val="28"/>
          <w:lang w:eastAsia="ru-RU"/>
        </w:rPr>
        <w:t>Хрестоматия по возрастной и педагогической психологии</w:t>
      </w:r>
      <w:proofErr w:type="gramStart"/>
      <w:r w:rsidRPr="00CC66FC">
        <w:rPr>
          <w:rFonts w:eastAsia="Times New Roman"/>
          <w:sz w:val="28"/>
          <w:szCs w:val="28"/>
          <w:lang w:eastAsia="ru-RU"/>
        </w:rPr>
        <w:t xml:space="preserve"> / П</w:t>
      </w:r>
      <w:proofErr w:type="gramEnd"/>
      <w:r w:rsidRPr="00CC66FC">
        <w:rPr>
          <w:rFonts w:eastAsia="Times New Roman"/>
          <w:sz w:val="28"/>
          <w:szCs w:val="28"/>
          <w:lang w:eastAsia="ru-RU"/>
        </w:rPr>
        <w:t xml:space="preserve">од ред. И.И. Ильясова, В.Я. </w:t>
      </w:r>
      <w:proofErr w:type="spellStart"/>
      <w:r w:rsidRPr="00CC66FC">
        <w:rPr>
          <w:rFonts w:eastAsia="Times New Roman"/>
          <w:sz w:val="28"/>
          <w:szCs w:val="28"/>
          <w:lang w:eastAsia="ru-RU"/>
        </w:rPr>
        <w:t>Ляудис</w:t>
      </w:r>
      <w:proofErr w:type="spellEnd"/>
      <w:r w:rsidRPr="00CC66FC">
        <w:rPr>
          <w:rFonts w:eastAsia="Times New Roman"/>
          <w:sz w:val="28"/>
          <w:szCs w:val="28"/>
          <w:lang w:eastAsia="ru-RU"/>
        </w:rPr>
        <w:t>. – М.: 1980. – 296 с.</w:t>
      </w:r>
    </w:p>
    <w:p w:rsidR="002B4524" w:rsidRPr="00CC66FC" w:rsidRDefault="002B4524" w:rsidP="00CC66FC">
      <w:pPr>
        <w:spacing w:line="240" w:lineRule="atLeast"/>
        <w:contextualSpacing/>
        <w:jc w:val="both"/>
        <w:rPr>
          <w:sz w:val="28"/>
          <w:szCs w:val="28"/>
        </w:rPr>
      </w:pPr>
    </w:p>
    <w:sectPr w:rsidR="002B4524" w:rsidRPr="00CC66FC" w:rsidSect="009B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37"/>
    <w:rsid w:val="002B4524"/>
    <w:rsid w:val="004941E1"/>
    <w:rsid w:val="007E4D73"/>
    <w:rsid w:val="009522D1"/>
    <w:rsid w:val="009B5537"/>
    <w:rsid w:val="00A77541"/>
    <w:rsid w:val="00BC70D1"/>
    <w:rsid w:val="00CC66FC"/>
    <w:rsid w:val="00E5185C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SVF1532P1RW</cp:lastModifiedBy>
  <cp:revision>4</cp:revision>
  <dcterms:created xsi:type="dcterms:W3CDTF">2015-03-02T11:21:00Z</dcterms:created>
  <dcterms:modified xsi:type="dcterms:W3CDTF">2015-03-02T16:17:00Z</dcterms:modified>
</cp:coreProperties>
</file>