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78" w:rsidRPr="00880A1C" w:rsidRDefault="00880A1C" w:rsidP="00E94478">
      <w:pPr>
        <w:rPr>
          <w:b/>
        </w:rPr>
      </w:pPr>
      <w:r w:rsidRPr="00880A1C">
        <w:t xml:space="preserve">                                                                                                                                                                       </w:t>
      </w:r>
      <w:r w:rsidR="00903121">
        <w:t xml:space="preserve">                    УТВЕРЖДАЮ</w:t>
      </w:r>
    </w:p>
    <w:p w:rsidR="00E94478" w:rsidRPr="00880A1C" w:rsidRDefault="00E94478" w:rsidP="00E94478">
      <w:pPr>
        <w:ind w:left="-180"/>
      </w:pPr>
      <w:r w:rsidRPr="00880A1C">
        <w:t xml:space="preserve">                                                                                                                                                                     </w:t>
      </w:r>
      <w:r w:rsidR="00903121">
        <w:t xml:space="preserve">                        </w:t>
      </w:r>
      <w:r w:rsidRPr="00880A1C">
        <w:t xml:space="preserve"> </w:t>
      </w:r>
      <w:r w:rsidR="00903121">
        <w:t xml:space="preserve">Заведующий </w:t>
      </w:r>
      <w:r w:rsidRPr="00880A1C">
        <w:t xml:space="preserve">МБДОУ </w:t>
      </w:r>
      <w:proofErr w:type="spellStart"/>
      <w:r w:rsidRPr="00880A1C">
        <w:t>д</w:t>
      </w:r>
      <w:proofErr w:type="spellEnd"/>
      <w:r w:rsidRPr="00880A1C">
        <w:t xml:space="preserve">/с «Аист»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3121" w:rsidRDefault="00E94478" w:rsidP="00E94478">
      <w:pPr>
        <w:ind w:left="-180"/>
      </w:pPr>
      <w:r w:rsidRPr="00880A1C">
        <w:t xml:space="preserve">                                                                                                                                                                                              </w:t>
      </w:r>
      <w:r w:rsidR="00903121">
        <w:t xml:space="preserve">_______________  </w:t>
      </w:r>
      <w:proofErr w:type="spellStart"/>
      <w:r w:rsidR="00903121">
        <w:t>Е.Е.Лупикова</w:t>
      </w:r>
      <w:proofErr w:type="spellEnd"/>
      <w:r w:rsidRPr="00880A1C">
        <w:t xml:space="preserve">      </w:t>
      </w:r>
    </w:p>
    <w:p w:rsidR="00E94478" w:rsidRPr="00880A1C" w:rsidRDefault="00903121" w:rsidP="00E94478">
      <w:pPr>
        <w:ind w:left="-180"/>
      </w:pPr>
      <w:r>
        <w:t xml:space="preserve">                                                                                                                                                                                               от 29.08.2014</w:t>
      </w:r>
      <w:r w:rsidR="00E94478" w:rsidRPr="00880A1C">
        <w:t xml:space="preserve">г.                                                                                                                                                                                                                    </w:t>
      </w:r>
    </w:p>
    <w:p w:rsidR="00E94478" w:rsidRDefault="00E94478" w:rsidP="00E94478">
      <w:pPr>
        <w:ind w:left="-180"/>
        <w:rPr>
          <w:b/>
        </w:rPr>
      </w:pPr>
      <w:r w:rsidRPr="00880A1C">
        <w:t xml:space="preserve">                                                                       </w:t>
      </w:r>
      <w:r w:rsidRPr="00880A1C">
        <w:rPr>
          <w:b/>
        </w:rPr>
        <w:t xml:space="preserve"> </w:t>
      </w:r>
    </w:p>
    <w:p w:rsidR="00903121" w:rsidRPr="00880A1C" w:rsidRDefault="00903121" w:rsidP="00E94478">
      <w:pPr>
        <w:ind w:left="-180"/>
        <w:rPr>
          <w:b/>
        </w:rPr>
      </w:pPr>
    </w:p>
    <w:p w:rsidR="00E94478" w:rsidRDefault="00E94478" w:rsidP="00E94478">
      <w:pPr>
        <w:ind w:left="-180"/>
        <w:rPr>
          <w:b/>
        </w:rPr>
      </w:pPr>
      <w:r w:rsidRPr="00880A1C">
        <w:rPr>
          <w:b/>
        </w:rPr>
        <w:t xml:space="preserve">                                        Персп</w:t>
      </w:r>
      <w:r w:rsidR="00DB213F">
        <w:rPr>
          <w:b/>
        </w:rPr>
        <w:t xml:space="preserve">ективный  план  работы  </w:t>
      </w:r>
      <w:r w:rsidRPr="00880A1C">
        <w:rPr>
          <w:b/>
        </w:rPr>
        <w:t xml:space="preserve">учителя-логопеда Агаповой </w:t>
      </w:r>
      <w:r w:rsidR="00DB213F">
        <w:rPr>
          <w:b/>
        </w:rPr>
        <w:t xml:space="preserve">А.В.  </w:t>
      </w:r>
      <w:r w:rsidRPr="00880A1C">
        <w:rPr>
          <w:b/>
        </w:rPr>
        <w:t>на 20</w:t>
      </w:r>
      <w:r w:rsidR="00880A1C" w:rsidRPr="00880A1C">
        <w:rPr>
          <w:b/>
        </w:rPr>
        <w:t>14 -2015</w:t>
      </w:r>
      <w:r w:rsidRPr="00880A1C">
        <w:rPr>
          <w:b/>
        </w:rPr>
        <w:t>г</w:t>
      </w:r>
    </w:p>
    <w:p w:rsidR="00903121" w:rsidRPr="00880A1C" w:rsidRDefault="00903121" w:rsidP="00E94478">
      <w:pPr>
        <w:ind w:left="-180"/>
      </w:pPr>
    </w:p>
    <w:p w:rsidR="00CE7E39" w:rsidRPr="00CE7E39" w:rsidRDefault="00E94478" w:rsidP="00E94478">
      <w:pPr>
        <w:ind w:left="-180"/>
        <w:rPr>
          <w:i/>
        </w:rPr>
      </w:pPr>
      <w:r w:rsidRPr="00880A1C">
        <w:t xml:space="preserve">                                 </w:t>
      </w:r>
      <w:r w:rsidRPr="00880A1C">
        <w:rPr>
          <w:b/>
        </w:rPr>
        <w:t xml:space="preserve">Цель: </w:t>
      </w:r>
      <w:r w:rsidR="00CE7E39" w:rsidRPr="00CE7E39">
        <w:rPr>
          <w:i/>
        </w:rPr>
        <w:t>Создание условий полноценного развития детей и успешной коррекции речи через организацию</w:t>
      </w:r>
    </w:p>
    <w:p w:rsidR="00E94478" w:rsidRPr="00CE7E39" w:rsidRDefault="00CE7E39" w:rsidP="00E94478">
      <w:pPr>
        <w:ind w:left="-180"/>
        <w:rPr>
          <w:i/>
        </w:rPr>
      </w:pPr>
      <w:r w:rsidRPr="00CE7E39">
        <w:rPr>
          <w:i/>
        </w:rPr>
        <w:t xml:space="preserve">                                             совместной деятельности всех субъектов коррекционно-педагогического пространства.</w:t>
      </w:r>
    </w:p>
    <w:p w:rsidR="00E94478" w:rsidRPr="00880A1C" w:rsidRDefault="00E94478" w:rsidP="00E94478">
      <w:pPr>
        <w:ind w:left="-180"/>
        <w:outlineLvl w:val="0"/>
        <w:rPr>
          <w:b/>
          <w:bCs/>
        </w:rPr>
      </w:pPr>
      <w:r w:rsidRPr="00880A1C">
        <w:rPr>
          <w:b/>
        </w:rPr>
        <w:t xml:space="preserve">                  </w:t>
      </w:r>
      <w:r w:rsidRPr="00880A1C">
        <w:rPr>
          <w:b/>
          <w:bCs/>
        </w:rPr>
        <w:t>Задачи:</w:t>
      </w:r>
    </w:p>
    <w:p w:rsidR="00E94478" w:rsidRPr="00D574BC" w:rsidRDefault="00D574BC" w:rsidP="00E94478">
      <w:pPr>
        <w:ind w:left="555"/>
        <w:rPr>
          <w:i/>
        </w:rPr>
      </w:pPr>
      <w:r>
        <w:rPr>
          <w:i/>
        </w:rPr>
        <w:t>1</w:t>
      </w:r>
      <w:r w:rsidR="00E94478" w:rsidRPr="00D574BC">
        <w:rPr>
          <w:i/>
        </w:rPr>
        <w:t xml:space="preserve">.    </w:t>
      </w:r>
      <w:r w:rsidR="00CE7E39" w:rsidRPr="00D574BC">
        <w:rPr>
          <w:i/>
        </w:rPr>
        <w:t>Развивать  и совершенствоваь лексико – грамматический строй речи у детей с ОНР.</w:t>
      </w:r>
    </w:p>
    <w:p w:rsidR="00D574BC" w:rsidRPr="00D574BC" w:rsidRDefault="00D574BC" w:rsidP="00E94478">
      <w:pPr>
        <w:ind w:left="555"/>
        <w:rPr>
          <w:i/>
        </w:rPr>
      </w:pPr>
      <w:r>
        <w:rPr>
          <w:i/>
        </w:rPr>
        <w:t>2</w:t>
      </w:r>
      <w:r w:rsidR="00E94478" w:rsidRPr="00D574BC">
        <w:rPr>
          <w:i/>
        </w:rPr>
        <w:t xml:space="preserve">.    </w:t>
      </w:r>
      <w:r w:rsidR="00CE7E39" w:rsidRPr="00D574BC">
        <w:rPr>
          <w:i/>
        </w:rPr>
        <w:t>Развитие и совершенствование связной речи детей.</w:t>
      </w:r>
      <w:r w:rsidRPr="00D574BC">
        <w:rPr>
          <w:i/>
        </w:rPr>
        <w:t xml:space="preserve"> Обучение анализу, планированию, построению, композиционному </w:t>
      </w:r>
    </w:p>
    <w:p w:rsidR="00E94478" w:rsidRPr="00D574BC" w:rsidRDefault="00D574BC" w:rsidP="00E94478">
      <w:pPr>
        <w:ind w:left="555"/>
        <w:rPr>
          <w:i/>
        </w:rPr>
      </w:pPr>
      <w:r w:rsidRPr="00D574BC">
        <w:rPr>
          <w:i/>
        </w:rPr>
        <w:t xml:space="preserve">       оформлению   самостоятельных речевых высказываний.   </w:t>
      </w:r>
    </w:p>
    <w:p w:rsidR="00D574BC" w:rsidRDefault="00D574BC" w:rsidP="00984120">
      <w:pPr>
        <w:ind w:left="555"/>
        <w:rPr>
          <w:i/>
        </w:rPr>
      </w:pPr>
      <w:r>
        <w:rPr>
          <w:i/>
        </w:rPr>
        <w:t>3</w:t>
      </w:r>
      <w:r w:rsidR="00984120" w:rsidRPr="00D574BC">
        <w:rPr>
          <w:i/>
        </w:rPr>
        <w:t xml:space="preserve">.   </w:t>
      </w:r>
      <w:r w:rsidR="00CE7E39" w:rsidRPr="00D574BC">
        <w:rPr>
          <w:i/>
        </w:rPr>
        <w:t xml:space="preserve">Повышение результативности коррекционного процесса посредством внедрения элементов инновационных технологий </w:t>
      </w:r>
    </w:p>
    <w:p w:rsidR="00D574BC" w:rsidRDefault="00D574BC" w:rsidP="00984120">
      <w:pPr>
        <w:ind w:left="555"/>
        <w:rPr>
          <w:i/>
        </w:rPr>
      </w:pPr>
      <w:r>
        <w:rPr>
          <w:i/>
        </w:rPr>
        <w:t xml:space="preserve">     </w:t>
      </w:r>
      <w:r w:rsidR="00CE7E39" w:rsidRPr="00D574BC">
        <w:rPr>
          <w:i/>
        </w:rPr>
        <w:t>в области коррекции речевых нарушений</w:t>
      </w:r>
      <w:r>
        <w:rPr>
          <w:i/>
        </w:rPr>
        <w:t>.</w:t>
      </w:r>
      <w:r w:rsidR="00CE7E39" w:rsidRPr="00D574BC">
        <w:rPr>
          <w:i/>
        </w:rPr>
        <w:t xml:space="preserve"> </w:t>
      </w:r>
    </w:p>
    <w:p w:rsidR="00D574BC" w:rsidRPr="00D574BC" w:rsidRDefault="00D574BC" w:rsidP="00984120">
      <w:pPr>
        <w:ind w:left="555"/>
        <w:rPr>
          <w:i/>
        </w:rPr>
      </w:pPr>
      <w:r>
        <w:rPr>
          <w:i/>
        </w:rPr>
        <w:t>4</w:t>
      </w:r>
      <w:r w:rsidRPr="00D574BC">
        <w:rPr>
          <w:i/>
        </w:rPr>
        <w:t xml:space="preserve">. Организация продуктивного взаимодействия с родителями – поиск оптимальных форм взаимодействия, повышающих </w:t>
      </w:r>
    </w:p>
    <w:p w:rsidR="00D574BC" w:rsidRDefault="00D574BC" w:rsidP="00984120">
      <w:pPr>
        <w:ind w:left="555"/>
        <w:rPr>
          <w:i/>
        </w:rPr>
      </w:pPr>
      <w:r w:rsidRPr="00D574BC">
        <w:rPr>
          <w:i/>
        </w:rPr>
        <w:t xml:space="preserve">    мотивацию родителей к участию в коррекционной и профилактической работе.</w:t>
      </w:r>
    </w:p>
    <w:p w:rsidR="00903121" w:rsidRDefault="00903121" w:rsidP="00984120">
      <w:pPr>
        <w:ind w:left="555"/>
        <w:rPr>
          <w:i/>
        </w:rPr>
      </w:pPr>
    </w:p>
    <w:p w:rsidR="00903121" w:rsidRPr="00D574BC" w:rsidRDefault="00903121" w:rsidP="00984120">
      <w:pPr>
        <w:ind w:left="555"/>
        <w:rPr>
          <w:i/>
        </w:rPr>
      </w:pPr>
    </w:p>
    <w:tbl>
      <w:tblPr>
        <w:tblW w:w="1496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1198"/>
        <w:gridCol w:w="1530"/>
        <w:gridCol w:w="73"/>
        <w:gridCol w:w="43"/>
        <w:gridCol w:w="1597"/>
        <w:gridCol w:w="11"/>
        <w:gridCol w:w="9"/>
        <w:gridCol w:w="13"/>
        <w:gridCol w:w="1410"/>
        <w:gridCol w:w="1382"/>
        <w:gridCol w:w="15"/>
        <w:gridCol w:w="38"/>
        <w:gridCol w:w="1467"/>
        <w:gridCol w:w="22"/>
        <w:gridCol w:w="15"/>
        <w:gridCol w:w="51"/>
        <w:gridCol w:w="1387"/>
        <w:gridCol w:w="27"/>
        <w:gridCol w:w="36"/>
        <w:gridCol w:w="1467"/>
        <w:gridCol w:w="45"/>
        <w:gridCol w:w="25"/>
        <w:gridCol w:w="1402"/>
        <w:gridCol w:w="1050"/>
      </w:tblGrid>
      <w:tr w:rsidR="006213B8" w:rsidRPr="00880A1C" w:rsidTr="00D9702C">
        <w:trPr>
          <w:trHeight w:val="336"/>
        </w:trPr>
        <w:tc>
          <w:tcPr>
            <w:tcW w:w="1854" w:type="dxa"/>
            <w:gridSpan w:val="2"/>
            <w:tcBorders>
              <w:tr2bl w:val="single" w:sz="4" w:space="0" w:color="auto"/>
            </w:tcBorders>
          </w:tcPr>
          <w:p w:rsidR="00E94478" w:rsidRPr="00880A1C" w:rsidRDefault="00E94478" w:rsidP="001B6E9C">
            <w:pPr>
              <w:rPr>
                <w:b/>
              </w:rPr>
            </w:pPr>
            <w:r w:rsidRPr="00880A1C">
              <w:rPr>
                <w:b/>
              </w:rPr>
              <w:t>Блоки</w:t>
            </w:r>
          </w:p>
          <w:p w:rsidR="00E94478" w:rsidRPr="00880A1C" w:rsidRDefault="00E94478" w:rsidP="001B6E9C">
            <w:pPr>
              <w:jc w:val="right"/>
              <w:rPr>
                <w:b/>
              </w:rPr>
            </w:pPr>
            <w:r w:rsidRPr="00880A1C">
              <w:rPr>
                <w:b/>
              </w:rPr>
              <w:t xml:space="preserve">Категории </w:t>
            </w:r>
          </w:p>
        </w:tc>
        <w:tc>
          <w:tcPr>
            <w:tcW w:w="1646" w:type="dxa"/>
            <w:gridSpan w:val="3"/>
            <w:vAlign w:val="center"/>
          </w:tcPr>
          <w:p w:rsidR="00E94478" w:rsidRPr="00880A1C" w:rsidRDefault="00E94478" w:rsidP="001B6E9C">
            <w:pPr>
              <w:jc w:val="center"/>
              <w:rPr>
                <w:b/>
              </w:rPr>
            </w:pPr>
            <w:r w:rsidRPr="00880A1C">
              <w:rPr>
                <w:b/>
              </w:rPr>
              <w:t>сентябрь</w:t>
            </w:r>
          </w:p>
        </w:tc>
        <w:tc>
          <w:tcPr>
            <w:tcW w:w="1597" w:type="dxa"/>
            <w:vAlign w:val="center"/>
          </w:tcPr>
          <w:p w:rsidR="00E94478" w:rsidRPr="00880A1C" w:rsidRDefault="00E94478" w:rsidP="001B6E9C">
            <w:pPr>
              <w:jc w:val="center"/>
              <w:rPr>
                <w:b/>
              </w:rPr>
            </w:pPr>
            <w:r w:rsidRPr="00880A1C">
              <w:rPr>
                <w:b/>
              </w:rPr>
              <w:t>октябрь</w:t>
            </w:r>
          </w:p>
        </w:tc>
        <w:tc>
          <w:tcPr>
            <w:tcW w:w="1443" w:type="dxa"/>
            <w:gridSpan w:val="4"/>
            <w:vAlign w:val="center"/>
          </w:tcPr>
          <w:p w:rsidR="00E94478" w:rsidRPr="00880A1C" w:rsidRDefault="00E94478" w:rsidP="001B6E9C">
            <w:pPr>
              <w:jc w:val="center"/>
              <w:rPr>
                <w:b/>
              </w:rPr>
            </w:pPr>
            <w:r w:rsidRPr="00880A1C">
              <w:rPr>
                <w:b/>
              </w:rPr>
              <w:t>ноябрь</w:t>
            </w:r>
          </w:p>
        </w:tc>
        <w:tc>
          <w:tcPr>
            <w:tcW w:w="1435" w:type="dxa"/>
            <w:gridSpan w:val="3"/>
            <w:vAlign w:val="center"/>
          </w:tcPr>
          <w:p w:rsidR="00E94478" w:rsidRPr="00880A1C" w:rsidRDefault="00E94478" w:rsidP="001B6E9C">
            <w:pPr>
              <w:jc w:val="center"/>
              <w:rPr>
                <w:b/>
              </w:rPr>
            </w:pPr>
            <w:r w:rsidRPr="00880A1C">
              <w:rPr>
                <w:b/>
              </w:rPr>
              <w:t>декабрь</w:t>
            </w:r>
          </w:p>
        </w:tc>
        <w:tc>
          <w:tcPr>
            <w:tcW w:w="1555" w:type="dxa"/>
            <w:gridSpan w:val="4"/>
            <w:vAlign w:val="center"/>
          </w:tcPr>
          <w:p w:rsidR="00E94478" w:rsidRPr="00880A1C" w:rsidRDefault="00E94478" w:rsidP="001B6E9C">
            <w:pPr>
              <w:jc w:val="center"/>
              <w:rPr>
                <w:b/>
              </w:rPr>
            </w:pPr>
            <w:r w:rsidRPr="00880A1C">
              <w:rPr>
                <w:b/>
              </w:rPr>
              <w:t>январь</w:t>
            </w:r>
          </w:p>
        </w:tc>
        <w:tc>
          <w:tcPr>
            <w:tcW w:w="1450" w:type="dxa"/>
            <w:gridSpan w:val="3"/>
            <w:vAlign w:val="center"/>
          </w:tcPr>
          <w:p w:rsidR="00E94478" w:rsidRPr="00880A1C" w:rsidRDefault="00E94478" w:rsidP="001B6E9C">
            <w:pPr>
              <w:jc w:val="center"/>
              <w:rPr>
                <w:b/>
              </w:rPr>
            </w:pPr>
            <w:r w:rsidRPr="00880A1C">
              <w:rPr>
                <w:b/>
              </w:rPr>
              <w:t>февраль</w:t>
            </w:r>
          </w:p>
        </w:tc>
        <w:tc>
          <w:tcPr>
            <w:tcW w:w="1512" w:type="dxa"/>
            <w:gridSpan w:val="2"/>
            <w:vAlign w:val="center"/>
          </w:tcPr>
          <w:p w:rsidR="00E94478" w:rsidRPr="00880A1C" w:rsidRDefault="00E94478" w:rsidP="001B6E9C">
            <w:pPr>
              <w:jc w:val="center"/>
              <w:rPr>
                <w:b/>
              </w:rPr>
            </w:pPr>
            <w:r w:rsidRPr="00880A1C">
              <w:rPr>
                <w:b/>
              </w:rPr>
              <w:t>март</w:t>
            </w:r>
          </w:p>
        </w:tc>
        <w:tc>
          <w:tcPr>
            <w:tcW w:w="1427" w:type="dxa"/>
            <w:gridSpan w:val="2"/>
            <w:vAlign w:val="center"/>
          </w:tcPr>
          <w:p w:rsidR="00E94478" w:rsidRPr="00880A1C" w:rsidRDefault="00E94478" w:rsidP="001B6E9C">
            <w:pPr>
              <w:jc w:val="center"/>
              <w:rPr>
                <w:b/>
              </w:rPr>
            </w:pPr>
            <w:r w:rsidRPr="00880A1C">
              <w:rPr>
                <w:b/>
              </w:rPr>
              <w:t>апрель</w:t>
            </w:r>
          </w:p>
        </w:tc>
        <w:tc>
          <w:tcPr>
            <w:tcW w:w="1050" w:type="dxa"/>
            <w:vAlign w:val="center"/>
          </w:tcPr>
          <w:p w:rsidR="00E94478" w:rsidRPr="00880A1C" w:rsidRDefault="00E94478" w:rsidP="001B6E9C">
            <w:pPr>
              <w:jc w:val="center"/>
              <w:rPr>
                <w:b/>
              </w:rPr>
            </w:pPr>
            <w:r w:rsidRPr="00880A1C">
              <w:rPr>
                <w:b/>
              </w:rPr>
              <w:t>май</w:t>
            </w:r>
          </w:p>
        </w:tc>
      </w:tr>
      <w:tr w:rsidR="00880A1C" w:rsidRPr="00880A1C" w:rsidTr="00D9702C">
        <w:trPr>
          <w:trHeight w:val="461"/>
        </w:trPr>
        <w:tc>
          <w:tcPr>
            <w:tcW w:w="656" w:type="dxa"/>
            <w:vMerge w:val="restart"/>
            <w:textDirection w:val="btLr"/>
          </w:tcPr>
          <w:p w:rsidR="00E94478" w:rsidRPr="00880A1C" w:rsidRDefault="00E94478" w:rsidP="001B6E9C">
            <w:pPr>
              <w:ind w:left="113" w:right="113"/>
              <w:rPr>
                <w:b/>
                <w:color w:val="000000"/>
              </w:rPr>
            </w:pPr>
            <w:r w:rsidRPr="00880A1C">
              <w:rPr>
                <w:color w:val="000000"/>
              </w:rPr>
              <w:t xml:space="preserve">        </w:t>
            </w:r>
            <w:r w:rsidRPr="00880A1C">
              <w:rPr>
                <w:b/>
                <w:color w:val="000000"/>
              </w:rPr>
              <w:t xml:space="preserve">Профилактика </w:t>
            </w:r>
          </w:p>
        </w:tc>
        <w:tc>
          <w:tcPr>
            <w:tcW w:w="1198" w:type="dxa"/>
          </w:tcPr>
          <w:p w:rsidR="00E94478" w:rsidRPr="00880A1C" w:rsidRDefault="00E94478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>Работа</w:t>
            </w:r>
          </w:p>
          <w:p w:rsidR="00E94478" w:rsidRPr="00880A1C" w:rsidRDefault="00E94478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>с дет.</w:t>
            </w:r>
          </w:p>
        </w:tc>
        <w:tc>
          <w:tcPr>
            <w:tcW w:w="3243" w:type="dxa"/>
            <w:gridSpan w:val="4"/>
          </w:tcPr>
          <w:p w:rsidR="00E94478" w:rsidRPr="00880A1C" w:rsidRDefault="00E94478" w:rsidP="001B6E9C">
            <w:r w:rsidRPr="00880A1C">
              <w:t>«Поможем буратино заговорить» (артикуляционная гимнастика)</w:t>
            </w:r>
          </w:p>
        </w:tc>
        <w:tc>
          <w:tcPr>
            <w:tcW w:w="4433" w:type="dxa"/>
            <w:gridSpan w:val="11"/>
          </w:tcPr>
          <w:p w:rsidR="00E94478" w:rsidRPr="00880A1C" w:rsidRDefault="00E94478" w:rsidP="00E94478">
            <w:r w:rsidRPr="00880A1C">
              <w:t>«Легкий ветерок»</w:t>
            </w:r>
          </w:p>
          <w:p w:rsidR="00E94478" w:rsidRPr="00880A1C" w:rsidRDefault="00E94478" w:rsidP="00E94478">
            <w:r w:rsidRPr="00880A1C">
              <w:t>Развитие речевого дыхания у дошкольников с нарушением речи</w:t>
            </w:r>
          </w:p>
        </w:tc>
        <w:tc>
          <w:tcPr>
            <w:tcW w:w="2962" w:type="dxa"/>
            <w:gridSpan w:val="5"/>
          </w:tcPr>
          <w:p w:rsidR="00E94478" w:rsidRPr="00880A1C" w:rsidRDefault="00E94478" w:rsidP="001B6E9C">
            <w:r w:rsidRPr="00880A1C">
              <w:t>Коррекция и профилактика дислексии и дисграфии у детей</w:t>
            </w:r>
          </w:p>
        </w:tc>
        <w:tc>
          <w:tcPr>
            <w:tcW w:w="2477" w:type="dxa"/>
            <w:gridSpan w:val="3"/>
          </w:tcPr>
          <w:p w:rsidR="00E94478" w:rsidRPr="00880A1C" w:rsidRDefault="00E94478" w:rsidP="001B6E9C">
            <w:r w:rsidRPr="00880A1C">
              <w:t>Веселые истории для артикуляционной гимнастики</w:t>
            </w:r>
          </w:p>
        </w:tc>
      </w:tr>
      <w:tr w:rsidR="006213B8" w:rsidRPr="00880A1C" w:rsidTr="00D9702C">
        <w:trPr>
          <w:trHeight w:val="889"/>
        </w:trPr>
        <w:tc>
          <w:tcPr>
            <w:tcW w:w="656" w:type="dxa"/>
            <w:vMerge/>
          </w:tcPr>
          <w:p w:rsidR="00E94478" w:rsidRPr="00880A1C" w:rsidRDefault="00E94478" w:rsidP="001B6E9C">
            <w:pPr>
              <w:rPr>
                <w:color w:val="000000"/>
              </w:rPr>
            </w:pPr>
          </w:p>
        </w:tc>
        <w:tc>
          <w:tcPr>
            <w:tcW w:w="1198" w:type="dxa"/>
          </w:tcPr>
          <w:p w:rsidR="00E94478" w:rsidRPr="00880A1C" w:rsidRDefault="00E94478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 xml:space="preserve">Работа </w:t>
            </w:r>
          </w:p>
          <w:p w:rsidR="00E94478" w:rsidRPr="00880A1C" w:rsidRDefault="00E94478" w:rsidP="001B6E9C">
            <w:pPr>
              <w:rPr>
                <w:b/>
                <w:color w:val="000000"/>
              </w:rPr>
            </w:pPr>
            <w:proofErr w:type="gramStart"/>
            <w:r w:rsidRPr="00880A1C">
              <w:rPr>
                <w:b/>
                <w:color w:val="000000"/>
              </w:rPr>
              <w:t>с родит</w:t>
            </w:r>
            <w:proofErr w:type="gramEnd"/>
          </w:p>
        </w:tc>
        <w:tc>
          <w:tcPr>
            <w:tcW w:w="3243" w:type="dxa"/>
            <w:gridSpan w:val="4"/>
            <w:vAlign w:val="center"/>
          </w:tcPr>
          <w:p w:rsidR="00E94478" w:rsidRPr="00880A1C" w:rsidRDefault="00E94478" w:rsidP="001B6E9C">
            <w:r w:rsidRPr="00880A1C">
              <w:t>Индивидуальные консультации по результатам диагностики</w:t>
            </w:r>
          </w:p>
          <w:p w:rsidR="00E94478" w:rsidRPr="00880A1C" w:rsidRDefault="00E94478" w:rsidP="001B6E9C"/>
        </w:tc>
        <w:tc>
          <w:tcPr>
            <w:tcW w:w="4433" w:type="dxa"/>
            <w:gridSpan w:val="11"/>
            <w:vAlign w:val="center"/>
          </w:tcPr>
          <w:p w:rsidR="00E94478" w:rsidRPr="00880A1C" w:rsidRDefault="00E94478" w:rsidP="001B6E9C">
            <w:r w:rsidRPr="00880A1C">
              <w:t>Участие родителей в коррекции речи</w:t>
            </w:r>
          </w:p>
        </w:tc>
        <w:tc>
          <w:tcPr>
            <w:tcW w:w="2962" w:type="dxa"/>
            <w:gridSpan w:val="5"/>
            <w:vAlign w:val="center"/>
          </w:tcPr>
          <w:p w:rsidR="00E94478" w:rsidRPr="00880A1C" w:rsidRDefault="00E94478" w:rsidP="001B6E9C">
            <w:r w:rsidRPr="00880A1C">
              <w:t>«Коррекция психофизических недостатков речи»</w:t>
            </w:r>
          </w:p>
        </w:tc>
        <w:tc>
          <w:tcPr>
            <w:tcW w:w="2477" w:type="dxa"/>
            <w:gridSpan w:val="3"/>
            <w:vAlign w:val="center"/>
          </w:tcPr>
          <w:p w:rsidR="00E94478" w:rsidRPr="00880A1C" w:rsidRDefault="00E94478" w:rsidP="00E94478">
            <w:r w:rsidRPr="00880A1C">
              <w:t>Авторская сказка как средство развития грамматического</w:t>
            </w:r>
            <w:r w:rsidR="00F837A1" w:rsidRPr="00880A1C">
              <w:t xml:space="preserve"> строя речи старших дошкольников.</w:t>
            </w:r>
          </w:p>
        </w:tc>
      </w:tr>
      <w:tr w:rsidR="00880A1C" w:rsidRPr="00880A1C" w:rsidTr="00D9702C">
        <w:trPr>
          <w:trHeight w:val="461"/>
        </w:trPr>
        <w:tc>
          <w:tcPr>
            <w:tcW w:w="656" w:type="dxa"/>
            <w:vMerge/>
          </w:tcPr>
          <w:p w:rsidR="00F837A1" w:rsidRPr="00880A1C" w:rsidRDefault="00F837A1" w:rsidP="001B6E9C">
            <w:pPr>
              <w:rPr>
                <w:color w:val="000000"/>
              </w:rPr>
            </w:pPr>
          </w:p>
        </w:tc>
        <w:tc>
          <w:tcPr>
            <w:tcW w:w="1198" w:type="dxa"/>
          </w:tcPr>
          <w:p w:rsidR="00F837A1" w:rsidRPr="00880A1C" w:rsidRDefault="00F837A1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>Работа</w:t>
            </w:r>
          </w:p>
          <w:p w:rsidR="00F837A1" w:rsidRPr="00880A1C" w:rsidRDefault="00F837A1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 xml:space="preserve"> с сотр.</w:t>
            </w:r>
          </w:p>
        </w:tc>
        <w:tc>
          <w:tcPr>
            <w:tcW w:w="3243" w:type="dxa"/>
            <w:gridSpan w:val="4"/>
          </w:tcPr>
          <w:p w:rsidR="00F837A1" w:rsidRPr="00880A1C" w:rsidRDefault="00F837A1" w:rsidP="001B6E9C">
            <w:r w:rsidRPr="00880A1C">
              <w:t xml:space="preserve">«Здоровьезберегающие технологии в системе коррекции речи </w:t>
            </w:r>
            <w:proofErr w:type="gramStart"/>
            <w:r w:rsidRPr="00880A1C">
              <w:t>дошкольни-ков</w:t>
            </w:r>
            <w:proofErr w:type="gramEnd"/>
            <w:r w:rsidRPr="00880A1C">
              <w:t>»</w:t>
            </w:r>
          </w:p>
        </w:tc>
        <w:tc>
          <w:tcPr>
            <w:tcW w:w="2840" w:type="dxa"/>
            <w:gridSpan w:val="6"/>
          </w:tcPr>
          <w:p w:rsidR="00F837A1" w:rsidRPr="00880A1C" w:rsidRDefault="00F837A1" w:rsidP="001B6E9C">
            <w:r w:rsidRPr="00880A1C">
              <w:t xml:space="preserve">Дидактические игры в речевом развитии дошкольников.                        </w:t>
            </w:r>
          </w:p>
        </w:tc>
        <w:tc>
          <w:tcPr>
            <w:tcW w:w="2980" w:type="dxa"/>
            <w:gridSpan w:val="6"/>
          </w:tcPr>
          <w:p w:rsidR="00F837A1" w:rsidRPr="00880A1C" w:rsidRDefault="00F837A1" w:rsidP="001B6E9C">
            <w:r w:rsidRPr="00880A1C">
              <w:t xml:space="preserve">Левша в мире </w:t>
            </w:r>
            <w:proofErr w:type="gramStart"/>
            <w:r w:rsidRPr="00880A1C">
              <w:t>праворуких</w:t>
            </w:r>
            <w:proofErr w:type="gramEnd"/>
          </w:p>
        </w:tc>
        <w:tc>
          <w:tcPr>
            <w:tcW w:w="4052" w:type="dxa"/>
            <w:gridSpan w:val="7"/>
          </w:tcPr>
          <w:p w:rsidR="00F837A1" w:rsidRPr="00880A1C" w:rsidRDefault="00F837A1" w:rsidP="00F837A1">
            <w:r w:rsidRPr="00880A1C">
              <w:t xml:space="preserve">Профилактика </w:t>
            </w:r>
            <w:proofErr w:type="gramStart"/>
            <w:r w:rsidRPr="00880A1C">
              <w:t>оптической</w:t>
            </w:r>
            <w:proofErr w:type="gramEnd"/>
            <w:r w:rsidRPr="00880A1C">
              <w:t xml:space="preserve"> дисграфии у дошкольников с ОНР впосредствам использования схем – пиктограмм</w:t>
            </w:r>
          </w:p>
        </w:tc>
      </w:tr>
      <w:tr w:rsidR="006213B8" w:rsidRPr="00880A1C" w:rsidTr="00D9702C">
        <w:trPr>
          <w:trHeight w:val="914"/>
        </w:trPr>
        <w:tc>
          <w:tcPr>
            <w:tcW w:w="656" w:type="dxa"/>
            <w:vMerge w:val="restart"/>
            <w:textDirection w:val="btLr"/>
          </w:tcPr>
          <w:p w:rsidR="00E94478" w:rsidRPr="00880A1C" w:rsidRDefault="00E94478" w:rsidP="001B6E9C">
            <w:pPr>
              <w:ind w:left="113" w:right="113"/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lastRenderedPageBreak/>
              <w:t xml:space="preserve">              Просвещение     </w:t>
            </w:r>
          </w:p>
          <w:p w:rsidR="00E94478" w:rsidRPr="00880A1C" w:rsidRDefault="00E94478" w:rsidP="001B6E9C">
            <w:pPr>
              <w:ind w:left="113" w:right="113"/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 xml:space="preserve">  </w:t>
            </w:r>
          </w:p>
          <w:p w:rsidR="00E94478" w:rsidRPr="00880A1C" w:rsidRDefault="00E94478" w:rsidP="001B6E9C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1198" w:type="dxa"/>
          </w:tcPr>
          <w:p w:rsidR="00E94478" w:rsidRPr="00880A1C" w:rsidRDefault="00E94478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>Работа</w:t>
            </w:r>
          </w:p>
          <w:p w:rsidR="00E94478" w:rsidRPr="00880A1C" w:rsidRDefault="00E94478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 xml:space="preserve"> с дет.</w:t>
            </w:r>
          </w:p>
        </w:tc>
        <w:tc>
          <w:tcPr>
            <w:tcW w:w="3243" w:type="dxa"/>
            <w:gridSpan w:val="4"/>
          </w:tcPr>
          <w:p w:rsidR="00E94478" w:rsidRPr="00880A1C" w:rsidRDefault="00F837A1" w:rsidP="00F837A1">
            <w:r w:rsidRPr="00880A1C">
              <w:t>Игровые приемы для развития навыков словоизменения и словообразования у дошкольников.</w:t>
            </w:r>
          </w:p>
        </w:tc>
        <w:tc>
          <w:tcPr>
            <w:tcW w:w="2825" w:type="dxa"/>
            <w:gridSpan w:val="5"/>
            <w:vAlign w:val="center"/>
          </w:tcPr>
          <w:p w:rsidR="00E94478" w:rsidRPr="00880A1C" w:rsidRDefault="00F837A1" w:rsidP="001B6E9C">
            <w:r w:rsidRPr="00880A1C">
              <w:t>Использование наглядно – дидактических игр в индивидуальной работе по коррекции звукопроизношения у детей с ОНР</w:t>
            </w:r>
          </w:p>
        </w:tc>
        <w:tc>
          <w:tcPr>
            <w:tcW w:w="4525" w:type="dxa"/>
            <w:gridSpan w:val="10"/>
            <w:vAlign w:val="center"/>
          </w:tcPr>
          <w:p w:rsidR="00E94478" w:rsidRPr="00880A1C" w:rsidRDefault="00F837A1" w:rsidP="001B6E9C">
            <w:r w:rsidRPr="00880A1C">
              <w:t xml:space="preserve">Обучение детей с нарушением речи согласованию числительных с существительными. </w:t>
            </w:r>
            <w:r w:rsidR="00E94478" w:rsidRPr="00880A1C">
              <w:t>«Приёмы игровой оптимизации при проведении массажа артикуляционного аппарата»</w:t>
            </w:r>
          </w:p>
        </w:tc>
        <w:tc>
          <w:tcPr>
            <w:tcW w:w="2522" w:type="dxa"/>
            <w:gridSpan w:val="4"/>
            <w:vAlign w:val="center"/>
          </w:tcPr>
          <w:p w:rsidR="00F837A1" w:rsidRPr="00880A1C" w:rsidRDefault="00F837A1" w:rsidP="00F837A1">
            <w:pPr>
              <w:rPr>
                <w:color w:val="000000"/>
              </w:rPr>
            </w:pPr>
            <w:r w:rsidRPr="00880A1C">
              <w:rPr>
                <w:color w:val="000000"/>
              </w:rPr>
              <w:t>Логопедический массаж с речевым сопровождением.</w:t>
            </w:r>
          </w:p>
          <w:p w:rsidR="00E94478" w:rsidRPr="00880A1C" w:rsidRDefault="00E94478" w:rsidP="001B6E9C"/>
        </w:tc>
      </w:tr>
      <w:tr w:rsidR="00880A1C" w:rsidRPr="00880A1C" w:rsidTr="00D9702C">
        <w:trPr>
          <w:trHeight w:val="956"/>
        </w:trPr>
        <w:tc>
          <w:tcPr>
            <w:tcW w:w="656" w:type="dxa"/>
            <w:vMerge/>
          </w:tcPr>
          <w:p w:rsidR="00976F9E" w:rsidRPr="00880A1C" w:rsidRDefault="00976F9E" w:rsidP="001B6E9C">
            <w:pPr>
              <w:rPr>
                <w:b/>
                <w:color w:val="000000"/>
              </w:rPr>
            </w:pPr>
          </w:p>
        </w:tc>
        <w:tc>
          <w:tcPr>
            <w:tcW w:w="1198" w:type="dxa"/>
          </w:tcPr>
          <w:p w:rsidR="00976F9E" w:rsidRPr="00880A1C" w:rsidRDefault="00976F9E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 xml:space="preserve">Работа </w:t>
            </w:r>
          </w:p>
          <w:p w:rsidR="00976F9E" w:rsidRPr="00880A1C" w:rsidRDefault="00976F9E" w:rsidP="001B6E9C">
            <w:pPr>
              <w:rPr>
                <w:b/>
                <w:color w:val="000000"/>
              </w:rPr>
            </w:pPr>
            <w:proofErr w:type="gramStart"/>
            <w:r w:rsidRPr="00880A1C">
              <w:rPr>
                <w:b/>
                <w:color w:val="000000"/>
              </w:rPr>
              <w:t>с родит</w:t>
            </w:r>
            <w:proofErr w:type="gramEnd"/>
            <w:r w:rsidRPr="00880A1C">
              <w:rPr>
                <w:b/>
                <w:color w:val="000000"/>
              </w:rPr>
              <w:t>.</w:t>
            </w:r>
          </w:p>
        </w:tc>
        <w:tc>
          <w:tcPr>
            <w:tcW w:w="3243" w:type="dxa"/>
            <w:gridSpan w:val="4"/>
          </w:tcPr>
          <w:p w:rsidR="00976F9E" w:rsidRPr="00880A1C" w:rsidRDefault="00976F9E" w:rsidP="001B6E9C">
            <w:r w:rsidRPr="00880A1C">
              <w:t>Семейный театр как форма взаимодействия с родителями, воспитывающими детей с речевой недостаточностью.</w:t>
            </w:r>
          </w:p>
        </w:tc>
        <w:tc>
          <w:tcPr>
            <w:tcW w:w="2840" w:type="dxa"/>
            <w:gridSpan w:val="6"/>
          </w:tcPr>
          <w:p w:rsidR="00976F9E" w:rsidRPr="00880A1C" w:rsidRDefault="00976F9E" w:rsidP="001B6E9C">
            <w:r w:rsidRPr="00880A1C">
              <w:t>Се</w:t>
            </w:r>
            <w:r w:rsidR="00984120">
              <w:t>минар – практикум «Ветерок</w:t>
            </w:r>
            <w:r w:rsidRPr="00880A1C">
              <w:t>» - формируем правильное дыхание.</w:t>
            </w:r>
          </w:p>
          <w:p w:rsidR="00976F9E" w:rsidRPr="00880A1C" w:rsidRDefault="00976F9E" w:rsidP="001B6E9C"/>
        </w:tc>
        <w:tc>
          <w:tcPr>
            <w:tcW w:w="2980" w:type="dxa"/>
            <w:gridSpan w:val="6"/>
          </w:tcPr>
          <w:p w:rsidR="00976F9E" w:rsidRPr="00880A1C" w:rsidRDefault="00976F9E" w:rsidP="001B6E9C">
            <w:r w:rsidRPr="00880A1C">
              <w:t>Знакомство с орга</w:t>
            </w:r>
            <w:r w:rsidR="00984120">
              <w:t>нами артикуляции «Сказочка – расска</w:t>
            </w:r>
            <w:r w:rsidRPr="00880A1C">
              <w:t>зочка»</w:t>
            </w:r>
          </w:p>
        </w:tc>
        <w:tc>
          <w:tcPr>
            <w:tcW w:w="1575" w:type="dxa"/>
            <w:gridSpan w:val="4"/>
          </w:tcPr>
          <w:p w:rsidR="00976F9E" w:rsidRPr="00880A1C" w:rsidRDefault="00976F9E" w:rsidP="001B6E9C">
            <w:r w:rsidRPr="00880A1C">
              <w:t xml:space="preserve">Увлекательный мир </w:t>
            </w:r>
            <w:proofErr w:type="gramStart"/>
            <w:r w:rsidRPr="00880A1C">
              <w:t>стихо в</w:t>
            </w:r>
            <w:proofErr w:type="gramEnd"/>
            <w:r w:rsidRPr="00880A1C">
              <w:t xml:space="preserve"> развитии детской речи</w:t>
            </w:r>
          </w:p>
        </w:tc>
        <w:tc>
          <w:tcPr>
            <w:tcW w:w="2477" w:type="dxa"/>
            <w:gridSpan w:val="3"/>
          </w:tcPr>
          <w:p w:rsidR="00976F9E" w:rsidRPr="00880A1C" w:rsidRDefault="00976F9E" w:rsidP="001B6E9C">
            <w:r w:rsidRPr="00880A1C">
              <w:rPr>
                <w:color w:val="000000"/>
              </w:rPr>
              <w:t>«Пальчиковый игр</w:t>
            </w:r>
            <w:proofErr w:type="gramStart"/>
            <w:r w:rsidRPr="00880A1C">
              <w:rPr>
                <w:color w:val="000000"/>
              </w:rPr>
              <w:t>о-</w:t>
            </w:r>
            <w:proofErr w:type="gramEnd"/>
            <w:r w:rsidRPr="00880A1C">
              <w:rPr>
                <w:color w:val="000000"/>
              </w:rPr>
              <w:t xml:space="preserve">  тренинг</w:t>
            </w:r>
          </w:p>
        </w:tc>
      </w:tr>
      <w:tr w:rsidR="00976F9E" w:rsidRPr="00880A1C" w:rsidTr="00903121">
        <w:trPr>
          <w:trHeight w:val="518"/>
        </w:trPr>
        <w:tc>
          <w:tcPr>
            <w:tcW w:w="656" w:type="dxa"/>
            <w:vMerge/>
          </w:tcPr>
          <w:p w:rsidR="00976F9E" w:rsidRPr="00880A1C" w:rsidRDefault="00976F9E" w:rsidP="001B6E9C">
            <w:pPr>
              <w:rPr>
                <w:b/>
                <w:color w:val="000000"/>
              </w:rPr>
            </w:pPr>
          </w:p>
        </w:tc>
        <w:tc>
          <w:tcPr>
            <w:tcW w:w="1198" w:type="dxa"/>
          </w:tcPr>
          <w:p w:rsidR="00976F9E" w:rsidRPr="00880A1C" w:rsidRDefault="00976F9E" w:rsidP="001B6E9C">
            <w:pPr>
              <w:rPr>
                <w:b/>
                <w:color w:val="000000"/>
              </w:rPr>
            </w:pPr>
          </w:p>
          <w:p w:rsidR="00976F9E" w:rsidRPr="00880A1C" w:rsidRDefault="00976F9E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>Работа</w:t>
            </w:r>
          </w:p>
          <w:p w:rsidR="00976F9E" w:rsidRPr="00880A1C" w:rsidRDefault="00976F9E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 xml:space="preserve"> с сотр.</w:t>
            </w:r>
          </w:p>
        </w:tc>
        <w:tc>
          <w:tcPr>
            <w:tcW w:w="3276" w:type="dxa"/>
            <w:gridSpan w:val="7"/>
          </w:tcPr>
          <w:p w:rsidR="00976F9E" w:rsidRPr="00880A1C" w:rsidRDefault="00976F9E" w:rsidP="009E65CC">
            <w:r w:rsidRPr="00880A1C">
              <w:t>«Развитие графомоторных навыков у дошкольников</w:t>
            </w:r>
            <w:r w:rsidR="009E65CC" w:rsidRPr="00880A1C">
              <w:t>с ОНР</w:t>
            </w:r>
            <w:r w:rsidRPr="00880A1C">
              <w:t>»</w:t>
            </w:r>
          </w:p>
        </w:tc>
        <w:tc>
          <w:tcPr>
            <w:tcW w:w="2792" w:type="dxa"/>
            <w:gridSpan w:val="2"/>
          </w:tcPr>
          <w:p w:rsidR="00976F9E" w:rsidRPr="00880A1C" w:rsidRDefault="00976F9E" w:rsidP="001B6E9C">
            <w:r w:rsidRPr="00880A1C">
              <w:t>Формирование семантической стороны речи</w:t>
            </w:r>
          </w:p>
        </w:tc>
        <w:tc>
          <w:tcPr>
            <w:tcW w:w="1557" w:type="dxa"/>
            <w:gridSpan w:val="5"/>
          </w:tcPr>
          <w:p w:rsidR="00976F9E" w:rsidRPr="00880A1C" w:rsidRDefault="00976F9E" w:rsidP="001B6E9C">
            <w:r w:rsidRPr="00880A1C">
              <w:rPr>
                <w:color w:val="000000"/>
              </w:rPr>
              <w:t xml:space="preserve">Роль семьи в коммуникативном развитии ребёнка.                </w:t>
            </w:r>
          </w:p>
        </w:tc>
        <w:tc>
          <w:tcPr>
            <w:tcW w:w="2968" w:type="dxa"/>
            <w:gridSpan w:val="5"/>
          </w:tcPr>
          <w:p w:rsidR="00976F9E" w:rsidRPr="00880A1C" w:rsidRDefault="00976F9E" w:rsidP="001B6E9C">
            <w:r w:rsidRPr="00880A1C">
              <w:t>Игры и упражнения для формирования падежных конструкций.</w:t>
            </w:r>
          </w:p>
        </w:tc>
        <w:tc>
          <w:tcPr>
            <w:tcW w:w="2522" w:type="dxa"/>
            <w:gridSpan w:val="4"/>
          </w:tcPr>
          <w:p w:rsidR="00976F9E" w:rsidRPr="00880A1C" w:rsidRDefault="009E65CC" w:rsidP="001B6E9C">
            <w:r w:rsidRPr="00880A1C">
              <w:t>Театрализованные игры в обучении рассказыванию старших дошкольников с ЗПР</w:t>
            </w:r>
          </w:p>
        </w:tc>
      </w:tr>
      <w:tr w:rsidR="00122670" w:rsidRPr="00880A1C" w:rsidTr="00903121">
        <w:trPr>
          <w:trHeight w:val="1175"/>
        </w:trPr>
        <w:tc>
          <w:tcPr>
            <w:tcW w:w="656" w:type="dxa"/>
            <w:vMerge w:val="restart"/>
            <w:textDirection w:val="btLr"/>
          </w:tcPr>
          <w:p w:rsidR="00E94478" w:rsidRPr="00880A1C" w:rsidRDefault="00E94478" w:rsidP="001B6E9C">
            <w:pPr>
              <w:ind w:left="113" w:right="113"/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 xml:space="preserve">                               Мониторинг</w:t>
            </w:r>
          </w:p>
          <w:p w:rsidR="00E94478" w:rsidRPr="00880A1C" w:rsidRDefault="00E94478" w:rsidP="001B6E9C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1198" w:type="dxa"/>
          </w:tcPr>
          <w:p w:rsidR="00E94478" w:rsidRPr="00880A1C" w:rsidRDefault="00E94478" w:rsidP="001B6E9C">
            <w:pPr>
              <w:rPr>
                <w:b/>
                <w:color w:val="000000"/>
              </w:rPr>
            </w:pPr>
          </w:p>
          <w:p w:rsidR="00E94478" w:rsidRPr="00880A1C" w:rsidRDefault="00E94478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 xml:space="preserve">Работа </w:t>
            </w:r>
          </w:p>
          <w:p w:rsidR="00E94478" w:rsidRPr="00880A1C" w:rsidRDefault="00E94478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 xml:space="preserve"> с дет.</w:t>
            </w:r>
          </w:p>
        </w:tc>
        <w:tc>
          <w:tcPr>
            <w:tcW w:w="3276" w:type="dxa"/>
            <w:gridSpan w:val="7"/>
          </w:tcPr>
          <w:p w:rsidR="00E94478" w:rsidRPr="00880A1C" w:rsidRDefault="00E94478" w:rsidP="001B6E9C">
            <w:pPr>
              <w:tabs>
                <w:tab w:val="left" w:pos="8100"/>
              </w:tabs>
            </w:pPr>
            <w:r w:rsidRPr="00880A1C">
              <w:t xml:space="preserve"> Обследование речи детей коррекционной группы.                                          </w:t>
            </w:r>
          </w:p>
          <w:p w:rsidR="00E94478" w:rsidRPr="00880A1C" w:rsidRDefault="00E94478" w:rsidP="001B6E9C">
            <w:pPr>
              <w:tabs>
                <w:tab w:val="left" w:pos="8100"/>
              </w:tabs>
            </w:pPr>
          </w:p>
        </w:tc>
        <w:tc>
          <w:tcPr>
            <w:tcW w:w="2792" w:type="dxa"/>
            <w:gridSpan w:val="2"/>
          </w:tcPr>
          <w:p w:rsidR="00E94478" w:rsidRPr="00880A1C" w:rsidRDefault="00E94478" w:rsidP="001B6E9C">
            <w:pPr>
              <w:tabs>
                <w:tab w:val="left" w:pos="8100"/>
              </w:tabs>
              <w:jc w:val="center"/>
            </w:pPr>
          </w:p>
          <w:p w:rsidR="00E94478" w:rsidRPr="00880A1C" w:rsidRDefault="00E94478" w:rsidP="001B6E9C">
            <w:pPr>
              <w:tabs>
                <w:tab w:val="left" w:pos="8100"/>
              </w:tabs>
              <w:jc w:val="center"/>
            </w:pPr>
            <w:r w:rsidRPr="00880A1C">
              <w:t>Фронтальные, индивидуальные занятия.</w:t>
            </w:r>
          </w:p>
        </w:tc>
        <w:tc>
          <w:tcPr>
            <w:tcW w:w="1557" w:type="dxa"/>
            <w:gridSpan w:val="5"/>
          </w:tcPr>
          <w:p w:rsidR="00E94478" w:rsidRPr="00880A1C" w:rsidRDefault="00E94478" w:rsidP="001B6E9C">
            <w:pPr>
              <w:tabs>
                <w:tab w:val="left" w:pos="8100"/>
              </w:tabs>
              <w:jc w:val="center"/>
            </w:pPr>
            <w:r w:rsidRPr="00880A1C">
              <w:t xml:space="preserve">          Анализ коррекционной работы с детьми за полугодие</w:t>
            </w:r>
          </w:p>
        </w:tc>
        <w:tc>
          <w:tcPr>
            <w:tcW w:w="5490" w:type="dxa"/>
            <w:gridSpan w:val="9"/>
          </w:tcPr>
          <w:p w:rsidR="00E94478" w:rsidRPr="00880A1C" w:rsidRDefault="00E94478" w:rsidP="001B6E9C">
            <w:pPr>
              <w:tabs>
                <w:tab w:val="left" w:pos="8100"/>
              </w:tabs>
            </w:pPr>
            <w:r w:rsidRPr="00880A1C">
              <w:t>Анализ коррекционно-развивающей среды</w:t>
            </w:r>
          </w:p>
        </w:tc>
      </w:tr>
      <w:tr w:rsidR="009E65CC" w:rsidRPr="00880A1C" w:rsidTr="00903121">
        <w:trPr>
          <w:trHeight w:val="871"/>
        </w:trPr>
        <w:tc>
          <w:tcPr>
            <w:tcW w:w="656" w:type="dxa"/>
            <w:vMerge/>
          </w:tcPr>
          <w:p w:rsidR="009E65CC" w:rsidRPr="00880A1C" w:rsidRDefault="009E65CC" w:rsidP="001B6E9C">
            <w:pPr>
              <w:rPr>
                <w:b/>
                <w:color w:val="000000"/>
              </w:rPr>
            </w:pPr>
          </w:p>
        </w:tc>
        <w:tc>
          <w:tcPr>
            <w:tcW w:w="1198" w:type="dxa"/>
          </w:tcPr>
          <w:p w:rsidR="009E65CC" w:rsidRPr="00880A1C" w:rsidRDefault="009E65CC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>Работа</w:t>
            </w:r>
          </w:p>
          <w:p w:rsidR="009E65CC" w:rsidRPr="00880A1C" w:rsidRDefault="009E65CC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 xml:space="preserve"> </w:t>
            </w:r>
            <w:proofErr w:type="gramStart"/>
            <w:r w:rsidRPr="00880A1C">
              <w:rPr>
                <w:b/>
                <w:color w:val="000000"/>
              </w:rPr>
              <w:t>с родит</w:t>
            </w:r>
            <w:proofErr w:type="gramEnd"/>
            <w:r w:rsidRPr="00880A1C">
              <w:rPr>
                <w:b/>
                <w:color w:val="000000"/>
              </w:rPr>
              <w:t>.</w:t>
            </w:r>
          </w:p>
        </w:tc>
        <w:tc>
          <w:tcPr>
            <w:tcW w:w="3276" w:type="dxa"/>
            <w:gridSpan w:val="7"/>
          </w:tcPr>
          <w:p w:rsidR="009E65CC" w:rsidRPr="00880A1C" w:rsidRDefault="009E65CC" w:rsidP="001B6E9C">
            <w:r w:rsidRPr="00880A1C">
              <w:t xml:space="preserve">                 Сбор анамнестических сведений.</w:t>
            </w:r>
          </w:p>
          <w:p w:rsidR="009E65CC" w:rsidRPr="00880A1C" w:rsidRDefault="009E65CC" w:rsidP="001B6E9C">
            <w:r w:rsidRPr="00880A1C">
              <w:t xml:space="preserve">  Проведение индивидуальных бесед и консультаций</w:t>
            </w:r>
          </w:p>
        </w:tc>
        <w:tc>
          <w:tcPr>
            <w:tcW w:w="2792" w:type="dxa"/>
            <w:gridSpan w:val="2"/>
          </w:tcPr>
          <w:p w:rsidR="009E65CC" w:rsidRPr="00880A1C" w:rsidRDefault="009E65CC" w:rsidP="001B6E9C">
            <w:r w:rsidRPr="00880A1C">
              <w:t>Общение, как средство развития речи у дошкольников.</w:t>
            </w:r>
          </w:p>
        </w:tc>
        <w:tc>
          <w:tcPr>
            <w:tcW w:w="2995" w:type="dxa"/>
            <w:gridSpan w:val="7"/>
          </w:tcPr>
          <w:p w:rsidR="009E65CC" w:rsidRPr="00880A1C" w:rsidRDefault="009E65CC" w:rsidP="001B6E9C">
            <w:r w:rsidRPr="00880A1C">
              <w:t>«Формирование словарног</w:t>
            </w:r>
            <w:r w:rsidR="00880A1C" w:rsidRPr="00880A1C">
              <w:t>о запаса дошкольников посредство</w:t>
            </w:r>
            <w:r w:rsidRPr="00880A1C">
              <w:t>м дидактических игр и упражнений»</w:t>
            </w:r>
          </w:p>
        </w:tc>
        <w:tc>
          <w:tcPr>
            <w:tcW w:w="1575" w:type="dxa"/>
            <w:gridSpan w:val="4"/>
          </w:tcPr>
          <w:p w:rsidR="009E65CC" w:rsidRPr="00880A1C" w:rsidRDefault="009E65CC" w:rsidP="001B6E9C">
            <w:r w:rsidRPr="00880A1C">
              <w:t>консультация по результатам диагностики</w:t>
            </w:r>
          </w:p>
          <w:p w:rsidR="009E65CC" w:rsidRPr="00880A1C" w:rsidRDefault="009E65CC" w:rsidP="001B6E9C">
            <w:pPr>
              <w:ind w:left="952"/>
            </w:pPr>
          </w:p>
        </w:tc>
        <w:tc>
          <w:tcPr>
            <w:tcW w:w="2477" w:type="dxa"/>
            <w:gridSpan w:val="3"/>
          </w:tcPr>
          <w:p w:rsidR="009E65CC" w:rsidRPr="00880A1C" w:rsidRDefault="009E65CC" w:rsidP="006213B8">
            <w:r w:rsidRPr="00880A1C">
              <w:t>О чем говорить с ребенком в семье. Диалог или монолог?»</w:t>
            </w:r>
          </w:p>
        </w:tc>
      </w:tr>
      <w:tr w:rsidR="00122670" w:rsidRPr="00880A1C" w:rsidTr="00903121">
        <w:trPr>
          <w:trHeight w:val="1327"/>
        </w:trPr>
        <w:tc>
          <w:tcPr>
            <w:tcW w:w="656" w:type="dxa"/>
            <w:vMerge/>
          </w:tcPr>
          <w:p w:rsidR="00122670" w:rsidRPr="00880A1C" w:rsidRDefault="00122670" w:rsidP="001B6E9C">
            <w:pPr>
              <w:rPr>
                <w:b/>
                <w:color w:val="000000"/>
              </w:rPr>
            </w:pPr>
          </w:p>
        </w:tc>
        <w:tc>
          <w:tcPr>
            <w:tcW w:w="1198" w:type="dxa"/>
          </w:tcPr>
          <w:p w:rsidR="00122670" w:rsidRPr="00880A1C" w:rsidRDefault="00122670" w:rsidP="001B6E9C">
            <w:pPr>
              <w:rPr>
                <w:b/>
                <w:color w:val="000000"/>
              </w:rPr>
            </w:pPr>
          </w:p>
          <w:p w:rsidR="00122670" w:rsidRPr="00880A1C" w:rsidRDefault="00122670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>Работа</w:t>
            </w:r>
          </w:p>
          <w:p w:rsidR="00122670" w:rsidRPr="00880A1C" w:rsidRDefault="00122670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 xml:space="preserve"> с сотр.</w:t>
            </w:r>
          </w:p>
        </w:tc>
        <w:tc>
          <w:tcPr>
            <w:tcW w:w="3276" w:type="dxa"/>
            <w:gridSpan w:val="7"/>
          </w:tcPr>
          <w:p w:rsidR="00122670" w:rsidRPr="00880A1C" w:rsidRDefault="00122670" w:rsidP="001B6E9C">
            <w:r w:rsidRPr="00880A1C">
              <w:t>«Развиваем выразительность речи».</w:t>
            </w:r>
          </w:p>
        </w:tc>
        <w:tc>
          <w:tcPr>
            <w:tcW w:w="2792" w:type="dxa"/>
            <w:gridSpan w:val="2"/>
          </w:tcPr>
          <w:p w:rsidR="00122670" w:rsidRPr="00880A1C" w:rsidRDefault="00122670" w:rsidP="001B6E9C">
            <w:r w:rsidRPr="00880A1C">
              <w:t xml:space="preserve"> Особенности звукослоговой структуры слова у дошкольников с ОНР. </w:t>
            </w:r>
          </w:p>
          <w:p w:rsidR="00122670" w:rsidRPr="00880A1C" w:rsidRDefault="00122670" w:rsidP="001B6E9C"/>
          <w:p w:rsidR="00122670" w:rsidRPr="00880A1C" w:rsidRDefault="00122670" w:rsidP="001B6E9C"/>
        </w:tc>
        <w:tc>
          <w:tcPr>
            <w:tcW w:w="1542" w:type="dxa"/>
            <w:gridSpan w:val="4"/>
          </w:tcPr>
          <w:p w:rsidR="00122670" w:rsidRPr="00880A1C" w:rsidRDefault="00122670" w:rsidP="00122670">
            <w:proofErr w:type="gramStart"/>
            <w:r w:rsidRPr="00880A1C">
              <w:t>Дидактический</w:t>
            </w:r>
            <w:proofErr w:type="gramEnd"/>
            <w:r w:rsidRPr="00880A1C">
              <w:t xml:space="preserve"> синквейн как средство оптимизации работы по развитию речи</w:t>
            </w:r>
          </w:p>
        </w:tc>
        <w:tc>
          <w:tcPr>
            <w:tcW w:w="3028" w:type="dxa"/>
            <w:gridSpan w:val="7"/>
          </w:tcPr>
          <w:p w:rsidR="00122670" w:rsidRPr="00880A1C" w:rsidRDefault="00122670" w:rsidP="001B6E9C">
            <w:r w:rsidRPr="00880A1C">
              <w:t>Кинезиотерапия как метод коррекции речевых способностей дошкольников.</w:t>
            </w:r>
          </w:p>
        </w:tc>
        <w:tc>
          <w:tcPr>
            <w:tcW w:w="2477" w:type="dxa"/>
            <w:gridSpan w:val="3"/>
          </w:tcPr>
          <w:p w:rsidR="00122670" w:rsidRPr="00880A1C" w:rsidRDefault="00122670" w:rsidP="0069267C">
            <w:pPr>
              <w:rPr>
                <w:color w:val="000000"/>
              </w:rPr>
            </w:pPr>
            <w:r w:rsidRPr="00880A1C">
              <w:rPr>
                <w:color w:val="000000"/>
              </w:rPr>
              <w:t>«Развитие связной речи при обучении монологу детей старшего дошкольного возраста с ОНР».</w:t>
            </w:r>
          </w:p>
          <w:p w:rsidR="00122670" w:rsidRPr="00880A1C" w:rsidRDefault="00122670" w:rsidP="0069267C"/>
        </w:tc>
      </w:tr>
      <w:tr w:rsidR="00D9702C" w:rsidRPr="00880A1C" w:rsidTr="00D9702C">
        <w:trPr>
          <w:trHeight w:val="2559"/>
        </w:trPr>
        <w:tc>
          <w:tcPr>
            <w:tcW w:w="656" w:type="dxa"/>
            <w:vMerge w:val="restart"/>
            <w:textDirection w:val="btLr"/>
          </w:tcPr>
          <w:p w:rsidR="00D9702C" w:rsidRDefault="00D9702C" w:rsidP="001B6E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     </w:t>
            </w:r>
            <w:r w:rsidRPr="00880A1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Коррекционно развивающая среда</w:t>
            </w:r>
          </w:p>
          <w:p w:rsidR="00D9702C" w:rsidRDefault="00D9702C" w:rsidP="001B6E9C">
            <w:pPr>
              <w:rPr>
                <w:b/>
                <w:color w:val="000000"/>
              </w:rPr>
            </w:pPr>
          </w:p>
          <w:p w:rsidR="00D9702C" w:rsidRPr="00880A1C" w:rsidRDefault="00D9702C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 xml:space="preserve">                развивающая среда</w:t>
            </w:r>
          </w:p>
          <w:p w:rsidR="00D9702C" w:rsidRPr="00880A1C" w:rsidRDefault="00D9702C" w:rsidP="001B6E9C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1198" w:type="dxa"/>
          </w:tcPr>
          <w:p w:rsidR="00D9702C" w:rsidRPr="00880A1C" w:rsidRDefault="00D9702C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>Работа</w:t>
            </w:r>
          </w:p>
          <w:p w:rsidR="00D9702C" w:rsidRPr="00880A1C" w:rsidRDefault="00D9702C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 xml:space="preserve"> с дет.</w:t>
            </w:r>
          </w:p>
        </w:tc>
        <w:tc>
          <w:tcPr>
            <w:tcW w:w="1530" w:type="dxa"/>
          </w:tcPr>
          <w:p w:rsidR="00D9702C" w:rsidRPr="00880A1C" w:rsidRDefault="00D9702C" w:rsidP="001B6E9C">
            <w:r w:rsidRPr="00880A1C">
              <w:t xml:space="preserve">Коррекционно – речевые и развивающие игры </w:t>
            </w:r>
          </w:p>
        </w:tc>
        <w:tc>
          <w:tcPr>
            <w:tcW w:w="1724" w:type="dxa"/>
            <w:gridSpan w:val="4"/>
          </w:tcPr>
          <w:p w:rsidR="00D9702C" w:rsidRPr="00D9702C" w:rsidRDefault="00D9702C" w:rsidP="001B6E9C">
            <w:r w:rsidRPr="00D9702C">
              <w:rPr>
                <w:color w:val="000000"/>
              </w:rPr>
              <w:t>Счётные палочки – развиваем мелкую моторику рук и готовим детей к обучению грамоте и письму.</w:t>
            </w:r>
          </w:p>
        </w:tc>
        <w:tc>
          <w:tcPr>
            <w:tcW w:w="2814" w:type="dxa"/>
            <w:gridSpan w:val="4"/>
          </w:tcPr>
          <w:p w:rsidR="00D9702C" w:rsidRPr="00880A1C" w:rsidRDefault="00D9702C" w:rsidP="001B6E9C">
            <w:r w:rsidRPr="00880A1C">
              <w:t xml:space="preserve">Использование загадок на логопедических занятиях. </w:t>
            </w:r>
          </w:p>
        </w:tc>
        <w:tc>
          <w:tcPr>
            <w:tcW w:w="2995" w:type="dxa"/>
            <w:gridSpan w:val="7"/>
          </w:tcPr>
          <w:p w:rsidR="00D9702C" w:rsidRPr="00880A1C" w:rsidRDefault="00D9702C" w:rsidP="001B6E9C">
            <w:r w:rsidRPr="00880A1C">
              <w:rPr>
                <w:color w:val="000000"/>
              </w:rPr>
              <w:t>«Развитие речи, основанное на сюжетах знакомых сказок»</w:t>
            </w:r>
          </w:p>
        </w:tc>
        <w:tc>
          <w:tcPr>
            <w:tcW w:w="1575" w:type="dxa"/>
            <w:gridSpan w:val="4"/>
          </w:tcPr>
          <w:p w:rsidR="00D9702C" w:rsidRPr="00880A1C" w:rsidRDefault="00D9702C" w:rsidP="001B6E9C">
            <w:r w:rsidRPr="00880A1C">
              <w:t>Использование наглядности для формирования связной монологической речи у детей.</w:t>
            </w:r>
          </w:p>
        </w:tc>
        <w:tc>
          <w:tcPr>
            <w:tcW w:w="2477" w:type="dxa"/>
            <w:gridSpan w:val="3"/>
          </w:tcPr>
          <w:p w:rsidR="00D9702C" w:rsidRPr="00880A1C" w:rsidRDefault="00D9702C" w:rsidP="001B6E9C">
            <w:r>
              <w:t>Стихотворный материал для автоматизации звуков</w:t>
            </w:r>
          </w:p>
        </w:tc>
      </w:tr>
      <w:tr w:rsidR="00880A1C" w:rsidRPr="00880A1C" w:rsidTr="00D9702C">
        <w:trPr>
          <w:trHeight w:val="802"/>
        </w:trPr>
        <w:tc>
          <w:tcPr>
            <w:tcW w:w="656" w:type="dxa"/>
            <w:vMerge/>
          </w:tcPr>
          <w:p w:rsidR="00880A1C" w:rsidRPr="00880A1C" w:rsidRDefault="00880A1C" w:rsidP="001B6E9C">
            <w:pPr>
              <w:rPr>
                <w:b/>
                <w:color w:val="000000"/>
              </w:rPr>
            </w:pPr>
          </w:p>
        </w:tc>
        <w:tc>
          <w:tcPr>
            <w:tcW w:w="1198" w:type="dxa"/>
          </w:tcPr>
          <w:p w:rsidR="00880A1C" w:rsidRPr="00880A1C" w:rsidRDefault="00880A1C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>Работа</w:t>
            </w:r>
          </w:p>
          <w:p w:rsidR="00880A1C" w:rsidRPr="00880A1C" w:rsidRDefault="00880A1C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 xml:space="preserve"> </w:t>
            </w:r>
            <w:proofErr w:type="gramStart"/>
            <w:r w:rsidRPr="00880A1C">
              <w:rPr>
                <w:b/>
                <w:color w:val="000000"/>
              </w:rPr>
              <w:t>с родит</w:t>
            </w:r>
            <w:proofErr w:type="gramEnd"/>
            <w:r w:rsidRPr="00880A1C">
              <w:rPr>
                <w:b/>
                <w:color w:val="000000"/>
              </w:rPr>
              <w:t>.</w:t>
            </w:r>
          </w:p>
        </w:tc>
        <w:tc>
          <w:tcPr>
            <w:tcW w:w="1603" w:type="dxa"/>
            <w:gridSpan w:val="2"/>
            <w:vAlign w:val="center"/>
          </w:tcPr>
          <w:p w:rsidR="00880A1C" w:rsidRPr="00880A1C" w:rsidRDefault="00880A1C" w:rsidP="001B6E9C">
            <w:r w:rsidRPr="00880A1C">
              <w:t>Фонематический слух – основа правильной речи.</w:t>
            </w:r>
          </w:p>
        </w:tc>
        <w:tc>
          <w:tcPr>
            <w:tcW w:w="1660" w:type="dxa"/>
            <w:gridSpan w:val="4"/>
            <w:vAlign w:val="center"/>
          </w:tcPr>
          <w:p w:rsidR="00880A1C" w:rsidRPr="00880A1C" w:rsidRDefault="00880A1C" w:rsidP="001B6E9C">
            <w:r w:rsidRPr="00880A1C">
              <w:rPr>
                <w:color w:val="000000"/>
              </w:rPr>
              <w:t>«Использование  нетрадиционных приемов развития мелкой моторики»</w:t>
            </w:r>
          </w:p>
        </w:tc>
        <w:tc>
          <w:tcPr>
            <w:tcW w:w="2820" w:type="dxa"/>
            <w:gridSpan w:val="4"/>
            <w:vAlign w:val="center"/>
          </w:tcPr>
          <w:p w:rsidR="00880A1C" w:rsidRPr="00880A1C" w:rsidRDefault="00880A1C" w:rsidP="006213B8">
            <w:r w:rsidRPr="00880A1C">
              <w:t>Организация работы учителя – логопеда с семьей через совместную деятельность родителей и детей с ОНР</w:t>
            </w:r>
          </w:p>
        </w:tc>
        <w:tc>
          <w:tcPr>
            <w:tcW w:w="1505" w:type="dxa"/>
            <w:gridSpan w:val="2"/>
            <w:vAlign w:val="center"/>
          </w:tcPr>
          <w:p w:rsidR="00880A1C" w:rsidRPr="00880A1C" w:rsidRDefault="00880A1C" w:rsidP="006213B8">
            <w:r w:rsidRPr="00880A1C">
              <w:t>Многуфункциональные домашние задания в коррекции звукопроизношения.</w:t>
            </w:r>
            <w:r w:rsidRPr="00880A1C">
              <w:rPr>
                <w:color w:val="000000"/>
              </w:rPr>
              <w:t xml:space="preserve"> </w:t>
            </w:r>
          </w:p>
        </w:tc>
        <w:tc>
          <w:tcPr>
            <w:tcW w:w="3050" w:type="dxa"/>
            <w:gridSpan w:val="8"/>
            <w:vAlign w:val="center"/>
          </w:tcPr>
          <w:p w:rsidR="00880A1C" w:rsidRPr="00880A1C" w:rsidRDefault="00880A1C" w:rsidP="001B6E9C">
            <w:r w:rsidRPr="00880A1C">
              <w:t xml:space="preserve">Преодоление нарушений слоговой структуры слова у детей </w:t>
            </w:r>
          </w:p>
        </w:tc>
        <w:tc>
          <w:tcPr>
            <w:tcW w:w="2477" w:type="dxa"/>
            <w:gridSpan w:val="3"/>
            <w:vAlign w:val="center"/>
          </w:tcPr>
          <w:p w:rsidR="00880A1C" w:rsidRPr="00880A1C" w:rsidRDefault="00880A1C" w:rsidP="001B6E9C">
            <w:r w:rsidRPr="00880A1C">
              <w:rPr>
                <w:color w:val="000000"/>
              </w:rPr>
              <w:t>«Су-джок терапия  в коррекционно-педагогической работе»</w:t>
            </w:r>
          </w:p>
        </w:tc>
      </w:tr>
      <w:tr w:rsidR="00514D83" w:rsidRPr="00880A1C" w:rsidTr="00D9702C">
        <w:trPr>
          <w:trHeight w:val="1530"/>
        </w:trPr>
        <w:tc>
          <w:tcPr>
            <w:tcW w:w="656" w:type="dxa"/>
            <w:vMerge/>
          </w:tcPr>
          <w:p w:rsidR="00514D83" w:rsidRPr="00880A1C" w:rsidRDefault="00514D83" w:rsidP="001B6E9C">
            <w:pPr>
              <w:rPr>
                <w:color w:val="000000"/>
              </w:rPr>
            </w:pPr>
          </w:p>
        </w:tc>
        <w:tc>
          <w:tcPr>
            <w:tcW w:w="1198" w:type="dxa"/>
          </w:tcPr>
          <w:p w:rsidR="00514D83" w:rsidRPr="00880A1C" w:rsidRDefault="00514D83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 xml:space="preserve"> </w:t>
            </w:r>
          </w:p>
          <w:p w:rsidR="00514D83" w:rsidRPr="00880A1C" w:rsidRDefault="00514D83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 xml:space="preserve">Работа </w:t>
            </w:r>
          </w:p>
          <w:p w:rsidR="00514D83" w:rsidRPr="00880A1C" w:rsidRDefault="00514D83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>с сотр.</w:t>
            </w:r>
          </w:p>
        </w:tc>
        <w:tc>
          <w:tcPr>
            <w:tcW w:w="1603" w:type="dxa"/>
            <w:gridSpan w:val="2"/>
          </w:tcPr>
          <w:p w:rsidR="00514D83" w:rsidRPr="00880A1C" w:rsidRDefault="00514D83" w:rsidP="00122670">
            <w:r w:rsidRPr="00880A1C">
              <w:t xml:space="preserve">«Сказка о веселом язычке» пособия по развитию речи. </w:t>
            </w:r>
          </w:p>
        </w:tc>
        <w:tc>
          <w:tcPr>
            <w:tcW w:w="1651" w:type="dxa"/>
            <w:gridSpan w:val="3"/>
          </w:tcPr>
          <w:p w:rsidR="00514D83" w:rsidRPr="00880A1C" w:rsidRDefault="00514D83" w:rsidP="00122670">
            <w:r w:rsidRPr="00880A1C">
              <w:t>Автоматизация звуков: традиционные и иновационные технологии.</w:t>
            </w:r>
          </w:p>
        </w:tc>
        <w:tc>
          <w:tcPr>
            <w:tcW w:w="1432" w:type="dxa"/>
            <w:gridSpan w:val="3"/>
          </w:tcPr>
          <w:p w:rsidR="00514D83" w:rsidRPr="00514D83" w:rsidRDefault="00514D83" w:rsidP="00122670">
            <w:r w:rsidRPr="00514D83">
              <w:rPr>
                <w:color w:val="000000"/>
              </w:rPr>
              <w:t>«Роль игры в формировании звукопроизношения»</w:t>
            </w:r>
          </w:p>
        </w:tc>
        <w:tc>
          <w:tcPr>
            <w:tcW w:w="2902" w:type="dxa"/>
            <w:gridSpan w:val="4"/>
          </w:tcPr>
          <w:p w:rsidR="00514D83" w:rsidRPr="00880A1C" w:rsidRDefault="00514D83" w:rsidP="001B6E9C">
            <w:proofErr w:type="gramStart"/>
            <w:r w:rsidRPr="00880A1C">
              <w:t>Использование элементов песочной игротерапии в логопедической работе с детьми дошкольного возраста</w:t>
            </w:r>
            <w:proofErr w:type="gramEnd"/>
          </w:p>
        </w:tc>
        <w:tc>
          <w:tcPr>
            <w:tcW w:w="1502" w:type="dxa"/>
            <w:gridSpan w:val="5"/>
          </w:tcPr>
          <w:p w:rsidR="00514D83" w:rsidRPr="00880A1C" w:rsidRDefault="00514D83" w:rsidP="001B6E9C">
            <w:r w:rsidRPr="00880A1C">
              <w:t>Обучение составлению описательных рассказов.</w:t>
            </w:r>
          </w:p>
        </w:tc>
        <w:tc>
          <w:tcPr>
            <w:tcW w:w="1548" w:type="dxa"/>
            <w:gridSpan w:val="3"/>
          </w:tcPr>
          <w:p w:rsidR="00514D83" w:rsidRPr="00880A1C" w:rsidRDefault="00514D83" w:rsidP="001B6E9C">
            <w:r w:rsidRPr="00880A1C">
              <w:rPr>
                <w:color w:val="000000"/>
              </w:rPr>
              <w:t>«Роль игры в формировании звукопроизношения»</w:t>
            </w:r>
          </w:p>
        </w:tc>
        <w:tc>
          <w:tcPr>
            <w:tcW w:w="2477" w:type="dxa"/>
            <w:gridSpan w:val="3"/>
          </w:tcPr>
          <w:p w:rsidR="00514D83" w:rsidRPr="00880A1C" w:rsidRDefault="00514D83" w:rsidP="001B6E9C">
            <w:r w:rsidRPr="00880A1C">
              <w:t>Театрализованные игры в обучении рассказыванию старших дошкольников с ЗПР.</w:t>
            </w:r>
          </w:p>
        </w:tc>
      </w:tr>
      <w:tr w:rsidR="00514D83" w:rsidRPr="00880A1C" w:rsidTr="00903121">
        <w:trPr>
          <w:trHeight w:val="1715"/>
        </w:trPr>
        <w:tc>
          <w:tcPr>
            <w:tcW w:w="656" w:type="dxa"/>
            <w:vMerge w:val="restart"/>
            <w:textDirection w:val="btLr"/>
          </w:tcPr>
          <w:p w:rsidR="00514D83" w:rsidRPr="00880A1C" w:rsidRDefault="00514D83" w:rsidP="001B6E9C">
            <w:pPr>
              <w:ind w:left="113" w:right="113"/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 xml:space="preserve">                        Консультирование</w:t>
            </w:r>
          </w:p>
        </w:tc>
        <w:tc>
          <w:tcPr>
            <w:tcW w:w="1198" w:type="dxa"/>
          </w:tcPr>
          <w:p w:rsidR="00514D83" w:rsidRPr="00880A1C" w:rsidRDefault="00514D83" w:rsidP="001B6E9C">
            <w:pPr>
              <w:rPr>
                <w:b/>
                <w:color w:val="000000"/>
              </w:rPr>
            </w:pPr>
          </w:p>
          <w:p w:rsidR="00514D83" w:rsidRPr="00880A1C" w:rsidRDefault="00514D83" w:rsidP="001B6E9C">
            <w:pPr>
              <w:rPr>
                <w:b/>
                <w:color w:val="000000"/>
              </w:rPr>
            </w:pPr>
          </w:p>
          <w:p w:rsidR="00514D83" w:rsidRPr="00880A1C" w:rsidRDefault="00514D83" w:rsidP="001B6E9C">
            <w:pPr>
              <w:rPr>
                <w:b/>
                <w:color w:val="000000"/>
              </w:rPr>
            </w:pPr>
          </w:p>
          <w:p w:rsidR="00514D83" w:rsidRPr="00880A1C" w:rsidRDefault="00514D83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>Работа</w:t>
            </w:r>
          </w:p>
          <w:p w:rsidR="00514D83" w:rsidRPr="00880A1C" w:rsidRDefault="00514D83" w:rsidP="001B6E9C">
            <w:pPr>
              <w:rPr>
                <w:b/>
                <w:color w:val="000000"/>
              </w:rPr>
            </w:pPr>
            <w:proofErr w:type="gramStart"/>
            <w:r w:rsidRPr="00880A1C">
              <w:rPr>
                <w:b/>
                <w:color w:val="000000"/>
              </w:rPr>
              <w:t>с родит</w:t>
            </w:r>
            <w:proofErr w:type="gramEnd"/>
            <w:r w:rsidRPr="00880A1C">
              <w:rPr>
                <w:b/>
                <w:color w:val="000000"/>
              </w:rPr>
              <w:t>.</w:t>
            </w:r>
          </w:p>
        </w:tc>
        <w:tc>
          <w:tcPr>
            <w:tcW w:w="1603" w:type="dxa"/>
            <w:gridSpan w:val="2"/>
            <w:vAlign w:val="center"/>
          </w:tcPr>
          <w:p w:rsidR="00514D83" w:rsidRPr="00880A1C" w:rsidRDefault="00514D83" w:rsidP="001B6E9C">
            <w:r w:rsidRPr="00880A1C">
              <w:t xml:space="preserve">Использование приемов мнемотехники в логопедической работе. </w:t>
            </w:r>
          </w:p>
          <w:p w:rsidR="00514D83" w:rsidRPr="00880A1C" w:rsidRDefault="00514D83" w:rsidP="001B6E9C"/>
        </w:tc>
        <w:tc>
          <w:tcPr>
            <w:tcW w:w="1673" w:type="dxa"/>
            <w:gridSpan w:val="5"/>
            <w:vAlign w:val="center"/>
          </w:tcPr>
          <w:p w:rsidR="00514D83" w:rsidRPr="00880A1C" w:rsidRDefault="00514D83" w:rsidP="001B6E9C">
            <w:r>
              <w:t>«Проведение артикуляционной гимнастики в домашних условиях»</w:t>
            </w:r>
          </w:p>
        </w:tc>
        <w:tc>
          <w:tcPr>
            <w:tcW w:w="2845" w:type="dxa"/>
            <w:gridSpan w:val="4"/>
            <w:vAlign w:val="center"/>
          </w:tcPr>
          <w:p w:rsidR="00514D83" w:rsidRPr="00880A1C" w:rsidRDefault="00514D83" w:rsidP="001B6E9C">
            <w:r w:rsidRPr="00880A1C">
              <w:t xml:space="preserve"> Автоматизация звуков: «Как </w:t>
            </w:r>
            <w:proofErr w:type="gramStart"/>
            <w:r w:rsidRPr="00880A1C">
              <w:t>нескучное</w:t>
            </w:r>
            <w:proofErr w:type="gramEnd"/>
            <w:r w:rsidRPr="00880A1C">
              <w:t xml:space="preserve"> сделать интересным» </w:t>
            </w:r>
          </w:p>
        </w:tc>
        <w:tc>
          <w:tcPr>
            <w:tcW w:w="2969" w:type="dxa"/>
            <w:gridSpan w:val="6"/>
            <w:vAlign w:val="center"/>
          </w:tcPr>
          <w:p w:rsidR="00514D83" w:rsidRPr="00880A1C" w:rsidRDefault="00514D83" w:rsidP="001B6E9C">
            <w:r w:rsidRPr="00880A1C">
              <w:t xml:space="preserve">Обогащение словарного запаса дошкольника.                              </w:t>
            </w:r>
          </w:p>
        </w:tc>
        <w:tc>
          <w:tcPr>
            <w:tcW w:w="1548" w:type="dxa"/>
            <w:gridSpan w:val="3"/>
            <w:vAlign w:val="center"/>
          </w:tcPr>
          <w:p w:rsidR="00514D83" w:rsidRPr="00880A1C" w:rsidRDefault="00514D83" w:rsidP="001B6E9C">
            <w:r w:rsidRPr="00880A1C">
              <w:t>К чтению через игры со звуками</w:t>
            </w:r>
          </w:p>
        </w:tc>
        <w:tc>
          <w:tcPr>
            <w:tcW w:w="2477" w:type="dxa"/>
            <w:gridSpan w:val="3"/>
            <w:vAlign w:val="center"/>
          </w:tcPr>
          <w:p w:rsidR="00514D83" w:rsidRDefault="00514D83" w:rsidP="00514D83">
            <w:r>
              <w:t>«Как воспитать у ребенка навыки правильного звукопроизношения».</w:t>
            </w:r>
          </w:p>
          <w:p w:rsidR="00514D83" w:rsidRPr="00880A1C" w:rsidRDefault="00514D83" w:rsidP="001B6E9C"/>
        </w:tc>
      </w:tr>
      <w:tr w:rsidR="00514D83" w:rsidRPr="00880A1C" w:rsidTr="00D9702C">
        <w:trPr>
          <w:cantSplit/>
          <w:trHeight w:val="2299"/>
        </w:trPr>
        <w:tc>
          <w:tcPr>
            <w:tcW w:w="656" w:type="dxa"/>
            <w:vMerge/>
          </w:tcPr>
          <w:p w:rsidR="00514D83" w:rsidRPr="00880A1C" w:rsidRDefault="00514D83" w:rsidP="001B6E9C">
            <w:pPr>
              <w:rPr>
                <w:b/>
                <w:color w:val="000000"/>
              </w:rPr>
            </w:pPr>
          </w:p>
        </w:tc>
        <w:tc>
          <w:tcPr>
            <w:tcW w:w="1198" w:type="dxa"/>
          </w:tcPr>
          <w:p w:rsidR="00514D83" w:rsidRPr="00880A1C" w:rsidRDefault="00514D83" w:rsidP="001B6E9C">
            <w:pPr>
              <w:rPr>
                <w:b/>
                <w:color w:val="000000"/>
              </w:rPr>
            </w:pPr>
          </w:p>
          <w:p w:rsidR="00514D83" w:rsidRPr="00880A1C" w:rsidRDefault="00514D83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>Работа</w:t>
            </w:r>
          </w:p>
          <w:p w:rsidR="00514D83" w:rsidRPr="00880A1C" w:rsidRDefault="00514D83" w:rsidP="001B6E9C">
            <w:pPr>
              <w:rPr>
                <w:b/>
                <w:color w:val="000000"/>
              </w:rPr>
            </w:pPr>
            <w:r w:rsidRPr="00880A1C">
              <w:rPr>
                <w:b/>
                <w:color w:val="000000"/>
              </w:rPr>
              <w:t>с сотр.</w:t>
            </w:r>
          </w:p>
        </w:tc>
        <w:tc>
          <w:tcPr>
            <w:tcW w:w="1646" w:type="dxa"/>
            <w:gridSpan w:val="3"/>
          </w:tcPr>
          <w:p w:rsidR="00514D83" w:rsidRPr="00880A1C" w:rsidRDefault="00514D83" w:rsidP="001B6E9C">
            <w:r w:rsidRPr="00880A1C">
              <w:t xml:space="preserve">О работе воспитателя в коррекционной группе для детей с ОВЗ </w:t>
            </w:r>
          </w:p>
          <w:p w:rsidR="00514D83" w:rsidRPr="00880A1C" w:rsidRDefault="00514D83" w:rsidP="001B6E9C"/>
        </w:tc>
        <w:tc>
          <w:tcPr>
            <w:tcW w:w="1617" w:type="dxa"/>
            <w:gridSpan w:val="3"/>
          </w:tcPr>
          <w:p w:rsidR="00514D83" w:rsidRPr="00880A1C" w:rsidRDefault="00514D83" w:rsidP="00122670">
            <w:r w:rsidRPr="00880A1C">
              <w:t>Роль речи воспитателя в развитии речи детей.</w:t>
            </w:r>
          </w:p>
        </w:tc>
        <w:tc>
          <w:tcPr>
            <w:tcW w:w="1423" w:type="dxa"/>
            <w:gridSpan w:val="2"/>
          </w:tcPr>
          <w:p w:rsidR="00514D83" w:rsidRPr="00880A1C" w:rsidRDefault="00514D83" w:rsidP="001B6E9C">
            <w:pPr>
              <w:jc w:val="center"/>
            </w:pPr>
            <w:r>
              <w:t>«Игры, развивающие и обогащающие словарь ребенка»</w:t>
            </w:r>
          </w:p>
        </w:tc>
        <w:tc>
          <w:tcPr>
            <w:tcW w:w="1435" w:type="dxa"/>
            <w:gridSpan w:val="3"/>
          </w:tcPr>
          <w:p w:rsidR="00514D83" w:rsidRPr="00880A1C" w:rsidRDefault="00514D83" w:rsidP="00880A1C">
            <w:pPr>
              <w:rPr>
                <w:color w:val="000000"/>
              </w:rPr>
            </w:pPr>
            <w:r w:rsidRPr="00880A1C">
              <w:rPr>
                <w:color w:val="000000"/>
              </w:rPr>
              <w:t>«Составление  рассказа по картинке»</w:t>
            </w:r>
          </w:p>
          <w:p w:rsidR="00514D83" w:rsidRPr="00880A1C" w:rsidRDefault="00514D83" w:rsidP="00880A1C">
            <w:pPr>
              <w:jc w:val="center"/>
            </w:pPr>
            <w:r w:rsidRPr="00880A1C">
              <w:rPr>
                <w:color w:val="000000"/>
              </w:rPr>
              <w:t>- семинар-практикум</w:t>
            </w:r>
          </w:p>
        </w:tc>
        <w:tc>
          <w:tcPr>
            <w:tcW w:w="2969" w:type="dxa"/>
            <w:gridSpan w:val="6"/>
          </w:tcPr>
          <w:p w:rsidR="00514D83" w:rsidRPr="00880A1C" w:rsidRDefault="00514D83" w:rsidP="00880A1C">
            <w:pPr>
              <w:jc w:val="center"/>
            </w:pPr>
            <w:r w:rsidRPr="00880A1C">
              <w:t>Формирование и закрепление падежных конструкций у дошкольников с ОНР посредством использования опорных символов.</w:t>
            </w:r>
          </w:p>
        </w:tc>
        <w:tc>
          <w:tcPr>
            <w:tcW w:w="1573" w:type="dxa"/>
            <w:gridSpan w:val="4"/>
            <w:vAlign w:val="center"/>
          </w:tcPr>
          <w:p w:rsidR="00514D83" w:rsidRPr="00880A1C" w:rsidRDefault="00514D83" w:rsidP="00880A1C">
            <w:r w:rsidRPr="00880A1C">
              <w:rPr>
                <w:color w:val="000000"/>
              </w:rPr>
              <w:t xml:space="preserve">«Использование приемов мнемотехники в развитии связной речи»  </w:t>
            </w:r>
          </w:p>
        </w:tc>
        <w:tc>
          <w:tcPr>
            <w:tcW w:w="2452" w:type="dxa"/>
            <w:gridSpan w:val="2"/>
            <w:vAlign w:val="center"/>
          </w:tcPr>
          <w:p w:rsidR="00514D83" w:rsidRPr="00880A1C" w:rsidRDefault="00514D83" w:rsidP="00880A1C">
            <w:pPr>
              <w:rPr>
                <w:color w:val="000000"/>
              </w:rPr>
            </w:pPr>
            <w:r w:rsidRPr="00880A1C">
              <w:rPr>
                <w:color w:val="000000"/>
              </w:rPr>
              <w:t xml:space="preserve">«Игры и упражнения </w:t>
            </w:r>
            <w:proofErr w:type="gramStart"/>
            <w:r w:rsidRPr="00880A1C">
              <w:rPr>
                <w:color w:val="000000"/>
              </w:rPr>
              <w:t>для</w:t>
            </w:r>
            <w:proofErr w:type="gramEnd"/>
          </w:p>
          <w:p w:rsidR="00514D83" w:rsidRPr="00880A1C" w:rsidRDefault="00514D83" w:rsidP="00880A1C">
            <w:r w:rsidRPr="00880A1C">
              <w:rPr>
                <w:color w:val="000000"/>
              </w:rPr>
              <w:t>формирования падежных конструкций»</w:t>
            </w:r>
          </w:p>
        </w:tc>
      </w:tr>
    </w:tbl>
    <w:p w:rsidR="00E94478" w:rsidRPr="00880A1C" w:rsidRDefault="00E94478" w:rsidP="00E94478"/>
    <w:p w:rsidR="00E94478" w:rsidRPr="00880A1C" w:rsidRDefault="00E94478" w:rsidP="00E94478"/>
    <w:p w:rsidR="00E94478" w:rsidRPr="00880A1C" w:rsidRDefault="00E94478" w:rsidP="00E94478">
      <w:r w:rsidRPr="00880A1C">
        <w:t xml:space="preserve">          Родительские собрания:</w:t>
      </w:r>
    </w:p>
    <w:p w:rsidR="009178F5" w:rsidRDefault="009178F5" w:rsidP="009178F5">
      <w:pPr>
        <w:pStyle w:val="a3"/>
        <w:numPr>
          <w:ilvl w:val="0"/>
          <w:numId w:val="1"/>
        </w:numPr>
      </w:pPr>
      <w:r>
        <w:t>«Как выполнять домашнее задание логопеда? »</w:t>
      </w:r>
    </w:p>
    <w:p w:rsidR="009178F5" w:rsidRDefault="009178F5" w:rsidP="00E94478">
      <w:pPr>
        <w:numPr>
          <w:ilvl w:val="0"/>
          <w:numId w:val="1"/>
        </w:numPr>
      </w:pPr>
      <w:r>
        <w:t>«Поговори со мною мама»</w:t>
      </w:r>
    </w:p>
    <w:p w:rsidR="00E94478" w:rsidRPr="00880A1C" w:rsidRDefault="00E94478" w:rsidP="00E94478">
      <w:pPr>
        <w:numPr>
          <w:ilvl w:val="0"/>
          <w:numId w:val="1"/>
        </w:numPr>
      </w:pPr>
      <w:r w:rsidRPr="00880A1C">
        <w:t>Результа</w:t>
      </w:r>
      <w:r w:rsidR="009178F5">
        <w:t>ты логопедической работы за 2014 – 2015</w:t>
      </w:r>
      <w:r w:rsidRPr="00880A1C">
        <w:t xml:space="preserve"> учебный год. </w:t>
      </w:r>
    </w:p>
    <w:p w:rsidR="00E94478" w:rsidRPr="00880A1C" w:rsidRDefault="00E94478" w:rsidP="00E94478">
      <w:r w:rsidRPr="00880A1C">
        <w:t xml:space="preserve">                     </w:t>
      </w:r>
    </w:p>
    <w:p w:rsidR="00E94478" w:rsidRPr="00880A1C" w:rsidRDefault="00E94478" w:rsidP="00E94478"/>
    <w:p w:rsidR="00E94478" w:rsidRPr="00880A1C" w:rsidRDefault="00E94478" w:rsidP="00E94478"/>
    <w:sectPr w:rsidR="00E94478" w:rsidRPr="00880A1C" w:rsidSect="002772E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329"/>
    <w:multiLevelType w:val="hybridMultilevel"/>
    <w:tmpl w:val="7324893E"/>
    <w:lvl w:ilvl="0" w:tplc="DB749B8A">
      <w:start w:val="1"/>
      <w:numFmt w:val="decimal"/>
      <w:lvlText w:val="%1."/>
      <w:lvlJc w:val="left"/>
      <w:pPr>
        <w:ind w:left="10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31070E9B"/>
    <w:multiLevelType w:val="hybridMultilevel"/>
    <w:tmpl w:val="F272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94536"/>
    <w:multiLevelType w:val="hybridMultilevel"/>
    <w:tmpl w:val="7324893E"/>
    <w:lvl w:ilvl="0" w:tplc="DB749B8A">
      <w:start w:val="1"/>
      <w:numFmt w:val="decimal"/>
      <w:lvlText w:val="%1."/>
      <w:lvlJc w:val="left"/>
      <w:pPr>
        <w:ind w:left="10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478"/>
    <w:rsid w:val="000C3882"/>
    <w:rsid w:val="00116CF4"/>
    <w:rsid w:val="00122670"/>
    <w:rsid w:val="00171EE7"/>
    <w:rsid w:val="004B2DC3"/>
    <w:rsid w:val="00514D83"/>
    <w:rsid w:val="005C5843"/>
    <w:rsid w:val="006213B8"/>
    <w:rsid w:val="0065502D"/>
    <w:rsid w:val="00873F1E"/>
    <w:rsid w:val="00880A1C"/>
    <w:rsid w:val="00903121"/>
    <w:rsid w:val="009178F5"/>
    <w:rsid w:val="00976F9E"/>
    <w:rsid w:val="00984120"/>
    <w:rsid w:val="009E65CC"/>
    <w:rsid w:val="00CE7E39"/>
    <w:rsid w:val="00D44B1A"/>
    <w:rsid w:val="00D574BC"/>
    <w:rsid w:val="00D9702C"/>
    <w:rsid w:val="00DB213F"/>
    <w:rsid w:val="00E94478"/>
    <w:rsid w:val="00F8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10</cp:revision>
  <cp:lastPrinted>2014-09-08T18:07:00Z</cp:lastPrinted>
  <dcterms:created xsi:type="dcterms:W3CDTF">2014-05-30T10:32:00Z</dcterms:created>
  <dcterms:modified xsi:type="dcterms:W3CDTF">2014-09-08T18:07:00Z</dcterms:modified>
</cp:coreProperties>
</file>