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A" w:rsidRPr="00375966" w:rsidRDefault="00492361" w:rsidP="00375966">
      <w:pPr>
        <w:jc w:val="center"/>
        <w:rPr>
          <w:b/>
          <w:sz w:val="28"/>
          <w:szCs w:val="28"/>
        </w:rPr>
      </w:pPr>
      <w:r w:rsidRPr="00375966">
        <w:rPr>
          <w:b/>
          <w:sz w:val="28"/>
          <w:szCs w:val="28"/>
        </w:rPr>
        <w:t>Использование логопедических модулей в  коррекции дизартрии у  дошкольников</w:t>
      </w:r>
    </w:p>
    <w:p w:rsidR="008B252A" w:rsidRPr="00F43D6B" w:rsidRDefault="008B252A" w:rsidP="008B252A">
      <w:pPr>
        <w:rPr>
          <w:b/>
        </w:rPr>
      </w:pPr>
    </w:p>
    <w:p w:rsidR="008B252A" w:rsidRPr="00F43D6B" w:rsidRDefault="008B252A" w:rsidP="008B252A">
      <w:pPr>
        <w:jc w:val="right"/>
      </w:pPr>
      <w:r w:rsidRPr="00F43D6B">
        <w:t xml:space="preserve">Балашова Г. В., учитель-логопед, </w:t>
      </w:r>
    </w:p>
    <w:p w:rsidR="008B252A" w:rsidRPr="00F43D6B" w:rsidRDefault="008B252A" w:rsidP="008B252A">
      <w:pPr>
        <w:jc w:val="right"/>
      </w:pPr>
      <w:r w:rsidRPr="00F43D6B">
        <w:t xml:space="preserve"> г. Москва.</w:t>
      </w:r>
    </w:p>
    <w:p w:rsidR="008B252A" w:rsidRPr="00F43D6B" w:rsidRDefault="008B252A" w:rsidP="008B252A">
      <w:pPr>
        <w:jc w:val="right"/>
      </w:pPr>
    </w:p>
    <w:p w:rsidR="008B252A" w:rsidRPr="00F43D6B" w:rsidRDefault="008B252A" w:rsidP="008B252A">
      <w:pPr>
        <w:shd w:val="clear" w:color="auto" w:fill="FFFFFF"/>
        <w:ind w:left="10" w:right="5" w:firstLine="547"/>
        <w:jc w:val="both"/>
      </w:pPr>
      <w:r w:rsidRPr="00F43D6B">
        <w:t xml:space="preserve"> Запомнить артикуляционный уклад звука, правильно  воспроизвести новый для него звук  ребенку с дизартрией сложно. Учитывая возраст моих воспитанников (</w:t>
      </w:r>
      <w:r>
        <w:t>4</w:t>
      </w:r>
      <w:r w:rsidRPr="00F43D6B">
        <w:t>-6 лет) и тот факт, что получают они сведения о скрытых свойствах предмета в процессе деятельности</w:t>
      </w:r>
      <w:r>
        <w:t xml:space="preserve"> (имеют наглядно – действенное мышление с элементами наглядно – образного)</w:t>
      </w:r>
      <w:r w:rsidRPr="00F43D6B">
        <w:t>, я применяю логопедические модули – игрушки. Это щенок Рекс, пес Барбос, обезьянка,</w:t>
      </w:r>
      <w:r>
        <w:t xml:space="preserve"> бегемоты Жужа</w:t>
      </w:r>
      <w:r w:rsidRPr="00F43D6B">
        <w:t xml:space="preserve"> и Шуша. </w:t>
      </w:r>
      <w:r>
        <w:t>Он</w:t>
      </w:r>
      <w:r w:rsidRPr="00F43D6B">
        <w:t>и сшиты таким образом, что, надев на руку</w:t>
      </w:r>
      <w:r>
        <w:t xml:space="preserve"> игрушку как варежку, мы можем «управлять» её</w:t>
      </w:r>
      <w:r w:rsidRPr="00F43D6B">
        <w:t xml:space="preserve"> языком и нижней челюстью.</w:t>
      </w:r>
    </w:p>
    <w:p w:rsidR="008B252A" w:rsidRPr="00677DD1" w:rsidRDefault="008B252A" w:rsidP="008B252A">
      <w:pPr>
        <w:shd w:val="clear" w:color="auto" w:fill="FFFFFF"/>
        <w:ind w:left="10" w:right="5" w:firstLine="547"/>
        <w:jc w:val="both"/>
        <w:rPr>
          <w:color w:val="FF0000"/>
        </w:rPr>
      </w:pPr>
      <w:r w:rsidRPr="00C83760">
        <w:t xml:space="preserve"> Использ</w:t>
      </w:r>
      <w:r>
        <w:t xml:space="preserve">овать </w:t>
      </w:r>
      <w:proofErr w:type="spellStart"/>
      <w:r w:rsidRPr="00C83760">
        <w:t>содружественные</w:t>
      </w:r>
      <w:proofErr w:type="spellEnd"/>
      <w:r w:rsidRPr="00C83760">
        <w:t xml:space="preserve"> движения органов речевого</w:t>
      </w:r>
      <w:r>
        <w:t xml:space="preserve"> </w:t>
      </w:r>
      <w:r w:rsidRPr="00C83760">
        <w:t>аппарата и кистей рук</w:t>
      </w:r>
      <w:r>
        <w:t xml:space="preserve"> в коррекционной работе </w:t>
      </w:r>
      <w:r w:rsidRPr="00724F5D">
        <w:t>рекомендовали Волкова Л.С., Ястребова</w:t>
      </w:r>
      <w:r w:rsidRPr="00C83760">
        <w:t xml:space="preserve"> А.В., Шаховская</w:t>
      </w:r>
      <w:r>
        <w:t xml:space="preserve"> С.Н., Дьякова</w:t>
      </w:r>
      <w:r w:rsidRPr="00C83760">
        <w:t xml:space="preserve"> Е.А.,</w:t>
      </w:r>
      <w:r w:rsidRPr="00C83760">
        <w:rPr>
          <w:color w:val="FF0000"/>
        </w:rPr>
        <w:t xml:space="preserve"> </w:t>
      </w:r>
      <w:r w:rsidRPr="00C83760">
        <w:t>Лазаренко О.И.</w:t>
      </w:r>
      <w:r>
        <w:t xml:space="preserve">, </w:t>
      </w:r>
      <w:proofErr w:type="spellStart"/>
      <w:r>
        <w:t>Цвынтарный</w:t>
      </w:r>
      <w:proofErr w:type="spellEnd"/>
      <w:r>
        <w:t xml:space="preserve"> В.В. </w:t>
      </w:r>
      <w:r w:rsidRPr="00677DD1">
        <w:t>[</w:t>
      </w:r>
      <w:r>
        <w:t>1, 2, 3, 4, 7, 8</w:t>
      </w:r>
      <w:r w:rsidRPr="00677DD1">
        <w:t>]</w:t>
      </w:r>
    </w:p>
    <w:p w:rsidR="008B252A" w:rsidRPr="00724F5D" w:rsidRDefault="008B252A" w:rsidP="008B252A">
      <w:pPr>
        <w:shd w:val="clear" w:color="auto" w:fill="FFFFFF"/>
        <w:ind w:left="10" w:right="5" w:firstLine="547"/>
        <w:jc w:val="both"/>
        <w:rPr>
          <w:color w:val="000000"/>
          <w:spacing w:val="-2"/>
        </w:rPr>
      </w:pPr>
      <w:r w:rsidRPr="00F43D6B">
        <w:t xml:space="preserve"> Логопедические игровые модули позволяют в интере</w:t>
      </w:r>
      <w:r>
        <w:t>сной для малыша форме провести артикуляционн</w:t>
      </w:r>
      <w:r w:rsidRPr="00F43D6B">
        <w:t>ую гимнастику, уточнить положение языка, губ при произнесении того или иного звука, автоматизировать его в слогах и даже дифференцировать звуки. Только в этом случае логопеду потребуются две куклы – помощницы. Одна будет «учить» детей правильно произносить, например, свистящий звук, а другая – шипящий. Особенно хорошо мои маленькие ученики запоминают артикуляционный уклад звука в том случае, когда надевают игрушку-модуль на свою руку.</w:t>
      </w:r>
      <w:r>
        <w:rPr>
          <w:color w:val="000000"/>
          <w:spacing w:val="-2"/>
        </w:rPr>
        <w:t xml:space="preserve"> Статические</w:t>
      </w:r>
      <w:r w:rsidRPr="00F43D6B">
        <w:rPr>
          <w:color w:val="000000"/>
          <w:spacing w:val="-2"/>
        </w:rPr>
        <w:t xml:space="preserve"> упражнения для губ, челюсти и языка, направленные на преодоление сопротивления и удержание позы, также получаются лучше, если сначала их «выполнит» игрушка – бегемот, щенок Рекс или обезьянка</w:t>
      </w:r>
      <w:r>
        <w:rPr>
          <w:color w:val="000000"/>
          <w:spacing w:val="-2"/>
        </w:rPr>
        <w:t xml:space="preserve"> [3</w:t>
      </w:r>
      <w:r w:rsidRPr="00724F5D">
        <w:rPr>
          <w:color w:val="000000"/>
          <w:spacing w:val="-2"/>
        </w:rPr>
        <w:t>]</w:t>
      </w:r>
      <w:r>
        <w:rPr>
          <w:color w:val="000000"/>
          <w:spacing w:val="-2"/>
        </w:rPr>
        <w:t>.</w:t>
      </w:r>
    </w:p>
    <w:p w:rsidR="008B252A" w:rsidRDefault="008B252A" w:rsidP="008B252A">
      <w:pPr>
        <w:shd w:val="clear" w:color="auto" w:fill="FFFFFF"/>
        <w:ind w:left="10" w:right="5" w:firstLine="547"/>
        <w:jc w:val="both"/>
        <w:rPr>
          <w:b/>
          <w:color w:val="000000"/>
          <w:spacing w:val="-2"/>
        </w:rPr>
      </w:pPr>
      <w:r w:rsidRPr="00F43D6B">
        <w:rPr>
          <w:b/>
          <w:color w:val="000000"/>
          <w:spacing w:val="-2"/>
        </w:rPr>
        <w:t>Сначала педагог выполняет упражнение сам и показывает движение рукой, а ребенок повторяет только артикуляционный уклад. На последующих занятиях ваш «маленький ученик» может повторить движение руки и языка. Ребенок держит игрушку-модуль в левой или в правой руке. В зависимости от того, какая рука у него ведущая.</w:t>
      </w:r>
    </w:p>
    <w:p w:rsidR="008B252A" w:rsidRPr="00C83760" w:rsidRDefault="008B252A" w:rsidP="008B252A">
      <w:pPr>
        <w:shd w:val="clear" w:color="auto" w:fill="FFFFFF"/>
        <w:ind w:left="10" w:right="5" w:firstLine="547"/>
        <w:jc w:val="both"/>
        <w:rPr>
          <w:color w:val="000000"/>
          <w:spacing w:val="-2"/>
        </w:rPr>
      </w:pPr>
      <w:r w:rsidRPr="00C83760">
        <w:rPr>
          <w:color w:val="000000"/>
          <w:spacing w:val="-2"/>
        </w:rPr>
        <w:t xml:space="preserve">При постановке звуков учитель - логопед надевает на левую руку логопедический модуль, в другую руку берёт </w:t>
      </w:r>
      <w:proofErr w:type="spellStart"/>
      <w:r w:rsidRPr="00C83760">
        <w:rPr>
          <w:color w:val="000000"/>
          <w:spacing w:val="-2"/>
        </w:rPr>
        <w:t>зондозамест</w:t>
      </w:r>
      <w:r>
        <w:rPr>
          <w:color w:val="000000"/>
          <w:spacing w:val="-2"/>
        </w:rPr>
        <w:t>итель</w:t>
      </w:r>
      <w:proofErr w:type="spellEnd"/>
      <w:r>
        <w:rPr>
          <w:color w:val="000000"/>
          <w:spacing w:val="-2"/>
        </w:rPr>
        <w:t xml:space="preserve">  или шпатель и рассказывает</w:t>
      </w:r>
      <w:r w:rsidRPr="00C83760">
        <w:rPr>
          <w:color w:val="000000"/>
          <w:spacing w:val="-2"/>
        </w:rPr>
        <w:t xml:space="preserve"> ребенку, что мы будем делать в этом игровом упражнении.</w:t>
      </w:r>
    </w:p>
    <w:p w:rsidR="008B252A" w:rsidRPr="00724F5D" w:rsidRDefault="008B252A" w:rsidP="008B252A">
      <w:pPr>
        <w:shd w:val="clear" w:color="auto" w:fill="FFFFFF"/>
        <w:ind w:left="10" w:right="5" w:firstLine="547"/>
        <w:jc w:val="both"/>
      </w:pPr>
      <w:r w:rsidRPr="00F43D6B">
        <w:t>Специалистам известно,</w:t>
      </w:r>
      <w:r>
        <w:t xml:space="preserve"> что</w:t>
      </w:r>
      <w:r w:rsidRPr="00F43D6B">
        <w:t xml:space="preserve"> речевое дыхание детей с минимальным проявлением дизартрии развивается медленно. Игры – драматизации с использованием логопедических модулей позволяют разнообразить проведение дыхательной гимнастики. Например, когда я обучаю детей шмыгать носиком как ёжик</w:t>
      </w:r>
      <w:r>
        <w:t xml:space="preserve">, надеваю на руку куклу – ёжика </w:t>
      </w:r>
      <w:r w:rsidRPr="00724F5D">
        <w:t>[</w:t>
      </w:r>
      <w:r>
        <w:t>9</w:t>
      </w:r>
      <w:r w:rsidRPr="00724F5D">
        <w:t>]</w:t>
      </w:r>
      <w:r>
        <w:t>.</w:t>
      </w:r>
    </w:p>
    <w:p w:rsidR="008B252A" w:rsidRPr="00F43D6B" w:rsidRDefault="008B252A" w:rsidP="008B252A">
      <w:pPr>
        <w:shd w:val="clear" w:color="auto" w:fill="FFFFFF"/>
        <w:ind w:left="10" w:right="5" w:firstLine="547"/>
        <w:jc w:val="both"/>
      </w:pPr>
      <w:r w:rsidRPr="00F43D6B">
        <w:rPr>
          <w:spacing w:val="-2"/>
        </w:rPr>
        <w:t xml:space="preserve">Ребенок  — </w:t>
      </w:r>
      <w:r w:rsidRPr="00F43D6B">
        <w:rPr>
          <w:spacing w:val="-4"/>
        </w:rPr>
        <w:t>это всегда целое, и интеллект у него разви</w:t>
      </w:r>
      <w:r w:rsidRPr="00F43D6B">
        <w:rPr>
          <w:spacing w:val="-4"/>
        </w:rPr>
        <w:softHyphen/>
      </w:r>
      <w:r w:rsidRPr="00F43D6B">
        <w:t xml:space="preserve">вается только в контексте </w:t>
      </w:r>
      <w:r w:rsidRPr="00F43D6B">
        <w:rPr>
          <w:i/>
          <w:iCs/>
        </w:rPr>
        <w:t>общего разви</w:t>
      </w:r>
      <w:r w:rsidRPr="00F43D6B">
        <w:rPr>
          <w:i/>
          <w:iCs/>
        </w:rPr>
        <w:softHyphen/>
      </w:r>
      <w:r w:rsidRPr="00F43D6B">
        <w:rPr>
          <w:i/>
          <w:iCs/>
          <w:spacing w:val="-4"/>
        </w:rPr>
        <w:t xml:space="preserve">тия. </w:t>
      </w:r>
      <w:r w:rsidRPr="00F43D6B">
        <w:rPr>
          <w:iCs/>
          <w:spacing w:val="-4"/>
        </w:rPr>
        <w:t>К</w:t>
      </w:r>
      <w:r w:rsidRPr="00F43D6B">
        <w:rPr>
          <w:spacing w:val="-4"/>
        </w:rPr>
        <w:t xml:space="preserve">огда малыш с увлечением и </w:t>
      </w:r>
      <w:r w:rsidRPr="00F43D6B">
        <w:rPr>
          <w:spacing w:val="-3"/>
        </w:rPr>
        <w:t>самозабвенно играет, то внутри этого про</w:t>
      </w:r>
      <w:r w:rsidRPr="00F43D6B">
        <w:rPr>
          <w:spacing w:val="-3"/>
        </w:rPr>
        <w:softHyphen/>
        <w:t xml:space="preserve">цесса развиваются в гармонии все стороны </w:t>
      </w:r>
      <w:r w:rsidRPr="00F43D6B">
        <w:rPr>
          <w:spacing w:val="-5"/>
        </w:rPr>
        <w:t>его личности и прежде всего — его творчес</w:t>
      </w:r>
      <w:r w:rsidRPr="00F43D6B">
        <w:rPr>
          <w:spacing w:val="-5"/>
        </w:rPr>
        <w:softHyphen/>
        <w:t>кий потенциал, его воображение.</w:t>
      </w:r>
      <w:r w:rsidRPr="00F43D6B">
        <w:rPr>
          <w:spacing w:val="-3"/>
        </w:rPr>
        <w:t xml:space="preserve"> Именно этот креативный интеллект и развивается </w:t>
      </w:r>
      <w:r w:rsidRPr="00F43D6B">
        <w:t xml:space="preserve">в игре. </w:t>
      </w:r>
    </w:p>
    <w:p w:rsidR="008B252A" w:rsidRDefault="008B252A" w:rsidP="008B252A">
      <w:pPr>
        <w:shd w:val="clear" w:color="auto" w:fill="FFFFFF"/>
        <w:ind w:left="10" w:right="5" w:firstLine="547"/>
        <w:jc w:val="both"/>
      </w:pPr>
    </w:p>
    <w:p w:rsidR="008B252A" w:rsidRDefault="008B252A" w:rsidP="008B252A">
      <w:pPr>
        <w:shd w:val="clear" w:color="auto" w:fill="FFFFFF"/>
        <w:ind w:left="10" w:right="5" w:firstLine="547"/>
        <w:jc w:val="both"/>
      </w:pPr>
      <w:r>
        <w:t xml:space="preserve"> Достоинство данного</w:t>
      </w:r>
      <w:r w:rsidRPr="00F43D6B">
        <w:t xml:space="preserve"> вида наглядно - игровых средств состоит в том, что они помога</w:t>
      </w:r>
      <w:r>
        <w:t>ю</w:t>
      </w:r>
      <w:r w:rsidRPr="00F43D6B">
        <w:t>т логопеду выполнить важную задачу – сформировать устойчивый интерес к постановке, автоматизации и дифференциации звуков, максимально включив  в работу слуховой, зрительный и тактильный аппарат ребенка. Также они способствуют координации движений и нормализации мышечного тонуса.  Иллюстрацией всего вышесказанного служ</w:t>
      </w:r>
      <w:r w:rsidR="00DB3B54">
        <w:t>и</w:t>
      </w:r>
      <w:r w:rsidRPr="00F43D6B">
        <w:t>т предлагаемы</w:t>
      </w:r>
      <w:r>
        <w:t>й</w:t>
      </w:r>
      <w:r w:rsidRPr="00F43D6B">
        <w:t xml:space="preserve"> </w:t>
      </w:r>
      <w:r>
        <w:t>конспект логопедического занятия</w:t>
      </w:r>
      <w:r w:rsidRPr="00F43D6B">
        <w:t xml:space="preserve"> по формированию фонематических представлений у детей старшего дошкольного возраста.</w:t>
      </w:r>
    </w:p>
    <w:p w:rsidR="00DB3B54" w:rsidRDefault="00DB3B54" w:rsidP="008B252A">
      <w:pPr>
        <w:shd w:val="clear" w:color="auto" w:fill="FFFFFF"/>
        <w:ind w:left="10" w:right="5" w:firstLine="547"/>
        <w:jc w:val="both"/>
      </w:pPr>
    </w:p>
    <w:p w:rsidR="00DB3B54" w:rsidRDefault="00DB3B54" w:rsidP="008B252A">
      <w:pPr>
        <w:shd w:val="clear" w:color="auto" w:fill="FFFFFF"/>
        <w:ind w:left="10" w:right="5" w:firstLine="547"/>
        <w:jc w:val="both"/>
      </w:pPr>
    </w:p>
    <w:p w:rsidR="00DB3B54" w:rsidRDefault="00DB3B54" w:rsidP="008B252A">
      <w:pPr>
        <w:shd w:val="clear" w:color="auto" w:fill="FFFFFF"/>
        <w:ind w:left="10" w:right="5" w:firstLine="547"/>
        <w:jc w:val="both"/>
      </w:pPr>
    </w:p>
    <w:p w:rsidR="00DB3B54" w:rsidRDefault="00DB3B54" w:rsidP="008B252A">
      <w:pPr>
        <w:shd w:val="clear" w:color="auto" w:fill="FFFFFF"/>
        <w:ind w:left="10" w:right="5" w:firstLine="547"/>
        <w:jc w:val="both"/>
      </w:pPr>
    </w:p>
    <w:p w:rsidR="00DB3B54" w:rsidRDefault="00DB3B54" w:rsidP="00375966">
      <w:pPr>
        <w:shd w:val="clear" w:color="auto" w:fill="FFFFFF"/>
        <w:ind w:left="10" w:right="5" w:firstLine="547"/>
        <w:jc w:val="center"/>
      </w:pPr>
      <w:r w:rsidRPr="00375966">
        <w:rPr>
          <w:b/>
        </w:rPr>
        <w:t>Конспект фронтального занятия по формированию фонематических представлений</w:t>
      </w:r>
      <w:r>
        <w:t>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 w:rsidRPr="00375966">
        <w:rPr>
          <w:b/>
        </w:rPr>
        <w:t>Тема</w:t>
      </w:r>
      <w:r>
        <w:t>: Шуша и Жужа в гостях у лягуш</w:t>
      </w:r>
      <w:r>
        <w:t>о</w:t>
      </w:r>
      <w:r>
        <w:t>нка (звуки [ш] и [ж]).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Цели: дифференциация звуко</w:t>
      </w:r>
      <w:proofErr w:type="gramStart"/>
      <w:r>
        <w:t>в[</w:t>
      </w:r>
      <w:proofErr w:type="gramEnd"/>
      <w:r>
        <w:t>ш] и [ж], совершенствование речевого общения в игровых ситуациях.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 w:rsidRPr="00375966">
        <w:rPr>
          <w:b/>
        </w:rPr>
        <w:t>Задач</w:t>
      </w:r>
      <w:r>
        <w:t>и занятия: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1)</w:t>
      </w:r>
      <w:r>
        <w:tab/>
        <w:t>Продолжать совершенствовать умение произносить изолированно [ш] и [ж].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2)Продолжать учить выделять на слух звуки [ш] и [ж] из ряда звуков.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3) Закрепить различение звуков [ш] и [ж] в словах, предложениях, связной речи.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4) Закрепить зрительный образ букв </w:t>
      </w:r>
      <w:proofErr w:type="gramStart"/>
      <w:r>
        <w:t>Ш</w:t>
      </w:r>
      <w:proofErr w:type="gramEnd"/>
      <w:r>
        <w:t xml:space="preserve"> и Ж.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 w:rsidRPr="00375966">
        <w:rPr>
          <w:b/>
        </w:rPr>
        <w:t>Оборудовани</w:t>
      </w:r>
      <w:r>
        <w:t xml:space="preserve">е: логопедические модули – бегемоты Жужа и Шуша, рисунки </w:t>
      </w:r>
      <w:proofErr w:type="spellStart"/>
      <w:r>
        <w:t>бегемотиков</w:t>
      </w:r>
      <w:proofErr w:type="spellEnd"/>
      <w:r>
        <w:t xml:space="preserve"> для закрепления фонетических характеристик изучаемых звуков вне занятия. Символы звуков [ш] и [ж], сигнальные карточки для обозначения звуков, ростовая кукла – лягушка. Магнитофон, аудиозаписи голосов зверей и птиц, мелодий для сопровождения артикуляционной гимнастики. Диск Т.С. Овчинниковой. Логопедические распевки. Санкт-Петербург, </w:t>
      </w:r>
      <w:proofErr w:type="spellStart"/>
      <w:r>
        <w:t>Каро</w:t>
      </w:r>
      <w:proofErr w:type="spellEnd"/>
      <w:r>
        <w:t>, 2006.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 w:rsidRPr="00375966">
        <w:rPr>
          <w:b/>
        </w:rPr>
        <w:t>Ход занятия</w:t>
      </w:r>
      <w:r>
        <w:t>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1.</w:t>
      </w:r>
      <w:r w:rsidR="00375966">
        <w:t xml:space="preserve"> </w:t>
      </w:r>
      <w:r>
        <w:t>Организационный момент.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Звучит фонограмма звуков весеннего леса, кваканья лягушек.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 Логопед здоровается с детьми и предлагает им отправиться в сказочные джунгли.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Далее он одевает на шею уже знакомую  ростовую куклу – лягушк</w:t>
      </w:r>
      <w:proofErr w:type="gramStart"/>
      <w:r>
        <w:t>у-</w:t>
      </w:r>
      <w:proofErr w:type="gramEnd"/>
      <w:r>
        <w:t xml:space="preserve"> квакшу. Квакша вместе с детьми выполняет артикуляционные упражнения.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«ЛЯГУШОНОК УЛЫБАЕТСЯ»,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«Лягушонок качается на качелях»,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«Лягушонок печет блинчики»,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«Лягушонок пьёт чай из чашки»,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«Лягушонок шагает по ступенькам».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2.</w:t>
      </w:r>
      <w:r w:rsidR="00375966">
        <w:t xml:space="preserve"> </w:t>
      </w:r>
      <w:r>
        <w:t>Сравнение звуков [ш] и [ж] по артикуляции.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Логопед вызывает к доске двоих детей, одевает каждому на правую руку логопедический модуль – </w:t>
      </w:r>
      <w:proofErr w:type="spellStart"/>
      <w:r>
        <w:t>бегемотика</w:t>
      </w:r>
      <w:proofErr w:type="spellEnd"/>
      <w:r>
        <w:t xml:space="preserve">. Одного зовут </w:t>
      </w:r>
      <w:proofErr w:type="spellStart"/>
      <w:r>
        <w:t>Звуковичок</w:t>
      </w:r>
      <w:proofErr w:type="spellEnd"/>
      <w:r>
        <w:t xml:space="preserve"> Жужа, другого </w:t>
      </w:r>
      <w:proofErr w:type="spellStart"/>
      <w:r>
        <w:t>Звуковичок</w:t>
      </w:r>
      <w:proofErr w:type="spellEnd"/>
      <w:r>
        <w:t xml:space="preserve"> Шуша.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Определив первый звук в именах героев, артисты вступают в диалог.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Они описывают артикуляционный уклад звуков, их звонкость – глухость.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Например.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Звуковичок</w:t>
      </w:r>
      <w:proofErr w:type="spellEnd"/>
      <w:r>
        <w:t xml:space="preserve"> </w:t>
      </w:r>
      <w:r>
        <w:t xml:space="preserve"> Жужа</w:t>
      </w:r>
      <w:proofErr w:type="gramStart"/>
      <w:r>
        <w:t xml:space="preserve"> .</w:t>
      </w:r>
      <w:proofErr w:type="gramEnd"/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-  Я поднимаю широкий кончик языка за верхние зубы. А ты</w:t>
      </w:r>
      <w:proofErr w:type="gramStart"/>
      <w:r>
        <w:t xml:space="preserve"> ?</w:t>
      </w:r>
      <w:proofErr w:type="gramEnd"/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Звуковичок</w:t>
      </w:r>
      <w:proofErr w:type="spellEnd"/>
      <w:r>
        <w:t xml:space="preserve">  Шуша.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-  И я тоже.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Логопед.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- Дети, как вы думаете </w:t>
      </w:r>
      <w:proofErr w:type="gramStart"/>
      <w:r>
        <w:t>звук [ж</w:t>
      </w:r>
      <w:proofErr w:type="gramEnd"/>
      <w:r>
        <w:t xml:space="preserve">] звонкий или глухой?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Чтобы ответить на этот вопрос дети могут закрыть ушки ладонями и произнести</w:t>
      </w:r>
      <w:r>
        <w:t xml:space="preserve"> </w:t>
      </w:r>
      <w:proofErr w:type="gramStart"/>
      <w:r>
        <w:t>звук [ж</w:t>
      </w:r>
      <w:proofErr w:type="gramEnd"/>
      <w:r>
        <w:t>]. Если в ушах слышится «гул», этот звук звонкий, если не слышится – глух</w:t>
      </w:r>
      <w:r>
        <w:t>ой. На грудь Жуже вешаем бедж</w:t>
      </w:r>
      <w:r>
        <w:t xml:space="preserve"> с изображением колокольчика, а Шуше – с перечёркнутым колокольчиком.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Логопед обращается ко всей группе и задает вопросы: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- Чем похожи звуки [ш] и [ж]?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- Чем они отличаются?</w:t>
      </w:r>
    </w:p>
    <w:p w:rsidR="00375966" w:rsidRDefault="00375966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3. Развитие навыков фонетического анализа.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         Игра «Колокольчик поднимаем, звуки снова различаем».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lastRenderedPageBreak/>
        <w:t xml:space="preserve">  Инструкция: подними символ глухого звука, когда услышишь [ш], подними символ звонкого звука [ж], если в слове есть  </w:t>
      </w:r>
      <w:proofErr w:type="gramStart"/>
      <w:r>
        <w:t>звук  [ж</w:t>
      </w:r>
      <w:proofErr w:type="gramEnd"/>
      <w:r>
        <w:t>].</w:t>
      </w:r>
    </w:p>
    <w:p w:rsidR="005B069F" w:rsidRDefault="005B069F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4. Дифференциация звуков [ш] и [ж] в произношении.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А) Дифференциация [ш] и [ж] в слогах.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Игра «Замени звук».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Дети делятся на две команды.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Инструкция: замени звук [ш] на</w:t>
      </w:r>
      <w:r>
        <w:t xml:space="preserve"> </w:t>
      </w:r>
      <w:proofErr w:type="gramStart"/>
      <w:r>
        <w:t>звук [ж</w:t>
      </w:r>
      <w:proofErr w:type="gramEnd"/>
      <w:r>
        <w:t xml:space="preserve">]. Команда Шуши произносит слоги и слова со звуком [ш], а команда Жужи – слоги и слова со </w:t>
      </w:r>
      <w:proofErr w:type="gramStart"/>
      <w:r>
        <w:t>звуком</w:t>
      </w:r>
      <w:r>
        <w:t xml:space="preserve"> </w:t>
      </w:r>
      <w:r>
        <w:t xml:space="preserve"> [ж</w:t>
      </w:r>
      <w:proofErr w:type="gramEnd"/>
      <w:r>
        <w:t>]. Логопед говорит на ушко слог или слово одному из участников команды Шуши, а тот произносит его громко. Дети из другой команды могут отвечать хором.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Ши – </w:t>
      </w:r>
      <w:proofErr w:type="spellStart"/>
      <w:r>
        <w:t>жи</w:t>
      </w:r>
      <w:proofErr w:type="spellEnd"/>
      <w:r>
        <w:t xml:space="preserve">    шла – </w:t>
      </w:r>
      <w:proofErr w:type="spellStart"/>
      <w:r>
        <w:t>жла</w:t>
      </w:r>
      <w:proofErr w:type="spellEnd"/>
      <w:r>
        <w:t xml:space="preserve">    </w:t>
      </w:r>
      <w:proofErr w:type="spellStart"/>
      <w:r>
        <w:t>шта</w:t>
      </w:r>
      <w:proofErr w:type="spellEnd"/>
      <w:r>
        <w:t xml:space="preserve"> – </w:t>
      </w:r>
      <w:proofErr w:type="spellStart"/>
      <w:r>
        <w:t>жда</w:t>
      </w:r>
      <w:proofErr w:type="spellEnd"/>
      <w:r>
        <w:t xml:space="preserve">  </w:t>
      </w:r>
      <w:proofErr w:type="spellStart"/>
      <w:r>
        <w:t>штэ</w:t>
      </w:r>
      <w:proofErr w:type="spellEnd"/>
      <w:r>
        <w:t xml:space="preserve"> – </w:t>
      </w:r>
      <w:proofErr w:type="spellStart"/>
      <w:r>
        <w:t>ждэшто</w:t>
      </w:r>
      <w:proofErr w:type="spellEnd"/>
      <w:r>
        <w:t xml:space="preserve"> - </w:t>
      </w:r>
      <w:proofErr w:type="spellStart"/>
      <w:r>
        <w:t>ждо</w:t>
      </w:r>
      <w:proofErr w:type="spellEnd"/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Шо</w:t>
      </w:r>
      <w:proofErr w:type="spellEnd"/>
      <w:r>
        <w:t xml:space="preserve"> – </w:t>
      </w:r>
      <w:proofErr w:type="spellStart"/>
      <w:r>
        <w:t>жо</w:t>
      </w:r>
      <w:proofErr w:type="spellEnd"/>
      <w:r>
        <w:t xml:space="preserve">    шло – </w:t>
      </w:r>
      <w:proofErr w:type="spellStart"/>
      <w:r>
        <w:t>жло</w:t>
      </w:r>
      <w:proofErr w:type="spellEnd"/>
      <w:r>
        <w:t xml:space="preserve"> - </w:t>
      </w:r>
      <w:proofErr w:type="spellStart"/>
      <w:r>
        <w:t>што</w:t>
      </w:r>
      <w:proofErr w:type="spellEnd"/>
      <w:r>
        <w:t xml:space="preserve"> – </w:t>
      </w:r>
      <w:proofErr w:type="spellStart"/>
      <w:r>
        <w:t>ждо</w:t>
      </w:r>
      <w:proofErr w:type="spellEnd"/>
      <w:r>
        <w:t xml:space="preserve">   </w:t>
      </w:r>
      <w:proofErr w:type="spellStart"/>
      <w:r>
        <w:t>штэ</w:t>
      </w:r>
      <w:proofErr w:type="spellEnd"/>
      <w:r>
        <w:t>–</w:t>
      </w:r>
      <w:proofErr w:type="spellStart"/>
      <w:r>
        <w:t>шдэ</w:t>
      </w:r>
      <w:proofErr w:type="spellEnd"/>
      <w:r>
        <w:t xml:space="preserve"> - </w:t>
      </w:r>
      <w:proofErr w:type="spellStart"/>
      <w:r>
        <w:t>шту</w:t>
      </w:r>
      <w:proofErr w:type="spellEnd"/>
      <w:r>
        <w:t xml:space="preserve"> - жду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Ше</w:t>
      </w:r>
      <w:proofErr w:type="spellEnd"/>
      <w:r>
        <w:t xml:space="preserve"> – же     </w:t>
      </w:r>
      <w:proofErr w:type="spellStart"/>
      <w:r>
        <w:t>шле</w:t>
      </w:r>
      <w:proofErr w:type="spellEnd"/>
      <w:r>
        <w:t xml:space="preserve"> – </w:t>
      </w:r>
      <w:proofErr w:type="spellStart"/>
      <w:r>
        <w:t>жле</w:t>
      </w:r>
      <w:proofErr w:type="spellEnd"/>
      <w:r>
        <w:t xml:space="preserve"> - </w:t>
      </w:r>
      <w:proofErr w:type="spellStart"/>
      <w:r>
        <w:t>шты</w:t>
      </w:r>
      <w:proofErr w:type="spellEnd"/>
      <w:r>
        <w:t xml:space="preserve"> – </w:t>
      </w:r>
      <w:proofErr w:type="spellStart"/>
      <w:r>
        <w:t>жды</w:t>
      </w:r>
      <w:proofErr w:type="spellEnd"/>
      <w:r>
        <w:t xml:space="preserve">  </w:t>
      </w:r>
      <w:proofErr w:type="spellStart"/>
      <w:r>
        <w:t>шта</w:t>
      </w:r>
      <w:proofErr w:type="spellEnd"/>
      <w:r>
        <w:t xml:space="preserve"> - </w:t>
      </w:r>
      <w:proofErr w:type="spellStart"/>
      <w:r>
        <w:t>жда</w:t>
      </w:r>
      <w:proofErr w:type="spellEnd"/>
    </w:p>
    <w:p w:rsidR="00DB3B54" w:rsidRDefault="00DB3B54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Уши – ужи    Луша – лужа.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Можно поиграть в эту игру со звучащим мячом. Дети встают в круг на ковре, учитель – в центре круга. Логопед произносит слово со звуком [ш] и кидает мяч, а ребёнок говорит слово со звонким </w:t>
      </w:r>
      <w:proofErr w:type="gramStart"/>
      <w:r>
        <w:t xml:space="preserve">звуком </w:t>
      </w:r>
      <w:r>
        <w:t xml:space="preserve"> </w:t>
      </w:r>
      <w:r>
        <w:t xml:space="preserve"> [ж</w:t>
      </w:r>
      <w:proofErr w:type="gramEnd"/>
      <w:r>
        <w:t>] и возвращает мяч педагогу. В том случае, когда ваш маленький ученик затрудняется, мы просим его бросить мяч соседу, тот отвечает, а потом логопед снова кидает мяч первому ребенку со словами: « Раз, два, три, повтори».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Б) Дифференциация [ш] и [ж] в словах.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На доску крепятся две картинки: бегемотики с символами звуков [ш] и [ж], предложенными Т.А. Ткаченко: сдувшимся воздушным шариком и пчелкой.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Логопед говорит: «Бегемотики позвали в гости лягушку, и она принесла угощение – ягоды и фрукты». Проговариваем название картинок: груша, вишня, черешня, крыжовник, ежевика.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Логопед создает небольшую проблемную ситуацию, спрашивает ребят</w:t>
      </w:r>
      <w:proofErr w:type="gramStart"/>
      <w:r>
        <w:t xml:space="preserve"> :</w:t>
      </w:r>
      <w:proofErr w:type="gramEnd"/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- Как вы думаете, какие фрукты и ягоды понравились Шуше, а какие Жуже?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Затем по одному дети выходят к демонстрационному столику, берут картинки, анализируют слова и дарят их </w:t>
      </w:r>
      <w:proofErr w:type="spellStart"/>
      <w:r>
        <w:t>звуковичкам</w:t>
      </w:r>
      <w:proofErr w:type="spellEnd"/>
      <w:r>
        <w:t>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В) Дифференциация [ш] и [ж] в предложениях.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Игра «Наши заготовки».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Лягушка принесла так много  угощения, что за один раз всё было съесть невозможно. Что же делать </w:t>
      </w:r>
      <w:proofErr w:type="spellStart"/>
      <w:r>
        <w:t>бегемотикам</w:t>
      </w:r>
      <w:proofErr w:type="spellEnd"/>
      <w:r>
        <w:t>, ребята?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Дети.  Из фруктов можно приготовить компот, сок, пирог и варенье.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На доску помещаю изображение кастрюли с надписью «Компот», банки с надписью «Желе», кусочка пирога, коробочки сока.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1-ый ребёнок. Из крыжовника можно сварить крыжовенное желе. Оно кисло-сладкое на вкус. Папа покупал мне такое варенье. Мне очень понравилось.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Аналогично рассказы составляют все дети. Логопед благодарит  их за помощь.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5. Динамическая пауза.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Распевка</w:t>
      </w:r>
      <w:proofErr w:type="spellEnd"/>
      <w:r>
        <w:t xml:space="preserve"> «Жуки» в сопровождении музыки</w:t>
      </w:r>
      <w:proofErr w:type="gramStart"/>
      <w:r>
        <w:t xml:space="preserve"> .</w:t>
      </w:r>
      <w:proofErr w:type="gramEnd"/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Мы жуки, мы жуки.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мы живем у реки.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Подвижная игра «Под дождем».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Логопед.  – Дети, когда светит солнце, мы идем гулять. Поэтому, если я держу в руках солнышко – вы свободно двигаетесь по кабинету. Как только я покажу тучку, «начнется» дождик. Вы повторяете слова: «Дождик, дождик, что ты льёшь, погулять нам не даешь» и «строите крышу», подняв руки домиком.</w:t>
      </w:r>
    </w:p>
    <w:p w:rsidR="00375966" w:rsidRDefault="00375966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lastRenderedPageBreak/>
        <w:t>6. Звуковой анализ слов: шар, жук.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Индивидуальное выполнение и самостоятельная проверка – сверяют с образцом на доске свою схему слова. Образец выкладывает ребенок, выполнивший задание первым.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7. Закрепление образа буквы.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Игра « На полянке».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>На ковре разбросаны цветы, в серединке которых лежит гласная буква.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Ребенок берет согласную букву </w:t>
      </w:r>
      <w:proofErr w:type="gramStart"/>
      <w:r>
        <w:t>Ш</w:t>
      </w:r>
      <w:proofErr w:type="gramEnd"/>
      <w:r>
        <w:t xml:space="preserve"> или Ж. Подняв букву, читает слог, прикрепляет к доске, чтобы и другие дети имели возможность прочесть получившийся слог.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 Я сшила подушечки, напоминающие по форме цветок ромашки.</w:t>
      </w:r>
    </w:p>
    <w:p w:rsidR="00375966" w:rsidRDefault="00375966" w:rsidP="00DB3B54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8. Окончание занятия.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Логопед предлагает вспомнить задания, которые  выполнялись на занятии, оценивает их работу. 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  <w:r>
        <w:t xml:space="preserve">В завершении, </w:t>
      </w:r>
      <w:r>
        <w:t>педагог вы</w:t>
      </w:r>
      <w:r>
        <w:t xml:space="preserve">дает каждому дошкольнику карточку с контурным изображением двух бегемотов, и </w:t>
      </w:r>
      <w:r>
        <w:t xml:space="preserve">объясняет домашнее задание: нарисовать </w:t>
      </w:r>
      <w:r>
        <w:t xml:space="preserve"> колокольчик  или перечеркнутый колокольчик на футболках героев занятия, а затем аккуратно раскрасить их одежду. Прогов</w:t>
      </w:r>
      <w:r>
        <w:t xml:space="preserve">аривается заранее цвет костюмов Шуши и Жужи. Таким </w:t>
      </w:r>
      <w:proofErr w:type="gramStart"/>
      <w:r>
        <w:t>образом</w:t>
      </w:r>
      <w:proofErr w:type="gramEnd"/>
      <w:r>
        <w:t xml:space="preserve"> дети </w:t>
      </w:r>
      <w:r>
        <w:t>закрепляют характеристики</w:t>
      </w:r>
      <w:r>
        <w:t xml:space="preserve"> пройденных звуков.</w:t>
      </w:r>
    </w:p>
    <w:p w:rsidR="00DB3B54" w:rsidRDefault="00DB3B54" w:rsidP="00DB3B54">
      <w:pPr>
        <w:shd w:val="clear" w:color="auto" w:fill="FFFFFF"/>
        <w:ind w:left="10" w:right="5" w:firstLine="547"/>
        <w:jc w:val="both"/>
      </w:pPr>
    </w:p>
    <w:p w:rsidR="00DB3B54" w:rsidRDefault="00DB3B54" w:rsidP="008B252A">
      <w:pPr>
        <w:shd w:val="clear" w:color="auto" w:fill="FFFFFF"/>
        <w:ind w:left="10" w:right="5" w:firstLine="547"/>
        <w:jc w:val="both"/>
      </w:pPr>
    </w:p>
    <w:p w:rsidR="005B069F" w:rsidRPr="00F43D6B" w:rsidRDefault="005B069F" w:rsidP="008B252A">
      <w:pPr>
        <w:shd w:val="clear" w:color="auto" w:fill="FFFFFF"/>
        <w:ind w:left="10" w:right="5" w:firstLine="547"/>
        <w:jc w:val="both"/>
      </w:pPr>
    </w:p>
    <w:p w:rsidR="00DB3B54" w:rsidRDefault="00DB3B54" w:rsidP="00DB3B54">
      <w:pPr>
        <w:jc w:val="center"/>
      </w:pPr>
      <w:r w:rsidRPr="00375966">
        <w:rPr>
          <w:b/>
        </w:rPr>
        <w:t>Использованная литература</w:t>
      </w:r>
      <w:r>
        <w:t>.</w:t>
      </w:r>
    </w:p>
    <w:p w:rsidR="00DB3B54" w:rsidRDefault="00DB3B54" w:rsidP="00DB3B54">
      <w:r>
        <w:t xml:space="preserve">1. Архипова, Е.Ф. Стертая дизартрия у детей. М.: АСТ: </w:t>
      </w:r>
      <w:proofErr w:type="spellStart"/>
      <w:r>
        <w:t>Астрель</w:t>
      </w:r>
      <w:proofErr w:type="spellEnd"/>
      <w:r>
        <w:t>, 2007.</w:t>
      </w:r>
    </w:p>
    <w:p w:rsidR="00DB3B54" w:rsidRDefault="00DB3B54" w:rsidP="00DB3B54">
      <w:r>
        <w:t>2. Волкова Л.С., Шаховская С.Н. Логопедия. Учебник для студентов дефектологических факультетов педагогических высших учебных заведений</w:t>
      </w:r>
      <w:proofErr w:type="gramStart"/>
      <w:r>
        <w:t xml:space="preserve"> / П</w:t>
      </w:r>
      <w:proofErr w:type="gramEnd"/>
      <w:r>
        <w:t>од ред. Л. С. Волковой, С. Н. Шаховской. – 3-е изд., переработанное и доп. - М.: ВЛАДОС, 2003.</w:t>
      </w:r>
    </w:p>
    <w:p w:rsidR="00DB3B54" w:rsidRDefault="00DB3B54" w:rsidP="00DB3B54">
      <w:r>
        <w:t xml:space="preserve">3. Инновации в логопедическую практику. Сборник статей. Составитель  Громова О.Е. М.: Линка – Пресс, 2008. </w:t>
      </w:r>
    </w:p>
    <w:p w:rsidR="00DB3B54" w:rsidRDefault="00DB3B54" w:rsidP="00DB3B54">
      <w:r>
        <w:t>4. Белякова Л.И. Дьякова Е.А. Заикание. Учебное пособие для студентов педагогических вузов. М., Эксмо - Пресс, 1998, с.134, 133.</w:t>
      </w:r>
    </w:p>
    <w:p w:rsidR="00DB3B54" w:rsidRDefault="00DB3B54" w:rsidP="00DB3B54">
      <w:r>
        <w:t>5.  Мигунова Е.В. Театральная педагогика в детском саду. Методические рекомендации. – М.: Сфера,2009.</w:t>
      </w:r>
    </w:p>
    <w:p w:rsidR="00DB3B54" w:rsidRDefault="00DB3B54" w:rsidP="00DB3B54">
      <w:r>
        <w:t>6. Ткаченко Т.А. Слоговая структура слова. Коррекция нарушений. Логопедическая тетрадь.- М.: Книголюб, 2008.</w:t>
      </w:r>
    </w:p>
    <w:p w:rsidR="00DB3B54" w:rsidRDefault="00DB3B54" w:rsidP="00DB3B54">
      <w:r>
        <w:t>7. Фомичева М.Ф. Воспитание у детей правильного произношения. М.: Просвещение, 1999.</w:t>
      </w:r>
    </w:p>
    <w:p w:rsidR="00DB3B54" w:rsidRDefault="00DB3B54" w:rsidP="00DB3B54">
      <w:r>
        <w:t xml:space="preserve">8.  </w:t>
      </w:r>
      <w:proofErr w:type="spellStart"/>
      <w:r>
        <w:t>Цвынтарный</w:t>
      </w:r>
      <w:proofErr w:type="spellEnd"/>
      <w:r>
        <w:t xml:space="preserve"> В.В. Играем, слушаем, подражаем – звуки получаем. С. – Петербург, 1999.</w:t>
      </w:r>
    </w:p>
    <w:p w:rsidR="00DB3B54" w:rsidRDefault="00DB3B54" w:rsidP="00DB3B54">
      <w:r>
        <w:t>9.  Щетинин</w:t>
      </w:r>
      <w:r>
        <w:t xml:space="preserve"> М.Н.</w:t>
      </w:r>
      <w:r>
        <w:t xml:space="preserve"> Дыхательная гимнастика А.Н. Стрельниковой. Метафора, М.; 2007.</w:t>
      </w:r>
    </w:p>
    <w:p w:rsidR="00DB3B54" w:rsidRDefault="00DB3B54" w:rsidP="00DB3B54"/>
    <w:p w:rsidR="005B069F" w:rsidRDefault="005B069F"/>
    <w:p w:rsidR="000A408D" w:rsidRDefault="00375966">
      <w:r>
        <w:t>Приложение.</w:t>
      </w:r>
    </w:p>
    <w:p w:rsidR="00375966" w:rsidRDefault="00375966">
      <w:r w:rsidRPr="00375966">
        <w:rPr>
          <w:b/>
        </w:rPr>
        <w:t>Рисунки</w:t>
      </w:r>
      <w:r>
        <w:rPr>
          <w:b/>
        </w:rPr>
        <w:t>,  карточки</w:t>
      </w:r>
      <w:r w:rsidRPr="00375966">
        <w:rPr>
          <w:b/>
        </w:rPr>
        <w:t xml:space="preserve"> </w:t>
      </w:r>
      <w:r>
        <w:rPr>
          <w:b/>
        </w:rPr>
        <w:t xml:space="preserve">и фотографии </w:t>
      </w:r>
      <w:r w:rsidRPr="00375966">
        <w:rPr>
          <w:b/>
        </w:rPr>
        <w:t>к конспекту</w:t>
      </w:r>
      <w:r>
        <w:t>.</w:t>
      </w:r>
    </w:p>
    <w:p w:rsidR="00375966" w:rsidRDefault="00375966">
      <w:r>
        <w:rPr>
          <w:noProof/>
        </w:rPr>
        <w:drawing>
          <wp:inline distT="0" distB="0" distL="0" distR="0">
            <wp:extent cx="1615440" cy="1873087"/>
            <wp:effectExtent l="0" t="0" r="3810" b="0"/>
            <wp:docPr id="1" name="Рисунок 1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логопедический модуль Р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логопедический модуль Ре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45" cy="18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B069F">
        <w:t xml:space="preserve">Логопедический модуль Рекс. </w:t>
      </w:r>
    </w:p>
    <w:p w:rsidR="005B069F" w:rsidRDefault="005B069F"/>
    <w:p w:rsidR="005B069F" w:rsidRDefault="005B069F">
      <w:r>
        <w:rPr>
          <w:noProof/>
        </w:rPr>
        <w:lastRenderedPageBreak/>
        <w:drawing>
          <wp:inline distT="0" distB="0" distL="0" distR="0">
            <wp:extent cx="2087724" cy="1363980"/>
            <wp:effectExtent l="0" t="0" r="8255" b="7620"/>
            <wp:docPr id="2" name="Рисунок 2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кусочек яблочного пи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кусочек яблочного пирог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98" cy="13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64ED7166">
            <wp:extent cx="1440180" cy="1367607"/>
            <wp:effectExtent l="0" t="0" r="762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95" cy="136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69F" w:rsidRPr="005B069F" w:rsidRDefault="005B069F" w:rsidP="005B069F">
      <w:r>
        <w:t>К</w:t>
      </w:r>
      <w:r w:rsidRPr="005B069F">
        <w:t>усочек яблочного пирога</w:t>
      </w:r>
      <w:r>
        <w:t xml:space="preserve">.                        </w:t>
      </w:r>
      <w:r w:rsidRPr="005B069F">
        <w:t>Яблочный сок.</w:t>
      </w:r>
    </w:p>
    <w:p w:rsidR="005B069F" w:rsidRDefault="005B069F">
      <w:r>
        <w:t xml:space="preserve"> </w:t>
      </w:r>
    </w:p>
    <w:p w:rsidR="005B069F" w:rsidRDefault="005B069F">
      <w:r>
        <w:t xml:space="preserve"> </w:t>
      </w:r>
      <w:r>
        <w:rPr>
          <w:noProof/>
        </w:rPr>
        <w:drawing>
          <wp:inline distT="0" distB="0" distL="0" distR="0">
            <wp:extent cx="2216375" cy="1505598"/>
            <wp:effectExtent l="0" t="0" r="0" b="0"/>
            <wp:docPr id="9" name="Рисунок 9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ж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гений\Documents\Гале\Курсы, сайты, форумы\nsportal. Социальная сеть работников образования\материалы и фото для этого сайта\статья про игровые модули\же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84" cy="15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A0492C3">
            <wp:extent cx="1532781" cy="17395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66" cy="174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69F" w:rsidRDefault="005B069F">
      <w:r>
        <w:t xml:space="preserve">       Желе.                                                             Упражнение на полянке.</w:t>
      </w:r>
    </w:p>
    <w:p w:rsidR="005B069F" w:rsidRDefault="005B069F"/>
    <w:p w:rsidR="005B069F" w:rsidRDefault="005B069F">
      <w:r>
        <w:rPr>
          <w:noProof/>
        </w:rPr>
        <w:drawing>
          <wp:inline distT="0" distB="0" distL="0" distR="0" wp14:anchorId="14B4C56F">
            <wp:extent cx="649304" cy="528719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6" cy="52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5B069F" w:rsidRDefault="005B069F">
      <w:r>
        <w:rPr>
          <w:noProof/>
        </w:rPr>
        <w:drawing>
          <wp:inline distT="0" distB="0" distL="0" distR="0" wp14:anchorId="0DCB9893">
            <wp:extent cx="1932485" cy="2346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40" cy="234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60C5C583">
            <wp:extent cx="1944392" cy="28346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17" cy="2839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5B069F" w:rsidRDefault="005B069F">
      <w:r>
        <w:t xml:space="preserve">Карточки для домашнего задания. </w:t>
      </w:r>
      <w:bookmarkStart w:id="0" w:name="_GoBack"/>
      <w:bookmarkEnd w:id="0"/>
    </w:p>
    <w:p w:rsidR="005B069F" w:rsidRDefault="005B069F"/>
    <w:sectPr w:rsidR="005B069F" w:rsidSect="005B069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3E"/>
    <w:rsid w:val="000A408D"/>
    <w:rsid w:val="00375966"/>
    <w:rsid w:val="00492361"/>
    <w:rsid w:val="005B069F"/>
    <w:rsid w:val="008B252A"/>
    <w:rsid w:val="00D1103E"/>
    <w:rsid w:val="00D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2015-03-08T17:53:00Z</dcterms:created>
  <dcterms:modified xsi:type="dcterms:W3CDTF">2015-03-08T19:56:00Z</dcterms:modified>
</cp:coreProperties>
</file>