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E9" w:rsidRPr="00EB6CB1" w:rsidRDefault="008D6FE9" w:rsidP="006443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B6CB1">
        <w:rPr>
          <w:rFonts w:ascii="Times New Roman" w:hAnsi="Times New Roman" w:cs="Times New Roman"/>
          <w:b/>
          <w:color w:val="FF0000"/>
          <w:sz w:val="36"/>
          <w:szCs w:val="36"/>
        </w:rPr>
        <w:t>Танцевальная ритмика</w:t>
      </w:r>
      <w:r w:rsidR="00EB6CB1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D6FE9" w:rsidRPr="00EB6CB1" w:rsidRDefault="008D6FE9" w:rsidP="006443AE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EB6CB1">
        <w:rPr>
          <w:rFonts w:ascii="Times New Roman" w:hAnsi="Times New Roman" w:cs="Times New Roman"/>
          <w:color w:val="7030A0"/>
          <w:sz w:val="32"/>
          <w:szCs w:val="32"/>
        </w:rPr>
        <w:t>Программа занятий по ритмике</w:t>
      </w:r>
      <w:r w:rsidR="006443AE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EB6CB1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 xml:space="preserve">Танец – это музыкально-пластическое искусство. 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>Это в полной мере отвечает двигательной природе детского воображения, для которого характерно действенное воссоздание образов « посредством собственного тела». Из этого следует, что в танце творческое воображение может развиваться эффективнее, чем в других видах детской музыкальной деятельности.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>На развитие творческого воображения особое воздействие оказывает и музыка. И происходит это, прежде всего в процессе ее восприятия, которому присущ творческий характер. В связи с этим становится очевидным творческий характер всех видов музыкальной деятельности, в том числе и танца.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>Данная программа основана на различных элементах хореографии и ритмики и подходит для практически всех уровней танцевальной подготовки. Программа рассчитана на детей разных возрастных групп - все элементы движения адаптированы для каждой, что не позволит ребенку травмироваться и устать физически. Занятие проходит 45 минут и включает в себя три части.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>1. Разминка.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>Дети учатся правильно дышать, напрявляя воздух и насыщая кислородом тело, разогревают мышцы.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>2. Основная часть.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 xml:space="preserve">Дети разучивают танцевальные движения, складывают и совмещают их последовательно, тем самым развивая память, координацию и ориентировку в пространстве. Так же особенное внимание на занятии уделяется осанке и постановке корпуса ребенка, а так же профилактике плоскостопия и косолапости. Дети разучивают танцы, как в одиночку, так и парные. Это позволяет им социально адаптироваться, раскрепоститься. Дети, танцуя парами и </w:t>
      </w:r>
      <w:r w:rsidRPr="00BE12C5">
        <w:rPr>
          <w:rFonts w:ascii="Times New Roman" w:hAnsi="Times New Roman" w:cs="Times New Roman"/>
          <w:color w:val="7030A0"/>
          <w:sz w:val="32"/>
          <w:szCs w:val="32"/>
        </w:rPr>
        <w:lastRenderedPageBreak/>
        <w:t>выполняя движения вместе, преодолевают стеснение, зажатость. Впоследствии, дети более охотно идут на контакты. Репертуар очень разный. По средствам разноплановой музыки и разного ритмического рисунка, дети выражают себя через движения. Так же в программе предусмотрен комплекс гимнастических упражнений на ковре.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>3. Растяжка.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 xml:space="preserve">Здесь программа предусматривает и включает в себя упражнения </w:t>
      </w:r>
      <w:r w:rsidR="00EB6CB1" w:rsidRPr="00BE12C5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268384</wp:posOffset>
            </wp:positionV>
            <wp:extent cx="2139272" cy="1428108"/>
            <wp:effectExtent l="19050" t="0" r="0" b="0"/>
            <wp:wrapTight wrapText="bothSides">
              <wp:wrapPolygon edited="0">
                <wp:start x="-192" y="0"/>
                <wp:lineTo x="-192" y="21322"/>
                <wp:lineTo x="21543" y="21322"/>
                <wp:lineTo x="21543" y="0"/>
                <wp:lineTo x="-192" y="0"/>
              </wp:wrapPolygon>
            </wp:wrapTight>
            <wp:docPr id="9" name="Рисунок 8" descr="iзшрщ7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зшрщ7е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272" cy="142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2C5">
        <w:rPr>
          <w:rFonts w:ascii="Times New Roman" w:hAnsi="Times New Roman" w:cs="Times New Roman"/>
          <w:color w:val="7030A0"/>
          <w:sz w:val="32"/>
          <w:szCs w:val="32"/>
        </w:rPr>
        <w:t>на растяжку и гибкость, восстановлению дыхания. Организм насыщается кислородом, что способствует укреплению здоровья и про</w:t>
      </w:r>
      <w:r w:rsidR="00EB6CB1" w:rsidRPr="00BE12C5">
        <w:rPr>
          <w:rFonts w:ascii="Times New Roman" w:hAnsi="Times New Roman" w:cs="Times New Roman"/>
          <w:color w:val="7030A0"/>
          <w:sz w:val="32"/>
          <w:szCs w:val="32"/>
        </w:rPr>
        <w:t>филактике вирусных заболеваний, а так же</w:t>
      </w:r>
      <w:r w:rsidRPr="00BE12C5">
        <w:rPr>
          <w:rFonts w:ascii="Times New Roman" w:hAnsi="Times New Roman" w:cs="Times New Roman"/>
          <w:color w:val="7030A0"/>
          <w:sz w:val="32"/>
          <w:szCs w:val="32"/>
        </w:rPr>
        <w:t xml:space="preserve"> общему укреплению организма.</w:t>
      </w:r>
    </w:p>
    <w:p w:rsidR="008D6FE9" w:rsidRPr="00BE12C5" w:rsidRDefault="00EB6CB1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E12C5">
        <w:rPr>
          <w:rFonts w:ascii="Times New Roman" w:hAnsi="Times New Roman" w:cs="Times New Roman"/>
          <w:color w:val="7030A0"/>
          <w:sz w:val="32"/>
          <w:szCs w:val="32"/>
        </w:rPr>
        <w:t>Из всего вышеизложенного можно сделать вывод</w:t>
      </w:r>
      <w:r w:rsidR="008D6FE9" w:rsidRPr="00BE12C5">
        <w:rPr>
          <w:rFonts w:ascii="Times New Roman" w:hAnsi="Times New Roman" w:cs="Times New Roman"/>
          <w:color w:val="7030A0"/>
          <w:sz w:val="32"/>
          <w:szCs w:val="32"/>
        </w:rPr>
        <w:t xml:space="preserve">, </w:t>
      </w:r>
      <w:r w:rsidRPr="00BE12C5">
        <w:rPr>
          <w:rFonts w:ascii="Times New Roman" w:hAnsi="Times New Roman" w:cs="Times New Roman"/>
          <w:color w:val="7030A0"/>
          <w:sz w:val="32"/>
          <w:szCs w:val="32"/>
        </w:rPr>
        <w:t xml:space="preserve">что </w:t>
      </w:r>
      <w:r w:rsidR="008D6FE9" w:rsidRPr="00BE12C5">
        <w:rPr>
          <w:rFonts w:ascii="Times New Roman" w:hAnsi="Times New Roman" w:cs="Times New Roman"/>
          <w:color w:val="7030A0"/>
          <w:sz w:val="32"/>
          <w:szCs w:val="32"/>
        </w:rPr>
        <w:t>занятия ритмикой очень полезны для создания положительного эмоционального</w:t>
      </w:r>
      <w:r w:rsidRPr="00BE12C5">
        <w:rPr>
          <w:rFonts w:ascii="Times New Roman" w:hAnsi="Times New Roman" w:cs="Times New Roman"/>
          <w:color w:val="7030A0"/>
          <w:sz w:val="32"/>
          <w:szCs w:val="32"/>
        </w:rPr>
        <w:t xml:space="preserve"> фона у детей, что немало</w:t>
      </w:r>
      <w:r w:rsidR="008D6FE9" w:rsidRPr="00BE12C5">
        <w:rPr>
          <w:rFonts w:ascii="Times New Roman" w:hAnsi="Times New Roman" w:cs="Times New Roman"/>
          <w:color w:val="7030A0"/>
          <w:sz w:val="32"/>
          <w:szCs w:val="32"/>
        </w:rPr>
        <w:t xml:space="preserve">важно для </w:t>
      </w:r>
      <w:r w:rsidRPr="00BE12C5">
        <w:rPr>
          <w:rFonts w:ascii="Times New Roman" w:hAnsi="Times New Roman" w:cs="Times New Roman"/>
          <w:color w:val="7030A0"/>
          <w:sz w:val="32"/>
          <w:szCs w:val="32"/>
        </w:rPr>
        <w:t xml:space="preserve">их </w:t>
      </w:r>
      <w:r w:rsidR="008D6FE9" w:rsidRPr="00BE12C5">
        <w:rPr>
          <w:rFonts w:ascii="Times New Roman" w:hAnsi="Times New Roman" w:cs="Times New Roman"/>
          <w:color w:val="7030A0"/>
          <w:sz w:val="32"/>
          <w:szCs w:val="32"/>
        </w:rPr>
        <w:t>полноценного развития.</w:t>
      </w:r>
    </w:p>
    <w:p w:rsidR="008D6FE9" w:rsidRPr="00BE12C5" w:rsidRDefault="008D6FE9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10799C" w:rsidRPr="00BE12C5" w:rsidRDefault="0010799C" w:rsidP="006443AE">
      <w:pPr>
        <w:rPr>
          <w:rFonts w:ascii="Times New Roman" w:hAnsi="Times New Roman" w:cs="Times New Roman"/>
          <w:color w:val="7030A0"/>
          <w:sz w:val="32"/>
          <w:szCs w:val="32"/>
        </w:rPr>
      </w:pPr>
    </w:p>
    <w:sectPr w:rsidR="0010799C" w:rsidRPr="00BE12C5" w:rsidSect="00EB6CB1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D6FE9"/>
    <w:rsid w:val="000F6601"/>
    <w:rsid w:val="0010799C"/>
    <w:rsid w:val="00263376"/>
    <w:rsid w:val="00360FC2"/>
    <w:rsid w:val="006443AE"/>
    <w:rsid w:val="00856C7C"/>
    <w:rsid w:val="008D6FE9"/>
    <w:rsid w:val="00BE12C5"/>
    <w:rsid w:val="00EB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2013-10-21T18:55:00Z</dcterms:created>
  <dcterms:modified xsi:type="dcterms:W3CDTF">2013-10-23T07:29:00Z</dcterms:modified>
</cp:coreProperties>
</file>