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E7" w:rsidRDefault="000817E7" w:rsidP="000817E7">
      <w:pPr>
        <w:rPr>
          <w:b/>
          <w:bCs/>
          <w:sz w:val="28"/>
          <w:lang w:val="ru-RU"/>
        </w:rPr>
      </w:pPr>
      <w:r>
        <w:rPr>
          <w:sz w:val="28"/>
          <w:lang w:val="ru-RU"/>
        </w:rPr>
        <w:t xml:space="preserve">            </w:t>
      </w:r>
      <w:r>
        <w:rPr>
          <w:b/>
          <w:bCs/>
          <w:sz w:val="28"/>
          <w:lang w:val="ru-RU"/>
        </w:rPr>
        <w:t>О   РАБОТЕ      С   ТРЕХЛЕТНИМИ   ДЕТЬМИ</w:t>
      </w:r>
    </w:p>
    <w:p w:rsidR="000817E7" w:rsidRDefault="000817E7" w:rsidP="000817E7">
      <w:pPr>
        <w:rPr>
          <w:sz w:val="28"/>
          <w:lang w:val="ru-RU"/>
        </w:rPr>
      </w:pPr>
    </w:p>
    <w:p w:rsidR="000817E7" w:rsidRDefault="000817E7" w:rsidP="000817E7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Формированию  ритмического  чувства  ребенка  способствует  сама  жизнь,  его  общение  с  окружающим  миром  и,  прежде  всего,  жизнедеятельность  организма.    Музыкально - </w:t>
      </w:r>
      <w:proofErr w:type="gramStart"/>
      <w:r>
        <w:rPr>
          <w:sz w:val="28"/>
          <w:lang w:val="ru-RU"/>
        </w:rPr>
        <w:t>ритмические   движения</w:t>
      </w:r>
      <w:proofErr w:type="gramEnd"/>
      <w:r>
        <w:rPr>
          <w:sz w:val="28"/>
          <w:lang w:val="ru-RU"/>
        </w:rPr>
        <w:t xml:space="preserve">  с  детьми   удобнее  всего  начинать   с  ходьбы,  где  дети  учатся  согласовывать  темп  и  характер  своих  движений  во  время  ходьбы  с  музыкальным  сопровождением,  переходя  от  маршировки  бодрой,  энергичной,  чеканной  к  спокойной,  неторопливой,  плавной  ходьбе  или  легкому  отрывистому  шагу  на  носках,  к  бегу  и  так  далее.</w:t>
      </w:r>
    </w:p>
    <w:p w:rsidR="000817E7" w:rsidRDefault="000817E7" w:rsidP="000817E7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У  младшего  дошкольника  ритмическое  чувство  развивается  независимо  от  общения  с  музыкой.  Случайные  несовпадения  с  моментами  наступления  долей  в  музыке  оставляют  многих  детей  равнодушными.     При  марше  они  могут  идти  «не  в  такт»,  делая  шаги  где-то  между  началом  одной  доли  и  другой,  хлопки  и  притопы – невпопад.</w:t>
      </w:r>
    </w:p>
    <w:p w:rsidR="000817E7" w:rsidRDefault="000817E7" w:rsidP="000817E7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Поэтому  усвоение  детьми  равномерной  пульсации  долей  в  музыкальном  произведении,  равномерного  течения  времени  музыки  мы  начинали  с  первого  же  занятия  и  самым  доступным  и  эффективным  способом – ходьбой  под  музыку,  маршем.</w:t>
      </w:r>
    </w:p>
    <w:p w:rsidR="000817E7" w:rsidRDefault="000817E7" w:rsidP="000817E7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Многие  дети  шагают  не  в  такт  с  музыкой.  Это  происходит  оттого,  что  они  не  прислушиваются  к  музыке,  еще  не  понимая,  что  значит  идти  под  музыку.  Поэтому  мы  указываем  детям,  что  при  ходьбе  под  музыку  её  нужно  всегда  внимательно  слушать  и  идти  так,  как  она  подсказывает.  При  ходьбе  необходимо  поднимать  колени  и  ставить  ногу  четко.  Ходьбу  под  музыку  разного  характера  связываем  с  разными  образами -  «Идти,  как  физкультурники  идут  на  параде»,  «Идти  спокойно,  тихо,  как  будто  гуляем».</w:t>
      </w:r>
    </w:p>
    <w:p w:rsidR="000817E7" w:rsidRDefault="000817E7" w:rsidP="000817E7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Необходимо  развивать    слуховую  чувствительность.    Раскрыв  перед  малышами  музыкальный  образ  целостно,      обращаем     их  внимание  на   особенности  музыки,  от  которых  зависит  определенный  характер  движений.  Например,  в  маленькой  сюжетной  игре  под  песню  «Мишка»  (музыка  Е.Тиличеевой,  слова  Н.Френкель)  мы  обращаем  внимание  детей  на  неторопливый,  спокойный  характер  музыки  и  глухое,  низкое  звучание  аккордов  на  слова  «Мишка  громко  зарычал».  После  такого  объяснения  дети  более  осмысленно  согласовывали  движения   с  музыкой.  Выразительности  движений  еще  не  было,  но  главное  здесь  -  это  заинтересованность  детей.</w:t>
      </w:r>
    </w:p>
    <w:p w:rsidR="000817E7" w:rsidRDefault="000817E7" w:rsidP="000817E7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 Стараемся,  чтобы  дети  эмоционально  откликались  на  музыку. При  прослушивании  нового  произведения  провидим  беседу  о  его  содержании. При  последующем  прослушивании  стараемся,  чтобы  дети  узнавали  музыкальные  произведения.  Малыши  с   хорошими  музыкальными  данными  различают  характер  музыки  на  пятом – шестом  занятии.  Только  с  приобретением  навыков,  умений  и  знаний,  с  накоплением  опыта  как  жизненного,  так  и  в  области  музыкального  </w:t>
      </w:r>
      <w:r>
        <w:rPr>
          <w:sz w:val="28"/>
          <w:lang w:val="ru-RU"/>
        </w:rPr>
        <w:lastRenderedPageBreak/>
        <w:t>воспитания,  дети  начинают  все  более  ярко  проявлять  себя  и  в  области  музыкально-ритмических  движений.</w:t>
      </w:r>
    </w:p>
    <w:p w:rsidR="000817E7" w:rsidRDefault="000817E7" w:rsidP="000817E7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 Когда  дети  уверенно  выполняют  основные  танцевальные  и  имитационные  движения,  сознание  их  освобождается  от  </w:t>
      </w:r>
      <w:proofErr w:type="gramStart"/>
      <w:r>
        <w:rPr>
          <w:sz w:val="28"/>
          <w:lang w:val="ru-RU"/>
        </w:rPr>
        <w:t>контроля  за</w:t>
      </w:r>
      <w:proofErr w:type="gramEnd"/>
      <w:r>
        <w:rPr>
          <w:sz w:val="28"/>
          <w:lang w:val="ru-RU"/>
        </w:rPr>
        <w:t xml:space="preserve">  способом  выполнения  этих  движений  и  все  больше  обращается  к  музыке,  её  эмоциональному  содержанию.</w:t>
      </w:r>
    </w:p>
    <w:p w:rsidR="000817E7" w:rsidRPr="005003C1" w:rsidRDefault="000817E7" w:rsidP="000817E7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Поэтому,  добиваясь  успешного  выполнения    тре</w:t>
      </w:r>
      <w:proofErr w:type="gramStart"/>
      <w:r>
        <w:rPr>
          <w:sz w:val="28"/>
          <w:lang w:val="ru-RU"/>
        </w:rPr>
        <w:t>х-</w:t>
      </w:r>
      <w:proofErr w:type="gramEnd"/>
      <w:r>
        <w:rPr>
          <w:sz w:val="28"/>
          <w:lang w:val="ru-RU"/>
        </w:rPr>
        <w:t xml:space="preserve"> летними  детьми  требований  программы,  мы  большое  внимание  уделяем  показу  движений – обязательным  и  примерным  образцам  в  упражнениях,  танцах,  несюжетных  и  сюжетных  играх.</w:t>
      </w:r>
    </w:p>
    <w:p w:rsidR="000817E7" w:rsidRDefault="000817E7" w:rsidP="000817E7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Прежде  </w:t>
      </w:r>
      <w:proofErr w:type="gramStart"/>
      <w:r>
        <w:rPr>
          <w:sz w:val="28"/>
          <w:lang w:val="ru-RU"/>
        </w:rPr>
        <w:t>всего</w:t>
      </w:r>
      <w:proofErr w:type="gramEnd"/>
      <w:r>
        <w:rPr>
          <w:sz w:val="28"/>
          <w:lang w:val="ru-RU"/>
        </w:rPr>
        <w:t xml:space="preserve">  стремимся  к  обеспечению  целостного  восприятия  музыки  ребенком,  ведь  это  способствует  развитию  художественных  и  музыкальных  способностей  малыша.  Сосредотачиваем  внимание  детей  на  характере  музыки,  музыкальных  образах,  беседуя  с  ними,  спрашивая  их. Примерно  к  середине  учебного  года  дети  уже   слушают  музыку  более  заинтересованно,   движения  становятся     согласованными  с  характером  музыки.  Уже  довольно  свободно  могут  переходить  от  одних  движений  к  другим.</w:t>
      </w:r>
    </w:p>
    <w:p w:rsidR="000817E7" w:rsidRDefault="000817E7" w:rsidP="000817E7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 В  начале  года  детям  в  силу  особенностей  их  нервно-психического  развития  ещё  не  доступны  четкие  пространственные  ориентировки.  Ребенок  не  может  учесть  последствия  своих  действий.  Он  может  </w:t>
      </w:r>
      <w:proofErr w:type="gramStart"/>
      <w:r>
        <w:rPr>
          <w:sz w:val="28"/>
          <w:lang w:val="ru-RU"/>
        </w:rPr>
        <w:t>выполнять  какое-либо  построение  лишь  по  показу,  лишь  подражая</w:t>
      </w:r>
      <w:proofErr w:type="gramEnd"/>
      <w:r>
        <w:rPr>
          <w:sz w:val="28"/>
          <w:lang w:val="ru-RU"/>
        </w:rPr>
        <w:t xml:space="preserve">.  Поэтому  в  овладении  трехлетним  ребенком  пространственными  ориентировками  большое  значение  имеет  показ  любых  построений  и  перестроений  взрослыми  и  более  старшими  детьми. Наблюдая  маршировки,  построения  </w:t>
      </w:r>
      <w:proofErr w:type="gramStart"/>
      <w:r>
        <w:rPr>
          <w:sz w:val="28"/>
          <w:lang w:val="ru-RU"/>
        </w:rPr>
        <w:t>более  старших</w:t>
      </w:r>
      <w:proofErr w:type="gramEnd"/>
      <w:r>
        <w:rPr>
          <w:sz w:val="28"/>
          <w:lang w:val="ru-RU"/>
        </w:rPr>
        <w:t xml:space="preserve">  детей,  дети  трех  лет  от  непроизвольного  копирования  переходят  к  более  сложному  подражанию – осмысленному  (по  памяти).</w:t>
      </w:r>
    </w:p>
    <w:p w:rsidR="000817E7" w:rsidRDefault="000817E7" w:rsidP="000817E7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  Развивая  музыкальное  восприятие  и  воспитывая  сосредоточенность  слухового  внимания,  необходимо  приучать  детей  реагировать  на  начало  и  окончание  звучания  музыки.  К  концу  учебного  года  все  дети  уже  владеют  этим  навыком.</w:t>
      </w:r>
    </w:p>
    <w:p w:rsidR="000817E7" w:rsidRDefault="000817E7" w:rsidP="000817E7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  К  концу  учебного  года    у  детей  воспитывается  эмоциональное  отношение  к  музыке,  проявляются   индивидуальные  оттенки  в  исполнении,  творческая  активность  в  создании  образов.  Появляется  слаженность  своих  движений  с  музыкой.  И  все  это  выражается  в  их  мимике,  жестах,  радостных  возгласах,  желании  повторять  то  или  иное  упражнение,  игру,  что  создает  предпосылки  для  дальнейшей   более  углубленной  работы  приобретения  новых  навыков.</w:t>
      </w:r>
    </w:p>
    <w:p w:rsidR="000817E7" w:rsidRDefault="000817E7" w:rsidP="000817E7">
      <w:pPr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0817E7" w:rsidRDefault="000817E7" w:rsidP="000817E7">
      <w:pPr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0817E7" w:rsidRDefault="000817E7" w:rsidP="000817E7">
      <w:pPr>
        <w:rPr>
          <w:sz w:val="28"/>
          <w:lang w:val="ru-RU"/>
        </w:rPr>
      </w:pPr>
    </w:p>
    <w:p w:rsidR="000817E7" w:rsidRDefault="000817E7" w:rsidP="000817E7">
      <w:pPr>
        <w:rPr>
          <w:sz w:val="28"/>
          <w:lang w:val="ru-RU"/>
        </w:rPr>
      </w:pPr>
    </w:p>
    <w:p w:rsidR="000C3B01" w:rsidRPr="000817E7" w:rsidRDefault="000C3B01">
      <w:pPr>
        <w:rPr>
          <w:lang w:val="ru-RU"/>
        </w:rPr>
      </w:pPr>
    </w:p>
    <w:sectPr w:rsidR="000C3B01" w:rsidRPr="000817E7" w:rsidSect="000C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817E7"/>
    <w:rsid w:val="000817E7"/>
    <w:rsid w:val="000C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2013-09-25T11:11:00Z</dcterms:created>
  <dcterms:modified xsi:type="dcterms:W3CDTF">2013-09-25T11:11:00Z</dcterms:modified>
</cp:coreProperties>
</file>