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5B" w:rsidRDefault="007D5A5B"/>
    <w:p w:rsidR="00CB39F5" w:rsidRDefault="00AB1675" w:rsidP="004A2A81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Fonts w:ascii="Rommen" w:hAnsi="Rommen"/>
          <w:b/>
        </w:rPr>
      </w:pPr>
      <w:r w:rsidRPr="00285120">
        <w:rPr>
          <w:rFonts w:ascii="Rommen" w:hAnsi="Rommen"/>
          <w:b/>
        </w:rPr>
        <w:t>КОРРЕКЦИЯ И  РАЗВИТИЕ ОСНОВНЫХ СЕНСОРНЫХ ЭТАЛОНОВ ПОСРЕДСТВОМ ИГРОВОЙ ДЕЯТЕЛЬНОСТИ.</w:t>
      </w:r>
    </w:p>
    <w:p w:rsidR="008C2B1E" w:rsidRDefault="008C2B1E" w:rsidP="004A2A81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Fonts w:ascii="Rommen" w:hAnsi="Rommen"/>
          <w:b/>
        </w:rPr>
      </w:pPr>
    </w:p>
    <w:p w:rsidR="00AB1675" w:rsidRPr="00285120" w:rsidRDefault="008C2B1E" w:rsidP="00447ED3">
      <w:pPr>
        <w:spacing w:after="0" w:line="360" w:lineRule="auto"/>
        <w:jc w:val="both"/>
        <w:rPr>
          <w:rFonts w:ascii="Rommen" w:eastAsia="Times New Roman" w:hAnsi="Rommen"/>
          <w:sz w:val="28"/>
          <w:szCs w:val="28"/>
          <w:lang w:eastAsia="ru-RU"/>
        </w:rPr>
      </w:pPr>
      <w:r>
        <w:rPr>
          <w:rFonts w:ascii="Rommen" w:eastAsia="Times New Roman" w:hAnsi="Rommen"/>
          <w:b/>
          <w:sz w:val="24"/>
          <w:szCs w:val="24"/>
          <w:lang w:eastAsia="ru-RU"/>
        </w:rPr>
        <w:t xml:space="preserve">    </w:t>
      </w:r>
      <w:r>
        <w:rPr>
          <w:rFonts w:ascii="Rommen" w:eastAsia="Times New Roman" w:hAnsi="Rommen"/>
          <w:sz w:val="28"/>
          <w:szCs w:val="28"/>
          <w:lang w:eastAsia="ru-RU"/>
        </w:rPr>
        <w:t xml:space="preserve"> </w:t>
      </w:r>
      <w:r w:rsidR="00AB1675" w:rsidRPr="00285120">
        <w:rPr>
          <w:rFonts w:ascii="Rommen" w:eastAsia="Times New Roman" w:hAnsi="Rommen"/>
          <w:sz w:val="28"/>
          <w:szCs w:val="28"/>
          <w:lang w:eastAsia="ru-RU"/>
        </w:rPr>
        <w:t>Сенсорное раз</w:t>
      </w:r>
      <w:r w:rsidR="00384943">
        <w:rPr>
          <w:rFonts w:ascii="Rommen" w:eastAsia="Times New Roman" w:hAnsi="Rommen"/>
          <w:sz w:val="28"/>
          <w:szCs w:val="28"/>
          <w:lang w:eastAsia="ru-RU"/>
        </w:rPr>
        <w:t xml:space="preserve">витие ребенка — это развитие </w:t>
      </w:r>
      <w:r w:rsidR="00AB1675" w:rsidRPr="00285120">
        <w:rPr>
          <w:rFonts w:ascii="Rommen" w:eastAsia="Times New Roman" w:hAnsi="Rommen"/>
          <w:sz w:val="28"/>
          <w:szCs w:val="28"/>
          <w:lang w:eastAsia="ru-RU"/>
        </w:rPr>
        <w:t xml:space="preserve"> восприятия и формирование представлений о внешних свойствах предметов: их форме, цвете, величине, положении в пространстве, а также запахе, вкусе и т.п. Значение сенсорного развития в раннем детстве переоценить трудно. Большинством исследователей именно этот возраст считается наиболее благоприятным для накопления представлений об окружающем мире, совершенствования деятельности органов чувств. Справедливо считают зарубежные учёные в области дошкольной педагогики (Ф. </w:t>
      </w:r>
      <w:proofErr w:type="spellStart"/>
      <w:r w:rsidR="00AB1675" w:rsidRPr="00285120">
        <w:rPr>
          <w:rFonts w:ascii="Rommen" w:eastAsia="Times New Roman" w:hAnsi="Rommen"/>
          <w:sz w:val="28"/>
          <w:szCs w:val="28"/>
          <w:lang w:eastAsia="ru-RU"/>
        </w:rPr>
        <w:t>Фребель</w:t>
      </w:r>
      <w:proofErr w:type="spellEnd"/>
      <w:r w:rsidR="00AB1675" w:rsidRPr="00285120">
        <w:rPr>
          <w:rFonts w:ascii="Rommen" w:eastAsia="Times New Roman" w:hAnsi="Rommen"/>
          <w:sz w:val="28"/>
          <w:szCs w:val="28"/>
          <w:lang w:eastAsia="ru-RU"/>
        </w:rPr>
        <w:t xml:space="preserve">, М. </w:t>
      </w:r>
      <w:proofErr w:type="spellStart"/>
      <w:r w:rsidR="00AB1675" w:rsidRPr="00285120">
        <w:rPr>
          <w:rFonts w:ascii="Rommen" w:eastAsia="Times New Roman" w:hAnsi="Rommen"/>
          <w:sz w:val="28"/>
          <w:szCs w:val="28"/>
          <w:lang w:eastAsia="ru-RU"/>
        </w:rPr>
        <w:t>Монтессори</w:t>
      </w:r>
      <w:proofErr w:type="spellEnd"/>
      <w:r w:rsidR="00AB1675" w:rsidRPr="00285120">
        <w:rPr>
          <w:rFonts w:ascii="Rommen" w:eastAsia="Times New Roman" w:hAnsi="Rommen"/>
          <w:sz w:val="28"/>
          <w:szCs w:val="28"/>
          <w:lang w:eastAsia="ru-RU"/>
        </w:rPr>
        <w:t xml:space="preserve">, О. </w:t>
      </w:r>
      <w:proofErr w:type="spellStart"/>
      <w:r w:rsidR="00AB1675" w:rsidRPr="00285120">
        <w:rPr>
          <w:rFonts w:ascii="Rommen" w:eastAsia="Times New Roman" w:hAnsi="Rommen"/>
          <w:sz w:val="28"/>
          <w:szCs w:val="28"/>
          <w:lang w:eastAsia="ru-RU"/>
        </w:rPr>
        <w:t>Декроли</w:t>
      </w:r>
      <w:proofErr w:type="spellEnd"/>
      <w:r w:rsidR="00AB1675" w:rsidRPr="00285120">
        <w:rPr>
          <w:rFonts w:ascii="Rommen" w:eastAsia="Times New Roman" w:hAnsi="Rommen"/>
          <w:sz w:val="28"/>
          <w:szCs w:val="28"/>
          <w:lang w:eastAsia="ru-RU"/>
        </w:rPr>
        <w:t xml:space="preserve">), а также известные представители отечественной дошкольной педагогики и психологии (Е.И. </w:t>
      </w:r>
      <w:proofErr w:type="spellStart"/>
      <w:r w:rsidR="00AB1675" w:rsidRPr="00285120">
        <w:rPr>
          <w:rFonts w:ascii="Rommen" w:eastAsia="Times New Roman" w:hAnsi="Rommen"/>
          <w:sz w:val="28"/>
          <w:szCs w:val="28"/>
          <w:lang w:eastAsia="ru-RU"/>
        </w:rPr>
        <w:t>Тихеева</w:t>
      </w:r>
      <w:proofErr w:type="gramStart"/>
      <w:r w:rsidR="00AB1675" w:rsidRPr="00285120">
        <w:rPr>
          <w:rFonts w:ascii="Rommen" w:eastAsia="Times New Roman" w:hAnsi="Rommen"/>
          <w:sz w:val="28"/>
          <w:szCs w:val="28"/>
          <w:lang w:eastAsia="ru-RU"/>
        </w:rPr>
        <w:t>,А</w:t>
      </w:r>
      <w:proofErr w:type="gramEnd"/>
      <w:r w:rsidR="00AB1675" w:rsidRPr="00285120">
        <w:rPr>
          <w:rFonts w:ascii="Rommen" w:eastAsia="Times New Roman" w:hAnsi="Rommen"/>
          <w:sz w:val="28"/>
          <w:szCs w:val="28"/>
          <w:lang w:eastAsia="ru-RU"/>
        </w:rPr>
        <w:t>.В</w:t>
      </w:r>
      <w:proofErr w:type="spellEnd"/>
      <w:r w:rsidR="00AB1675" w:rsidRPr="00285120">
        <w:rPr>
          <w:rFonts w:ascii="Rommen" w:eastAsia="Times New Roman" w:hAnsi="Rommen"/>
          <w:sz w:val="28"/>
          <w:szCs w:val="28"/>
          <w:lang w:eastAsia="ru-RU"/>
        </w:rPr>
        <w:t xml:space="preserve">. Запорожец, А.П. Усова, Н.П. Саккулина, Л. </w:t>
      </w:r>
      <w:proofErr w:type="spellStart"/>
      <w:r w:rsidR="00AB1675" w:rsidRPr="00285120">
        <w:rPr>
          <w:rFonts w:ascii="Rommen" w:eastAsia="Times New Roman" w:hAnsi="Rommen"/>
          <w:sz w:val="28"/>
          <w:szCs w:val="28"/>
          <w:lang w:eastAsia="ru-RU"/>
        </w:rPr>
        <w:t>А.Венгер</w:t>
      </w:r>
      <w:proofErr w:type="spellEnd"/>
      <w:r w:rsidR="00AB1675" w:rsidRPr="00285120">
        <w:rPr>
          <w:rFonts w:ascii="Rommen" w:eastAsia="Times New Roman" w:hAnsi="Rommen"/>
          <w:sz w:val="28"/>
          <w:szCs w:val="28"/>
          <w:lang w:eastAsia="ru-RU"/>
        </w:rPr>
        <w:t xml:space="preserve">, Э.Г. Пилюгина, Н.Б. </w:t>
      </w:r>
      <w:proofErr w:type="spellStart"/>
      <w:r w:rsidR="00AB1675" w:rsidRPr="00285120">
        <w:rPr>
          <w:rFonts w:ascii="Rommen" w:eastAsia="Times New Roman" w:hAnsi="Rommen"/>
          <w:sz w:val="28"/>
          <w:szCs w:val="28"/>
          <w:lang w:eastAsia="ru-RU"/>
        </w:rPr>
        <w:t>Венгер</w:t>
      </w:r>
      <w:proofErr w:type="spellEnd"/>
      <w:r w:rsidR="00AB1675" w:rsidRPr="00285120">
        <w:rPr>
          <w:rFonts w:ascii="Rommen" w:eastAsia="Times New Roman" w:hAnsi="Rommen"/>
          <w:sz w:val="28"/>
          <w:szCs w:val="28"/>
          <w:lang w:eastAsia="ru-RU"/>
        </w:rPr>
        <w:t xml:space="preserve"> и др.), что сенсорное развитие является одной из основных сторон дошкольного воспитания, т.к. направлено на обеспечение полноценного интеллектуального развития. </w:t>
      </w:r>
    </w:p>
    <w:p w:rsidR="00AB1675" w:rsidRPr="00285120" w:rsidRDefault="00AB1675" w:rsidP="00447ED3">
      <w:pPr>
        <w:spacing w:after="0" w:line="360" w:lineRule="auto"/>
        <w:jc w:val="both"/>
        <w:rPr>
          <w:rFonts w:ascii="Rommen" w:hAnsi="Rommen"/>
          <w:sz w:val="28"/>
          <w:szCs w:val="28"/>
        </w:rPr>
      </w:pPr>
      <w:r w:rsidRPr="00285120">
        <w:rPr>
          <w:rFonts w:ascii="Rommen" w:hAnsi="Rommen"/>
          <w:sz w:val="28"/>
          <w:szCs w:val="28"/>
        </w:rPr>
        <w:t xml:space="preserve">  </w:t>
      </w:r>
      <w:r w:rsidR="00285120" w:rsidRPr="00285120">
        <w:rPr>
          <w:rFonts w:ascii="Rommen" w:hAnsi="Rommen"/>
          <w:sz w:val="28"/>
          <w:szCs w:val="28"/>
        </w:rPr>
        <w:t xml:space="preserve">        </w:t>
      </w:r>
      <w:r w:rsidRPr="00285120">
        <w:rPr>
          <w:rFonts w:ascii="Rommen" w:hAnsi="Rommen"/>
          <w:sz w:val="28"/>
          <w:szCs w:val="28"/>
        </w:rPr>
        <w:t>Следует особенно отметить, что в последнее время статистика диктует следующие данные: в детские сады поступает все больше детей с проблемами в развитии коммуникативной   и познавательной  сфер личности. Таким детям сложно усвоить материал на общих занятиях, к ним требуется дифференцированный, индивидуальный подход. Практический опыт позволяет говорить о том, что таким детям необходимы коррекционно-развивающие занятия с опорой на наглядный материал.</w:t>
      </w:r>
    </w:p>
    <w:p w:rsidR="00753E8B" w:rsidRPr="007C1069" w:rsidRDefault="00AB1675" w:rsidP="007C1069">
      <w:pPr>
        <w:spacing w:line="360" w:lineRule="auto"/>
        <w:jc w:val="both"/>
        <w:rPr>
          <w:rFonts w:ascii="Rommen" w:hAnsi="Rommen"/>
          <w:sz w:val="28"/>
          <w:szCs w:val="28"/>
        </w:rPr>
      </w:pPr>
      <w:r w:rsidRPr="00285120">
        <w:rPr>
          <w:rFonts w:ascii="Rommen" w:hAnsi="Rommen"/>
          <w:sz w:val="28"/>
          <w:szCs w:val="28"/>
        </w:rPr>
        <w:t xml:space="preserve">         В формировании основных сенсорных эталонов, пространственной ориентации, познавательных процессов    у детей дошкольного возраста наиболее целесообразно использование методов игровой  </w:t>
      </w:r>
      <w:proofErr w:type="spellStart"/>
      <w:r w:rsidRPr="00285120">
        <w:rPr>
          <w:rFonts w:ascii="Rommen" w:hAnsi="Rommen"/>
          <w:sz w:val="28"/>
          <w:szCs w:val="28"/>
        </w:rPr>
        <w:t>цветокоррекции</w:t>
      </w:r>
      <w:proofErr w:type="spellEnd"/>
      <w:r w:rsidRPr="00285120">
        <w:rPr>
          <w:rFonts w:ascii="Rommen" w:hAnsi="Rommen"/>
          <w:sz w:val="28"/>
          <w:szCs w:val="28"/>
        </w:rPr>
        <w:t xml:space="preserve">, </w:t>
      </w:r>
      <w:proofErr w:type="spellStart"/>
      <w:r w:rsidRPr="00285120">
        <w:rPr>
          <w:rFonts w:ascii="Rommen" w:hAnsi="Rommen"/>
          <w:sz w:val="28"/>
          <w:szCs w:val="28"/>
        </w:rPr>
        <w:t>цветотерапии</w:t>
      </w:r>
      <w:proofErr w:type="spellEnd"/>
      <w:r w:rsidRPr="00285120">
        <w:rPr>
          <w:rFonts w:ascii="Rommen" w:hAnsi="Rommen"/>
          <w:sz w:val="28"/>
          <w:szCs w:val="28"/>
        </w:rPr>
        <w:t xml:space="preserve">. Зрительное восприятие, основные мыслительные операции интенсивнее развиваются у детей при использовании яркой наглядности и </w:t>
      </w:r>
      <w:r w:rsidR="001D0D3C">
        <w:rPr>
          <w:rFonts w:ascii="Rommen" w:hAnsi="Rommen"/>
          <w:sz w:val="28"/>
          <w:szCs w:val="28"/>
        </w:rPr>
        <w:t>в процессе игровой деятельности</w:t>
      </w:r>
      <w:r w:rsidRPr="00285120">
        <w:rPr>
          <w:rFonts w:ascii="Rommen" w:hAnsi="Rommen"/>
          <w:sz w:val="28"/>
          <w:szCs w:val="28"/>
        </w:rPr>
        <w:t xml:space="preserve">. Речь ребенка развивается в единстве с формированием его мышления. В период дошкольного детства в мышлении </w:t>
      </w:r>
      <w:r w:rsidRPr="00285120">
        <w:rPr>
          <w:rFonts w:ascii="Rommen" w:hAnsi="Rommen"/>
          <w:sz w:val="28"/>
          <w:szCs w:val="28"/>
        </w:rPr>
        <w:lastRenderedPageBreak/>
        <w:t>детей происходят значительные изменения: расширяется кругозор, появляются новые знания, умения и навыки, а значит, совершенствуется речь. Совершенствование мыслительных навыков детей происходит непосредственно во взаимодействии с окружающим миром, путем накопления собственного практического жизненного опыта.</w:t>
      </w:r>
    </w:p>
    <w:p w:rsidR="00AB1675" w:rsidRPr="00285120" w:rsidRDefault="00AB1675" w:rsidP="00447ED3">
      <w:pPr>
        <w:spacing w:line="360" w:lineRule="auto"/>
        <w:jc w:val="center"/>
        <w:rPr>
          <w:rFonts w:ascii="Rommen" w:hAnsi="Rommen"/>
          <w:i/>
          <w:sz w:val="28"/>
          <w:szCs w:val="28"/>
        </w:rPr>
      </w:pPr>
      <w:r w:rsidRPr="00285120">
        <w:rPr>
          <w:rFonts w:ascii="Rommen" w:hAnsi="Rommen"/>
          <w:i/>
          <w:sz w:val="28"/>
          <w:szCs w:val="28"/>
        </w:rPr>
        <w:t>Как привлечь внимание ребенка:</w:t>
      </w:r>
    </w:p>
    <w:p w:rsidR="00AB1675" w:rsidRPr="00285120" w:rsidRDefault="00AB1675" w:rsidP="00447ED3">
      <w:pPr>
        <w:numPr>
          <w:ilvl w:val="0"/>
          <w:numId w:val="1"/>
        </w:numPr>
        <w:spacing w:after="0" w:line="360" w:lineRule="auto"/>
        <w:jc w:val="both"/>
        <w:rPr>
          <w:rFonts w:ascii="Rommen" w:hAnsi="Rommen"/>
          <w:sz w:val="28"/>
          <w:szCs w:val="28"/>
        </w:rPr>
      </w:pPr>
      <w:r w:rsidRPr="00285120">
        <w:rPr>
          <w:rFonts w:ascii="Rommen" w:hAnsi="Rommen"/>
          <w:sz w:val="28"/>
          <w:szCs w:val="28"/>
        </w:rPr>
        <w:t>Развивать познавательную сферу, пространственную ориентацию, знание основных сенсорных эталонов через игру.</w:t>
      </w:r>
    </w:p>
    <w:p w:rsidR="00AB1675" w:rsidRPr="00285120" w:rsidRDefault="00AB1675" w:rsidP="00447ED3">
      <w:pPr>
        <w:numPr>
          <w:ilvl w:val="0"/>
          <w:numId w:val="1"/>
        </w:numPr>
        <w:spacing w:after="0" w:line="360" w:lineRule="auto"/>
        <w:jc w:val="both"/>
        <w:rPr>
          <w:rFonts w:ascii="Rommen" w:hAnsi="Rommen"/>
          <w:sz w:val="28"/>
          <w:szCs w:val="28"/>
        </w:rPr>
      </w:pPr>
      <w:r w:rsidRPr="00285120">
        <w:rPr>
          <w:rFonts w:ascii="Rommen" w:hAnsi="Rommen"/>
          <w:sz w:val="28"/>
          <w:szCs w:val="28"/>
        </w:rPr>
        <w:t>Демонстрировать по ходу игры,  опорные картинки, наглядность, так как этот прием облегчает усвоение детьми выше</w:t>
      </w:r>
      <w:r w:rsidR="00CA4456">
        <w:rPr>
          <w:rFonts w:ascii="Rommen" w:hAnsi="Rommen"/>
          <w:sz w:val="28"/>
          <w:szCs w:val="28"/>
        </w:rPr>
        <w:t xml:space="preserve"> </w:t>
      </w:r>
      <w:r w:rsidRPr="00285120">
        <w:rPr>
          <w:rFonts w:ascii="Rommen" w:hAnsi="Rommen"/>
          <w:sz w:val="28"/>
          <w:szCs w:val="28"/>
        </w:rPr>
        <w:t>обозначенных умений.</w:t>
      </w:r>
    </w:p>
    <w:p w:rsidR="00AB1675" w:rsidRPr="00285120" w:rsidRDefault="00AB1675" w:rsidP="00447ED3">
      <w:pPr>
        <w:numPr>
          <w:ilvl w:val="0"/>
          <w:numId w:val="1"/>
        </w:numPr>
        <w:spacing w:after="0" w:line="360" w:lineRule="auto"/>
        <w:jc w:val="both"/>
        <w:rPr>
          <w:rFonts w:ascii="Rommen" w:hAnsi="Rommen"/>
          <w:sz w:val="28"/>
          <w:szCs w:val="28"/>
        </w:rPr>
      </w:pPr>
      <w:r w:rsidRPr="00285120">
        <w:rPr>
          <w:rFonts w:ascii="Rommen" w:hAnsi="Rommen"/>
          <w:sz w:val="28"/>
          <w:szCs w:val="28"/>
        </w:rPr>
        <w:t>Использовать игровые задания как наиболее эффективный способ обучения.</w:t>
      </w:r>
    </w:p>
    <w:p w:rsidR="00AB1675" w:rsidRPr="00285120" w:rsidRDefault="00AB1675" w:rsidP="00447ED3">
      <w:pPr>
        <w:numPr>
          <w:ilvl w:val="0"/>
          <w:numId w:val="1"/>
        </w:numPr>
        <w:spacing w:after="0" w:line="360" w:lineRule="auto"/>
        <w:jc w:val="both"/>
        <w:rPr>
          <w:rFonts w:ascii="Rommen" w:hAnsi="Rommen"/>
          <w:sz w:val="28"/>
          <w:szCs w:val="28"/>
        </w:rPr>
      </w:pPr>
      <w:r w:rsidRPr="00285120">
        <w:rPr>
          <w:rFonts w:ascii="Rommen" w:hAnsi="Rommen"/>
          <w:sz w:val="28"/>
          <w:szCs w:val="28"/>
        </w:rPr>
        <w:t>Игровое задание должно быть доступно детям по содержанию и форме, соответствовать их уровню развития.</w:t>
      </w:r>
    </w:p>
    <w:p w:rsidR="00AB1675" w:rsidRPr="00285120" w:rsidRDefault="00AB1675" w:rsidP="00447ED3">
      <w:pPr>
        <w:numPr>
          <w:ilvl w:val="0"/>
          <w:numId w:val="1"/>
        </w:numPr>
        <w:spacing w:after="0" w:line="360" w:lineRule="auto"/>
        <w:jc w:val="both"/>
        <w:rPr>
          <w:rFonts w:ascii="Rommen" w:hAnsi="Rommen"/>
          <w:sz w:val="28"/>
          <w:szCs w:val="28"/>
        </w:rPr>
      </w:pPr>
      <w:r w:rsidRPr="00285120">
        <w:rPr>
          <w:rFonts w:ascii="Rommen" w:hAnsi="Rommen"/>
          <w:sz w:val="28"/>
          <w:szCs w:val="28"/>
        </w:rPr>
        <w:t>Переходить постепенно от более простого</w:t>
      </w:r>
      <w:r w:rsidR="006274F1">
        <w:rPr>
          <w:rFonts w:ascii="Rommen" w:hAnsi="Rommen"/>
          <w:sz w:val="28"/>
          <w:szCs w:val="28"/>
        </w:rPr>
        <w:t>,</w:t>
      </w:r>
      <w:r w:rsidRPr="00285120">
        <w:rPr>
          <w:rFonts w:ascii="Rommen" w:hAnsi="Rommen"/>
          <w:sz w:val="28"/>
          <w:szCs w:val="28"/>
        </w:rPr>
        <w:t xml:space="preserve"> к более </w:t>
      </w:r>
      <w:proofErr w:type="gramStart"/>
      <w:r w:rsidRPr="00285120">
        <w:rPr>
          <w:rFonts w:ascii="Rommen" w:hAnsi="Rommen"/>
          <w:sz w:val="28"/>
          <w:szCs w:val="28"/>
        </w:rPr>
        <w:t>сложному</w:t>
      </w:r>
      <w:proofErr w:type="gramEnd"/>
      <w:r w:rsidRPr="00285120">
        <w:rPr>
          <w:rFonts w:ascii="Rommen" w:hAnsi="Rommen"/>
          <w:sz w:val="28"/>
          <w:szCs w:val="28"/>
        </w:rPr>
        <w:t xml:space="preserve"> с учетом уровня развития и индивидуально-личностных особенностей детей.</w:t>
      </w:r>
    </w:p>
    <w:p w:rsidR="00AB1675" w:rsidRPr="00285120" w:rsidRDefault="00AB1675" w:rsidP="00447ED3">
      <w:pPr>
        <w:numPr>
          <w:ilvl w:val="0"/>
          <w:numId w:val="1"/>
        </w:numPr>
        <w:spacing w:after="0" w:line="360" w:lineRule="auto"/>
        <w:jc w:val="both"/>
        <w:rPr>
          <w:rFonts w:ascii="Rommen" w:hAnsi="Rommen"/>
          <w:sz w:val="28"/>
          <w:szCs w:val="28"/>
        </w:rPr>
      </w:pPr>
      <w:r w:rsidRPr="00285120">
        <w:rPr>
          <w:rFonts w:ascii="Rommen" w:hAnsi="Rommen"/>
          <w:sz w:val="28"/>
          <w:szCs w:val="28"/>
        </w:rPr>
        <w:t>Приготовить сюрпризный момент к завершению занятия.</w:t>
      </w:r>
    </w:p>
    <w:p w:rsidR="00285120" w:rsidRPr="00285120" w:rsidRDefault="00753E8B" w:rsidP="00447ED3">
      <w:pPr>
        <w:spacing w:line="360" w:lineRule="auto"/>
        <w:ind w:left="780"/>
        <w:jc w:val="both"/>
        <w:rPr>
          <w:rFonts w:ascii="Rommen" w:hAnsi="Rommen"/>
          <w:sz w:val="28"/>
          <w:szCs w:val="28"/>
        </w:rPr>
      </w:pPr>
      <w:r w:rsidRPr="00753E8B">
        <w:rPr>
          <w:rFonts w:ascii="Rommen" w:hAnsi="Rommen"/>
          <w:sz w:val="28"/>
          <w:szCs w:val="28"/>
        </w:rPr>
        <w:t xml:space="preserve">       </w:t>
      </w:r>
      <w:r w:rsidR="00AB1675" w:rsidRPr="00285120">
        <w:rPr>
          <w:rFonts w:ascii="Rommen" w:hAnsi="Rommen"/>
          <w:sz w:val="28"/>
          <w:szCs w:val="28"/>
        </w:rPr>
        <w:t>Для детей интересны познавательные занятия с использованием игр. Занятия по развитию познавательной сферы, основных сенсорных и пространственных эталонов нельзя рассматривать изолированно</w:t>
      </w:r>
      <w:r w:rsidR="00285120" w:rsidRPr="00285120">
        <w:rPr>
          <w:rFonts w:ascii="Rommen" w:hAnsi="Rommen"/>
          <w:sz w:val="28"/>
          <w:szCs w:val="28"/>
        </w:rPr>
        <w:t xml:space="preserve"> от других занятий. Поскольку </w:t>
      </w:r>
      <w:r w:rsidR="00AB1675" w:rsidRPr="00285120">
        <w:rPr>
          <w:rFonts w:ascii="Rommen" w:hAnsi="Rommen"/>
          <w:sz w:val="28"/>
          <w:szCs w:val="28"/>
        </w:rPr>
        <w:t xml:space="preserve"> формируем прочные умения и навыки, игровые упражнения должны носить строго  систематический характер. Они могут быть частью комбинированных занятий (например, по развитию речи, формированию элементарных математических представлений и т. п.). </w:t>
      </w:r>
    </w:p>
    <w:p w:rsidR="00285120" w:rsidRPr="00E1470F" w:rsidRDefault="00285120" w:rsidP="00285120">
      <w:pPr>
        <w:rPr>
          <w:rFonts w:ascii="Rommen" w:hAnsi="Rommen"/>
          <w:sz w:val="28"/>
          <w:szCs w:val="28"/>
        </w:rPr>
      </w:pPr>
    </w:p>
    <w:sectPr w:rsidR="00285120" w:rsidRPr="00E1470F" w:rsidSect="007D5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me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57A51"/>
    <w:multiLevelType w:val="multilevel"/>
    <w:tmpl w:val="9176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F60EA5"/>
    <w:multiLevelType w:val="hybridMultilevel"/>
    <w:tmpl w:val="647C4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A14FCF"/>
    <w:multiLevelType w:val="hybridMultilevel"/>
    <w:tmpl w:val="9CD66F22"/>
    <w:lvl w:ilvl="0" w:tplc="5D3066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675"/>
    <w:rsid w:val="001D0D3C"/>
    <w:rsid w:val="00285120"/>
    <w:rsid w:val="00384943"/>
    <w:rsid w:val="003C5988"/>
    <w:rsid w:val="00414774"/>
    <w:rsid w:val="00447ED3"/>
    <w:rsid w:val="004A025C"/>
    <w:rsid w:val="004A2A81"/>
    <w:rsid w:val="00513D78"/>
    <w:rsid w:val="006274F1"/>
    <w:rsid w:val="00753E8B"/>
    <w:rsid w:val="007C1069"/>
    <w:rsid w:val="007D5A5B"/>
    <w:rsid w:val="007D6A04"/>
    <w:rsid w:val="00851ECF"/>
    <w:rsid w:val="008C2B1E"/>
    <w:rsid w:val="009D1FBE"/>
    <w:rsid w:val="00AB1675"/>
    <w:rsid w:val="00CA4456"/>
    <w:rsid w:val="00CB39F5"/>
    <w:rsid w:val="00E050D4"/>
    <w:rsid w:val="00E1470F"/>
    <w:rsid w:val="00E44777"/>
    <w:rsid w:val="00E9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7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470F"/>
  </w:style>
  <w:style w:type="character" w:styleId="a4">
    <w:name w:val="Hyperlink"/>
    <w:basedOn w:val="a0"/>
    <w:uiPriority w:val="99"/>
    <w:unhideWhenUsed/>
    <w:rsid w:val="008C2B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2014-10-15T14:32:00Z</dcterms:created>
  <dcterms:modified xsi:type="dcterms:W3CDTF">2015-02-25T17:42:00Z</dcterms:modified>
</cp:coreProperties>
</file>