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BD" w:rsidRPr="00CA2CBE" w:rsidRDefault="003920BD" w:rsidP="003920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20BD" w:rsidRPr="00CA2CBE" w:rsidRDefault="003920BD" w:rsidP="00392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CBE">
        <w:rPr>
          <w:rFonts w:ascii="Times New Roman" w:hAnsi="Times New Roman" w:cs="Times New Roman"/>
          <w:b/>
          <w:i/>
          <w:sz w:val="28"/>
          <w:szCs w:val="28"/>
        </w:rPr>
        <w:t>Название:</w:t>
      </w:r>
      <w:r w:rsidR="000508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 Класс для родителей</w:t>
      </w:r>
      <w:bookmarkStart w:id="0" w:name="_GoBack"/>
      <w:bookmarkEnd w:id="0"/>
    </w:p>
    <w:p w:rsidR="003920BD" w:rsidRPr="00CA2CBE" w:rsidRDefault="003920BD" w:rsidP="00392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CBE">
        <w:rPr>
          <w:rFonts w:ascii="Times New Roman" w:hAnsi="Times New Roman" w:cs="Times New Roman"/>
          <w:sz w:val="28"/>
          <w:szCs w:val="28"/>
        </w:rPr>
        <w:t>«Раз, два</w:t>
      </w:r>
      <w:proofErr w:type="gramStart"/>
      <w:r w:rsidRPr="00CA2C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2CBE">
        <w:rPr>
          <w:rFonts w:ascii="Times New Roman" w:hAnsi="Times New Roman" w:cs="Times New Roman"/>
          <w:sz w:val="28"/>
          <w:szCs w:val="28"/>
        </w:rPr>
        <w:t>три ,четыре ,пять я иду с тобой играть»</w:t>
      </w:r>
    </w:p>
    <w:p w:rsidR="003920BD" w:rsidRPr="00CA2CBE" w:rsidRDefault="003920BD" w:rsidP="00392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CBE">
        <w:rPr>
          <w:rFonts w:ascii="Times New Roman" w:hAnsi="Times New Roman" w:cs="Times New Roman"/>
          <w:sz w:val="28"/>
          <w:szCs w:val="28"/>
        </w:rPr>
        <w:t>Для родителей детей  с нарушениями речи, младшего дошкольного возраста»</w:t>
      </w:r>
    </w:p>
    <w:p w:rsidR="003920BD" w:rsidRPr="00CA2CBE" w:rsidRDefault="003920BD" w:rsidP="003920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CA2CBE">
        <w:rPr>
          <w:rFonts w:ascii="Times New Roman" w:hAnsi="Times New Roman" w:cs="Times New Roman"/>
          <w:sz w:val="28"/>
          <w:szCs w:val="28"/>
        </w:rPr>
        <w:t xml:space="preserve">ель: </w:t>
      </w:r>
      <w:r>
        <w:rPr>
          <w:rFonts w:ascii="Times New Roman" w:hAnsi="Times New Roman" w:cs="Times New Roman"/>
          <w:sz w:val="28"/>
          <w:szCs w:val="28"/>
        </w:rPr>
        <w:t xml:space="preserve">Научить родителей играть с детьми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способствующие речевому развитию детей младшего дошкольного возраста</w:t>
      </w:r>
    </w:p>
    <w:p w:rsidR="003920BD" w:rsidRDefault="003920BD" w:rsidP="003920BD">
      <w:pPr>
        <w:rPr>
          <w:rFonts w:ascii="Times New Roman" w:hAnsi="Times New Roman" w:cs="Times New Roman"/>
          <w:sz w:val="28"/>
          <w:szCs w:val="28"/>
        </w:rPr>
      </w:pPr>
      <w:r w:rsidRPr="00CA2CBE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>Побудить родителей играть и общаться с детьми.</w:t>
      </w:r>
    </w:p>
    <w:p w:rsidR="003920BD" w:rsidRDefault="003920BD" w:rsidP="00392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Заинтересовать родителей взаимодействовать с учителем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огопедом</w:t>
      </w:r>
    </w:p>
    <w:p w:rsidR="003920BD" w:rsidRDefault="003920BD" w:rsidP="003920BD">
      <w:pPr>
        <w:rPr>
          <w:rFonts w:ascii="Times New Roman" w:hAnsi="Times New Roman" w:cs="Times New Roman"/>
          <w:sz w:val="28"/>
          <w:szCs w:val="28"/>
        </w:rPr>
      </w:pPr>
    </w:p>
    <w:p w:rsidR="003920BD" w:rsidRDefault="003920BD" w:rsidP="003920BD">
      <w:pPr>
        <w:rPr>
          <w:rFonts w:ascii="Times New Roman" w:hAnsi="Times New Roman" w:cs="Times New Roman"/>
          <w:sz w:val="28"/>
          <w:szCs w:val="28"/>
        </w:rPr>
      </w:pPr>
    </w:p>
    <w:p w:rsidR="003920BD" w:rsidRPr="00CA2CBE" w:rsidRDefault="003920BD" w:rsidP="003920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47" w:type="dxa"/>
        <w:tblLayout w:type="fixed"/>
        <w:tblLook w:val="04A0"/>
      </w:tblPr>
      <w:tblGrid>
        <w:gridCol w:w="849"/>
        <w:gridCol w:w="737"/>
        <w:gridCol w:w="5874"/>
        <w:gridCol w:w="2487"/>
      </w:tblGrid>
      <w:tr w:rsidR="003920BD" w:rsidRPr="00CA2CBE" w:rsidTr="003E15A0">
        <w:trPr>
          <w:trHeight w:val="150"/>
        </w:trPr>
        <w:tc>
          <w:tcPr>
            <w:tcW w:w="849" w:type="dxa"/>
          </w:tcPr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37" w:type="dxa"/>
          </w:tcPr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этапа мероприятия</w:t>
            </w:r>
          </w:p>
        </w:tc>
        <w:tc>
          <w:tcPr>
            <w:tcW w:w="5874" w:type="dxa"/>
          </w:tcPr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487" w:type="dxa"/>
          </w:tcPr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группы</w:t>
            </w:r>
          </w:p>
        </w:tc>
      </w:tr>
      <w:tr w:rsidR="003920BD" w:rsidRPr="00CA2CBE" w:rsidTr="003E15A0">
        <w:trPr>
          <w:trHeight w:val="150"/>
        </w:trPr>
        <w:tc>
          <w:tcPr>
            <w:tcW w:w="849" w:type="dxa"/>
          </w:tcPr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A2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Организационый</w:t>
            </w:r>
            <w:proofErr w:type="spellEnd"/>
          </w:p>
        </w:tc>
        <w:tc>
          <w:tcPr>
            <w:tcW w:w="5874" w:type="dxa"/>
          </w:tcPr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меня зовут </w:t>
            </w:r>
            <w:proofErr w:type="spellStart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Омышева</w:t>
            </w:r>
            <w:proofErr w:type="spellEnd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Викторовна. Я работаю логопедом в  детском саду. В вашей группе проводилось обследование речи детей. На сегодняшний день многие дети отстают в </w:t>
            </w:r>
            <w:proofErr w:type="gramStart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речевом</w:t>
            </w:r>
            <w:proofErr w:type="gramEnd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развитие. Я не буду озвучивать результаты данного обследование с ним вы можете</w:t>
            </w:r>
            <w:proofErr w:type="gramStart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ознакомится  в ваших пригласительных.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сидят в кругу </w:t>
            </w:r>
          </w:p>
        </w:tc>
      </w:tr>
      <w:tr w:rsidR="003920BD" w:rsidRPr="00CA2CBE" w:rsidTr="003E15A0">
        <w:trPr>
          <w:trHeight w:val="150"/>
        </w:trPr>
        <w:tc>
          <w:tcPr>
            <w:tcW w:w="849" w:type="dxa"/>
          </w:tcPr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74" w:type="dxa"/>
          </w:tcPr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Как вы думаете с помощью чего можно развивать речь? А чем в свободное время занимаются ваши дети?</w:t>
            </w:r>
          </w:p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Родители отвечаю</w:t>
            </w:r>
            <w:proofErr w:type="gramStart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родителей: Играем, читаем сказки, разговариваем</w:t>
            </w:r>
            <w:proofErr w:type="gramStart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CA2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трим мультфильмы</w:t>
            </w:r>
          </w:p>
        </w:tc>
      </w:tr>
      <w:tr w:rsidR="003920BD" w:rsidRPr="00CA2CBE" w:rsidTr="003E15A0">
        <w:trPr>
          <w:trHeight w:val="150"/>
        </w:trPr>
        <w:tc>
          <w:tcPr>
            <w:tcW w:w="849" w:type="dxa"/>
          </w:tcPr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737" w:type="dxa"/>
          </w:tcPr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74" w:type="dxa"/>
          </w:tcPr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Я попрошу внимание на экран</w:t>
            </w:r>
          </w:p>
        </w:tc>
        <w:tc>
          <w:tcPr>
            <w:tcW w:w="2487" w:type="dxa"/>
          </w:tcPr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просматривают видео </w:t>
            </w:r>
            <w:proofErr w:type="gramStart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нтервью с участием своих детей. Темаинтервью «Как со мной играют дома»</w:t>
            </w:r>
          </w:p>
        </w:tc>
      </w:tr>
      <w:tr w:rsidR="003920BD" w:rsidRPr="00CA2CBE" w:rsidTr="003E15A0">
        <w:trPr>
          <w:trHeight w:val="150"/>
        </w:trPr>
        <w:tc>
          <w:tcPr>
            <w:tcW w:w="849" w:type="dxa"/>
          </w:tcPr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  <w:tc>
          <w:tcPr>
            <w:tcW w:w="5874" w:type="dxa"/>
          </w:tcPr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Исходя, из ответов детей следует, что родители мало играют с детьми в связи с этим,  речь детей недостаточно сформирована для данного возраста.  Игра является ведущим видом  деятельности   дошкольника.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Давайте мы с вами поиграем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Пальчиковая игра по методике Железновы</w:t>
            </w:r>
            <w:proofErr w:type="gramStart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Этот пальчик папа а на папе </w:t>
            </w:r>
            <w:proofErr w:type="spellStart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шляпа,этот</w:t>
            </w:r>
            <w:proofErr w:type="spellEnd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 пальчик мама ,а на ней </w:t>
            </w:r>
            <w:proofErr w:type="spellStart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панама,этот</w:t>
            </w:r>
            <w:proofErr w:type="spellEnd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 братец Сашка ,а на нем фуражка. Вот сестренка Яна, а на ней </w:t>
            </w:r>
            <w:proofErr w:type="spellStart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бондана</w:t>
            </w:r>
            <w:proofErr w:type="spellEnd"/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Это игра  развивает  у детей мелкую моторику и непосредственно речь</w:t>
            </w:r>
          </w:p>
          <w:p w:rsidR="003920BD" w:rsidRPr="00CA2CBE" w:rsidRDefault="003920BD" w:rsidP="003E15A0">
            <w:pPr>
              <w:ind w:firstLine="5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 с  бумажным мячом</w:t>
            </w:r>
          </w:p>
          <w:p w:rsidR="003920BD" w:rsidRPr="00CA2CBE" w:rsidRDefault="003920BD" w:rsidP="003E15A0">
            <w:pPr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и задачи:  данная игра </w:t>
            </w:r>
          </w:p>
          <w:p w:rsidR="003920BD" w:rsidRPr="00CA2CBE" w:rsidRDefault="003920BD" w:rsidP="003E15A0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Формирование речевой активность детей</w:t>
            </w:r>
            <w:proofErr w:type="gramStart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920BD" w:rsidRPr="00CA2CBE" w:rsidRDefault="003920BD" w:rsidP="003E15A0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Развивает связную речь детей</w:t>
            </w:r>
          </w:p>
          <w:p w:rsidR="003920BD" w:rsidRPr="00CA2CBE" w:rsidRDefault="003920BD" w:rsidP="003E15A0">
            <w:pPr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Снятие агрессии и отрицательных эмоций</w:t>
            </w:r>
          </w:p>
          <w:p w:rsidR="003920BD" w:rsidRPr="00CA2CBE" w:rsidRDefault="003920BD" w:rsidP="003E15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Мяч делается легко, мнется бумага в комочек, можно раскрасить по желанию детей. Педагог предлагает дать мячу имя и рассказать историю его появления.</w:t>
            </w:r>
          </w:p>
          <w:p w:rsidR="003920BD" w:rsidRPr="00CA2CBE" w:rsidRDefault="003920BD" w:rsidP="003E15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сопровождение:</w:t>
            </w:r>
          </w:p>
          <w:p w:rsidR="003920BD" w:rsidRPr="00CA2CBE" w:rsidRDefault="003920BD" w:rsidP="003E1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Этот шарик  сам я сделал</w:t>
            </w:r>
          </w:p>
          <w:p w:rsidR="003920BD" w:rsidRPr="00CA2CBE" w:rsidRDefault="003920BD" w:rsidP="003E1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И назвал его я сам.</w:t>
            </w:r>
          </w:p>
          <w:p w:rsidR="003920BD" w:rsidRPr="00CA2CBE" w:rsidRDefault="003920BD" w:rsidP="003E1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А теперь с ним поиграю, он покажет чудо нам.</w:t>
            </w:r>
          </w:p>
          <w:p w:rsidR="003920BD" w:rsidRPr="00CA2CBE" w:rsidRDefault="003920BD" w:rsidP="003E15A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CBE">
              <w:rPr>
                <w:rFonts w:ascii="Times New Roman" w:hAnsi="Times New Roman"/>
                <w:sz w:val="28"/>
                <w:szCs w:val="28"/>
              </w:rPr>
              <w:t>Выполняются движения: Подбрасывать левой, правой рукой,  подбрасывать  с хлопками, передавая через ноги</w:t>
            </w:r>
          </w:p>
          <w:p w:rsidR="003920BD" w:rsidRPr="00CA2CBE" w:rsidRDefault="003920BD" w:rsidP="003E15A0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     Игра «Любопытство» 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proofErr w:type="gramStart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крепления мышц артикуляционного аппарата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разделиться на пары. Задача каждого - разглядывать сквозь шарик своего напарника, и строить различные гримасы.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Использовать шар в качестве телефона: один говорит, другой слушает, по сигналу хлопку меняемся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Игра «Необычное выступление» 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Развиваем фонематические процессы</w:t>
            </w:r>
            <w:proofErr w:type="gramStart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мелкую моторику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Ведущий:  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 А как можно создавать звук? Выстукивать мелодию кончиками пальцев, царапать шарики, а можно вытягивать вентиль в разные стороны. Давайте попробуем? А кому как больше нравится?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 Звучи, оркестр, громко ясно 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 пусть на душе будет прекрасно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И если день у тебя скучный 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Возьми ты в  руки шар воздушный. МОЛОДЦЫ!!! 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87" w:type="dxa"/>
          </w:tcPr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Родители играют в пальчиковую игру под музыкальное сопровождение, повторяя за педагогом</w:t>
            </w:r>
          </w:p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Родители делают мяч из бумаги (бумага мнется</w:t>
            </w:r>
            <w:proofErr w:type="gramStart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ают ему имя и придумывают историю происхождения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Выполняются движения: </w:t>
            </w:r>
            <w:r w:rsidRPr="00CA2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Подбрасывать левой, правой рукой,  подбрасывать  с хлопками, передавая через ноги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gramStart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делятся на пары по два человека разглядывают</w:t>
            </w:r>
            <w:proofErr w:type="gramEnd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 сквозь шарик своего напарника, и строят  различные гримасы.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Используют  шар в качестве телефона: один говорит, другой слушает, по сигналу хлопку меняется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gramStart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играют на воздушном шарике каждый придумывает</w:t>
            </w:r>
            <w:proofErr w:type="gramEnd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 свой сигнал (царапать шарики, а можно вытягивать </w:t>
            </w:r>
            <w:r w:rsidRPr="00CA2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вентиль в разные стороны)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BD" w:rsidRPr="00CA2CBE" w:rsidTr="003E15A0">
        <w:trPr>
          <w:trHeight w:val="150"/>
        </w:trPr>
        <w:tc>
          <w:tcPr>
            <w:tcW w:w="849" w:type="dxa"/>
          </w:tcPr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737" w:type="dxa"/>
          </w:tcPr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  <w:tc>
          <w:tcPr>
            <w:tcW w:w="5874" w:type="dxa"/>
          </w:tcPr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нарисовать свое </w:t>
            </w:r>
            <w:proofErr w:type="spellStart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настроение</w:t>
            </w:r>
            <w:proofErr w:type="gramStart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умаю</w:t>
            </w:r>
            <w:proofErr w:type="spellEnd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 с радостью  вы передадите  свои положительные эмоции   детям и вместе поиграете. В какую из предложенных игр вы со своими детьми поиграете  дома? У меня для вас подарок:   памятка с играми собственного сочинения  для  ваших детей.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Я всегда рада вас видеть в своем кабинете. </w:t>
            </w:r>
          </w:p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делаем общее дело и именно вместе взявшись крепко за руки, помогая </w:t>
            </w:r>
            <w:proofErr w:type="gramStart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>друг-другу</w:t>
            </w:r>
            <w:proofErr w:type="gramEnd"/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 мы поможем нашим детям правильно и красиво говорить.  </w:t>
            </w: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87" w:type="dxa"/>
          </w:tcPr>
          <w:p w:rsidR="003920BD" w:rsidRPr="00CA2CBE" w:rsidRDefault="003920BD" w:rsidP="003E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BE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рисуют свое настроение маркером на шарике  </w:t>
            </w:r>
          </w:p>
          <w:p w:rsidR="003920BD" w:rsidRPr="00CA2CBE" w:rsidRDefault="003920BD" w:rsidP="003E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62C82" w:rsidRDefault="00E62C82"/>
    <w:sectPr w:rsidR="00E62C82" w:rsidSect="006B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72472"/>
    <w:multiLevelType w:val="hybridMultilevel"/>
    <w:tmpl w:val="5DB8C148"/>
    <w:lvl w:ilvl="0" w:tplc="BC14C474">
      <w:start w:val="1"/>
      <w:numFmt w:val="decimal"/>
      <w:lvlText w:val="%1."/>
      <w:lvlJc w:val="left"/>
      <w:pPr>
        <w:ind w:left="4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1A7C"/>
    <w:rsid w:val="00050802"/>
    <w:rsid w:val="003920BD"/>
    <w:rsid w:val="006B2D56"/>
    <w:rsid w:val="00761A7C"/>
    <w:rsid w:val="00E6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0B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0B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3</cp:revision>
  <dcterms:created xsi:type="dcterms:W3CDTF">2013-10-30T07:20:00Z</dcterms:created>
  <dcterms:modified xsi:type="dcterms:W3CDTF">2015-02-12T17:27:00Z</dcterms:modified>
</cp:coreProperties>
</file>