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BE" w:rsidRPr="008F714B" w:rsidRDefault="00305FBE" w:rsidP="008F714B">
      <w:pPr>
        <w:jc w:val="center"/>
        <w:rPr>
          <w:b/>
          <w:sz w:val="28"/>
          <w:szCs w:val="28"/>
        </w:rPr>
      </w:pPr>
      <w:r w:rsidRPr="008F714B">
        <w:rPr>
          <w:b/>
          <w:sz w:val="28"/>
          <w:szCs w:val="28"/>
        </w:rPr>
        <w:t>РОЛЬ СЕМЬИ В НРАВСТВЕННО-ВОЛЕВОЙ ПОДГОТОВКЕ ДЕТЕЙ</w:t>
      </w:r>
    </w:p>
    <w:p w:rsidR="00147AA8" w:rsidRDefault="00305FBE" w:rsidP="008F714B">
      <w:pPr>
        <w:jc w:val="center"/>
        <w:rPr>
          <w:b/>
          <w:sz w:val="28"/>
          <w:szCs w:val="28"/>
          <w:lang w:val="en-US"/>
        </w:rPr>
      </w:pPr>
      <w:r w:rsidRPr="008F714B">
        <w:rPr>
          <w:b/>
          <w:sz w:val="28"/>
          <w:szCs w:val="28"/>
        </w:rPr>
        <w:t>К ШКОЛЕ</w:t>
      </w:r>
    </w:p>
    <w:p w:rsidR="008F714B" w:rsidRPr="008F714B" w:rsidRDefault="008F714B" w:rsidP="008F714B">
      <w:pPr>
        <w:ind w:firstLine="720"/>
        <w:jc w:val="center"/>
        <w:rPr>
          <w:b/>
          <w:sz w:val="28"/>
          <w:szCs w:val="28"/>
          <w:lang w:val="en-US"/>
        </w:rPr>
      </w:pPr>
    </w:p>
    <w:p w:rsidR="00147AA8" w:rsidRPr="008F714B" w:rsidRDefault="00305FBE" w:rsidP="008F714B">
      <w:pPr>
        <w:ind w:firstLine="720"/>
        <w:jc w:val="both"/>
        <w:rPr>
          <w:sz w:val="28"/>
          <w:szCs w:val="28"/>
        </w:rPr>
      </w:pPr>
      <w:r w:rsidRPr="008F714B">
        <w:rPr>
          <w:sz w:val="28"/>
          <w:szCs w:val="28"/>
        </w:rPr>
        <w:t>Готов ли Ваш ребёнок к школе? Какова роль родителей в подготовке сына или дочери к школе, в чём, по мнению матерей и отцов должна заключаться помощь будущему школьнику, чему его надо научить до школы?</w:t>
      </w:r>
    </w:p>
    <w:p w:rsidR="00147AA8" w:rsidRPr="008F714B" w:rsidRDefault="00305FBE" w:rsidP="008F714B">
      <w:pPr>
        <w:ind w:firstLine="720"/>
        <w:jc w:val="both"/>
        <w:rPr>
          <w:sz w:val="28"/>
          <w:szCs w:val="28"/>
        </w:rPr>
      </w:pPr>
      <w:r w:rsidRPr="008F714B">
        <w:rPr>
          <w:sz w:val="28"/>
          <w:szCs w:val="28"/>
        </w:rPr>
        <w:t>Большинство родителей, например, понимают подготовку к школе несколько односторонне. Одни заимствуют методы, описанные в популярной педагогической литературе, другие используют советы знакомых и опыт своей собственной школьной жизни и обучают детей чтению, математике и письму. В своём стремлении создать основу для школьных успехов они заходят очень: не только обучают ребёнка чтению и математике, но до школы порой проходят почти весь курс 1 класса, используя при этом стабильные учебники, тетради, прописи.</w:t>
      </w:r>
    </w:p>
    <w:p w:rsidR="00147AA8" w:rsidRPr="008F714B" w:rsidRDefault="00305FBE" w:rsidP="008F714B">
      <w:pPr>
        <w:ind w:firstLine="720"/>
        <w:jc w:val="both"/>
        <w:rPr>
          <w:sz w:val="28"/>
          <w:szCs w:val="28"/>
        </w:rPr>
      </w:pPr>
      <w:r w:rsidRPr="008F714B">
        <w:rPr>
          <w:sz w:val="28"/>
          <w:szCs w:val="28"/>
        </w:rPr>
        <w:t>Другие вообще не обращают внимания на интеллектуальное развитие своих  детей,   считая   дошкольный   возраст   возрастом   беззаботных   игр   и</w:t>
      </w:r>
      <w:proofErr w:type="gramStart"/>
      <w:r w:rsidRPr="008F714B">
        <w:rPr>
          <w:sz w:val="28"/>
          <w:szCs w:val="28"/>
        </w:rPr>
        <w:t xml:space="preserve"> ,</w:t>
      </w:r>
      <w:proofErr w:type="gramEnd"/>
      <w:r w:rsidRPr="008F714B">
        <w:rPr>
          <w:sz w:val="28"/>
          <w:szCs w:val="28"/>
        </w:rPr>
        <w:t xml:space="preserve"> развлечений.</w:t>
      </w:r>
    </w:p>
    <w:p w:rsidR="00147AA8" w:rsidRPr="008F714B" w:rsidRDefault="00305FBE" w:rsidP="008F714B">
      <w:pPr>
        <w:ind w:firstLine="720"/>
        <w:jc w:val="both"/>
        <w:rPr>
          <w:sz w:val="28"/>
          <w:szCs w:val="28"/>
        </w:rPr>
      </w:pPr>
      <w:r w:rsidRPr="008F714B">
        <w:rPr>
          <w:sz w:val="28"/>
          <w:szCs w:val="28"/>
        </w:rPr>
        <w:t>Переход из д/</w:t>
      </w:r>
      <w:proofErr w:type="gramStart"/>
      <w:r w:rsidRPr="008F714B">
        <w:rPr>
          <w:sz w:val="28"/>
          <w:szCs w:val="28"/>
        </w:rPr>
        <w:t>с</w:t>
      </w:r>
      <w:proofErr w:type="gramEnd"/>
      <w:r w:rsidRPr="008F714B">
        <w:rPr>
          <w:sz w:val="28"/>
          <w:szCs w:val="28"/>
        </w:rPr>
        <w:t xml:space="preserve"> </w:t>
      </w:r>
      <w:proofErr w:type="gramStart"/>
      <w:r w:rsidRPr="008F714B">
        <w:rPr>
          <w:sz w:val="28"/>
          <w:szCs w:val="28"/>
        </w:rPr>
        <w:t>в</w:t>
      </w:r>
      <w:proofErr w:type="gramEnd"/>
      <w:r w:rsidRPr="008F714B">
        <w:rPr>
          <w:sz w:val="28"/>
          <w:szCs w:val="28"/>
        </w:rPr>
        <w:t xml:space="preserve"> школу - важный этап в жизни ребёнка. Меняется его социальная позиция: он становится школьником, основная деятельность которого — учение.</w:t>
      </w:r>
    </w:p>
    <w:p w:rsidR="00147AA8" w:rsidRPr="008F714B" w:rsidRDefault="00305FBE" w:rsidP="008F714B">
      <w:pPr>
        <w:ind w:firstLine="720"/>
        <w:jc w:val="both"/>
        <w:rPr>
          <w:sz w:val="28"/>
          <w:szCs w:val="28"/>
        </w:rPr>
      </w:pPr>
      <w:r w:rsidRPr="008F714B">
        <w:rPr>
          <w:sz w:val="28"/>
          <w:szCs w:val="28"/>
        </w:rPr>
        <w:t>Как важно ребёнку преодолеть первые трудности. Только физически здоровому, закалённому ребёнку они под силу. Самочувствие ребёнка отражается на его успеваемости.</w:t>
      </w:r>
    </w:p>
    <w:p w:rsidR="00147AA8" w:rsidRPr="008F714B" w:rsidRDefault="00305FBE" w:rsidP="008F714B">
      <w:pPr>
        <w:ind w:firstLine="720"/>
        <w:jc w:val="both"/>
        <w:rPr>
          <w:sz w:val="28"/>
          <w:szCs w:val="28"/>
        </w:rPr>
      </w:pPr>
      <w:r w:rsidRPr="008F714B">
        <w:rPr>
          <w:sz w:val="28"/>
          <w:szCs w:val="28"/>
        </w:rPr>
        <w:t>Гигиенически полноценный ночной и дневной сон, достаточная двигательная активность на свежем воздухе, чередование различных занятий с отдыхом, рациональное питание, от режима - необходимые условия от которых зависит здоровье ребёнка.</w:t>
      </w:r>
    </w:p>
    <w:p w:rsidR="00147AA8" w:rsidRPr="008F714B" w:rsidRDefault="00305FBE" w:rsidP="008F714B">
      <w:pPr>
        <w:ind w:firstLine="720"/>
        <w:jc w:val="both"/>
        <w:rPr>
          <w:sz w:val="28"/>
          <w:szCs w:val="28"/>
        </w:rPr>
      </w:pPr>
      <w:r w:rsidRPr="008F714B">
        <w:rPr>
          <w:sz w:val="28"/>
          <w:szCs w:val="28"/>
        </w:rPr>
        <w:t xml:space="preserve">Формирование умения доводить дело до конца, преодолевать трудности, не переключаться с одного на другое </w:t>
      </w:r>
      <w:proofErr w:type="gramStart"/>
      <w:r w:rsidRPr="008F714B">
        <w:rPr>
          <w:sz w:val="28"/>
          <w:szCs w:val="28"/>
        </w:rPr>
        <w:t>-'</w:t>
      </w:r>
      <w:proofErr w:type="gramEnd"/>
      <w:r w:rsidRPr="008F714B">
        <w:rPr>
          <w:sz w:val="28"/>
          <w:szCs w:val="28"/>
        </w:rPr>
        <w:t xml:space="preserve">важная педагогическая задача, стоящая перед родителями. Для этого требуется внимательное, тактичное, доброжелательное, но вместе с тем и требовательное отношение родителей к процессу и результатам любой деятельности детей. В разных случаях и по отношению к разным детям нужно подбирать особые методы, стимулирующие детскую деятельность. Это и обучение отдельным способом работы, выбор наиболее экономных и целесообразных из них, совместное с ребёнком продумывание последовательных операций, это утверждение важности порученного дела, и, наконец, </w:t>
      </w:r>
      <w:proofErr w:type="gramStart"/>
      <w:r w:rsidRPr="008F714B">
        <w:rPr>
          <w:sz w:val="28"/>
          <w:szCs w:val="28"/>
        </w:rPr>
        <w:t>к</w:t>
      </w:r>
      <w:r w:rsidR="008F714B" w:rsidRPr="008F714B">
        <w:rPr>
          <w:sz w:val="28"/>
          <w:szCs w:val="28"/>
        </w:rPr>
        <w:t>онтроль за</w:t>
      </w:r>
      <w:proofErr w:type="gramEnd"/>
      <w:r w:rsidR="008F714B" w:rsidRPr="008F714B">
        <w:rPr>
          <w:sz w:val="28"/>
          <w:szCs w:val="28"/>
        </w:rPr>
        <w:t xml:space="preserve"> выполнением задания.</w:t>
      </w:r>
    </w:p>
    <w:p w:rsidR="00147AA8" w:rsidRPr="008F714B" w:rsidRDefault="00305FBE" w:rsidP="008F714B">
      <w:pPr>
        <w:ind w:firstLine="720"/>
        <w:jc w:val="both"/>
        <w:rPr>
          <w:sz w:val="28"/>
          <w:szCs w:val="28"/>
        </w:rPr>
      </w:pPr>
      <w:r w:rsidRPr="008F714B">
        <w:rPr>
          <w:sz w:val="28"/>
          <w:szCs w:val="28"/>
        </w:rPr>
        <w:t>Проявляя педагогическую находчивость, родителям следует создавать такие условия, при которых у сына или дочери не накапливался бы отрицательный опыт. В любом деле, если вы хотите получить желательный результат, опирайтесь на положительные эмоции ребёнка.</w:t>
      </w:r>
    </w:p>
    <w:p w:rsidR="00147AA8" w:rsidRPr="008F714B" w:rsidRDefault="00305FBE" w:rsidP="008F714B">
      <w:pPr>
        <w:ind w:firstLine="720"/>
        <w:jc w:val="both"/>
        <w:rPr>
          <w:sz w:val="28"/>
          <w:szCs w:val="28"/>
        </w:rPr>
      </w:pPr>
      <w:r w:rsidRPr="008F714B">
        <w:rPr>
          <w:sz w:val="28"/>
          <w:szCs w:val="28"/>
        </w:rPr>
        <w:t xml:space="preserve">В настоящее время дошкольники получают большой объём информации. Источником её является телевидение, радио, книги, рассказы взрослых. Вместе с тем нередко бывает, что обилие информации развивает ребёнка односторонне. Он многое знает и охотно воспроизводит известные </w:t>
      </w:r>
      <w:r w:rsidRPr="008F714B">
        <w:rPr>
          <w:sz w:val="28"/>
          <w:szCs w:val="28"/>
        </w:rPr>
        <w:lastRenderedPageBreak/>
        <w:t>ему факты. Однако не всегда мы можем получить от такого ребёнка объяснение этих фактов, дать им своё собственное обоснование. Если дошкольник, впитывая информацию, остаётся при этом пассивным, то у него может сформироваться так называемая интеллектуальная лень. Ребёнок не хочет размышлять, не умеет сопоставлять и анализировать отдельные факты, боится высказать своё суждение.</w:t>
      </w:r>
    </w:p>
    <w:p w:rsidR="00147AA8" w:rsidRPr="008F714B" w:rsidRDefault="00305FBE" w:rsidP="008F714B">
      <w:pPr>
        <w:ind w:firstLine="720"/>
        <w:jc w:val="both"/>
        <w:rPr>
          <w:sz w:val="28"/>
          <w:szCs w:val="28"/>
        </w:rPr>
      </w:pPr>
      <w:r w:rsidRPr="008F714B">
        <w:rPr>
          <w:sz w:val="28"/>
          <w:szCs w:val="28"/>
        </w:rPr>
        <w:t xml:space="preserve">Родителям необходимо направлять работу мысли детей, побуждать их высказывать своё мнение о </w:t>
      </w:r>
      <w:proofErr w:type="gramStart"/>
      <w:r w:rsidRPr="008F714B">
        <w:rPr>
          <w:sz w:val="28"/>
          <w:szCs w:val="28"/>
        </w:rPr>
        <w:t>прочитанном</w:t>
      </w:r>
      <w:proofErr w:type="gramEnd"/>
      <w:r w:rsidRPr="008F714B">
        <w:rPr>
          <w:sz w:val="28"/>
          <w:szCs w:val="28"/>
        </w:rPr>
        <w:t xml:space="preserve"> или увиденном, вовлекать в беседы о разных явлениях общественной жизни; окружающих предметов. Во время чтения, рассматривания иллюстраций имеет смысл ставить перед ребёнком вопросы, приковывая его внимание к ключевым явлениям или событиям. Важно также бережно относиться к вопросам, которые возникают у детей в результате наблюдения или различных явлений. Не спешите сразу же всё разъяснить ребёнку, дать готовый ответ. Лучше помогите ему самому сравнить новые для него факты и явления с хорошо знакомыми и понятными, подведите ребёнка к выводу, который он сделает сам. Это будет большая его победа. Развивая мышление и формируя познавательные интересы дошкольника, вы готовите благодатную почву для предстоящей учебной деятельности.</w:t>
      </w:r>
    </w:p>
    <w:p w:rsidR="00147AA8" w:rsidRPr="008F714B" w:rsidRDefault="00305FBE" w:rsidP="008F714B">
      <w:pPr>
        <w:ind w:firstLine="720"/>
        <w:jc w:val="both"/>
        <w:rPr>
          <w:sz w:val="28"/>
          <w:szCs w:val="28"/>
        </w:rPr>
      </w:pPr>
      <w:r w:rsidRPr="008F714B">
        <w:rPr>
          <w:sz w:val="28"/>
          <w:szCs w:val="28"/>
        </w:rPr>
        <w:t xml:space="preserve">К концу дошкольного возраста у ребёнка складываются привычки, связанные с культурой общения и окружающими. Ребёнок должен уметь выражать свои просьбы в спокойном и вежливом тоне, употреблять в речи слова "пожалуйста", "спасибо", "извините", не перебивать говорящего, быть предупредительным. </w:t>
      </w:r>
      <w:proofErr w:type="gramStart"/>
      <w:r w:rsidRPr="008F714B">
        <w:rPr>
          <w:sz w:val="28"/>
          <w:szCs w:val="28"/>
        </w:rPr>
        <w:t>Важно, чтобы нравственные представления не оставались в пределах рассуждений о добре и зле, о дурном и хорошем, не были далёкими от действительности, чтобы нравственные правила стали нормой поведения, внутренним убеждением ребёнка, чтобы он следовал известным ему правилам всегда и при любых обстоятельствах.</w:t>
      </w:r>
      <w:proofErr w:type="gramEnd"/>
    </w:p>
    <w:p w:rsidR="00305FBE" w:rsidRPr="008F714B" w:rsidRDefault="00305FBE" w:rsidP="008F714B">
      <w:pPr>
        <w:ind w:firstLine="720"/>
        <w:jc w:val="both"/>
        <w:rPr>
          <w:sz w:val="28"/>
          <w:szCs w:val="28"/>
        </w:rPr>
      </w:pPr>
      <w:r w:rsidRPr="008F714B">
        <w:rPr>
          <w:sz w:val="28"/>
          <w:szCs w:val="28"/>
        </w:rPr>
        <w:t xml:space="preserve">Формирование привычек поведения зависит, прежде всего, от примера, который показывает дошкольнику родные и близкие. От того, как родители разговаривают между собой, со старшими представителями бабушками и дедушками, как родители обращаются к ребёнку, как папы и мамы ведут себя в транспорте, на улице, в магазине и других общественных местах. Ничто не остаётся незамеченным для ребёнка. К сожалению не всегда взрослые это учитывают и являются собой образцом для подражания. Вместе с тем они требуют от детей выполнения правил культуры, подкрепляя это высокими словами о нравственности. Ребёнок быстро усваивает подобную манеру поведения. В </w:t>
      </w:r>
      <w:r w:rsidR="008F714B">
        <w:rPr>
          <w:sz w:val="28"/>
          <w:szCs w:val="28"/>
        </w:rPr>
        <w:t>детском саду</w:t>
      </w:r>
      <w:r w:rsidRPr="008F714B">
        <w:rPr>
          <w:sz w:val="28"/>
          <w:szCs w:val="28"/>
        </w:rPr>
        <w:t xml:space="preserve"> он вежлив, предупредителен, сдержан, а с незнакомыми взрослыми может нагрубить, надерзить, а дома превращается в маленького деспота требующего взрослых удовлетворения любых своих капризов.</w:t>
      </w:r>
      <w:bookmarkStart w:id="0" w:name="_GoBack"/>
      <w:bookmarkEnd w:id="0"/>
    </w:p>
    <w:sectPr w:rsidR="00305FBE" w:rsidRPr="008F714B" w:rsidSect="008F714B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FBE"/>
    <w:rsid w:val="00147AA8"/>
    <w:rsid w:val="00305FBE"/>
    <w:rsid w:val="008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714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2015-02-06T02:25:00Z</dcterms:created>
  <dcterms:modified xsi:type="dcterms:W3CDTF">2015-02-23T05:56:00Z</dcterms:modified>
</cp:coreProperties>
</file>