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72" w:rsidRPr="0037429B" w:rsidRDefault="006F0972" w:rsidP="006F09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9B"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образовательное учреждение детский сад №93 комбинированного вида Красногвардейского района Санкт-Петербурга</w:t>
      </w:r>
    </w:p>
    <w:p w:rsidR="006F0972" w:rsidRPr="0037429B" w:rsidRDefault="006F0972" w:rsidP="006F09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</w:p>
    <w:p w:rsidR="006F0972" w:rsidRDefault="006F0972" w:rsidP="006F09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6F0972" w:rsidRDefault="006F0972" w:rsidP="006F09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6F0972" w:rsidRDefault="006F0972" w:rsidP="006F09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6F0972" w:rsidRDefault="006F0972" w:rsidP="006F09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6F0972" w:rsidRPr="006F0972" w:rsidRDefault="006F0972" w:rsidP="006F097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F0972" w:rsidRPr="006F0972" w:rsidRDefault="006F0972" w:rsidP="006F097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F0972">
        <w:rPr>
          <w:rFonts w:ascii="Times New Roman" w:hAnsi="Times New Roman" w:cs="Times New Roman"/>
          <w:b/>
          <w:bCs/>
          <w:sz w:val="44"/>
          <w:szCs w:val="44"/>
        </w:rPr>
        <w:t>Конспект</w:t>
      </w:r>
    </w:p>
    <w:p w:rsidR="006F0972" w:rsidRPr="006F0972" w:rsidRDefault="006F0972" w:rsidP="006F0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F0972" w:rsidRPr="006F0972" w:rsidRDefault="006F0972" w:rsidP="006F0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F0972">
        <w:rPr>
          <w:rFonts w:ascii="Times New Roman" w:hAnsi="Times New Roman" w:cs="Times New Roman"/>
          <w:b/>
          <w:bCs/>
          <w:sz w:val="36"/>
          <w:szCs w:val="36"/>
        </w:rPr>
        <w:t>непрерывной непосредственно образовательной деятельности</w:t>
      </w:r>
    </w:p>
    <w:p w:rsidR="006F0972" w:rsidRPr="006F0972" w:rsidRDefault="006F0972" w:rsidP="006F0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F0972">
        <w:rPr>
          <w:rFonts w:ascii="Times New Roman" w:hAnsi="Times New Roman" w:cs="Times New Roman"/>
          <w:b/>
          <w:bCs/>
          <w:sz w:val="36"/>
          <w:szCs w:val="36"/>
        </w:rPr>
        <w:t>по сюжету русской народной сказки</w:t>
      </w:r>
    </w:p>
    <w:p w:rsidR="006F0972" w:rsidRPr="006F0972" w:rsidRDefault="006F0972" w:rsidP="006F0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F0972">
        <w:rPr>
          <w:rFonts w:ascii="Times New Roman" w:hAnsi="Times New Roman" w:cs="Times New Roman"/>
          <w:b/>
          <w:bCs/>
          <w:sz w:val="36"/>
          <w:szCs w:val="36"/>
        </w:rPr>
        <w:t>«Колобок»</w:t>
      </w:r>
    </w:p>
    <w:p w:rsidR="006F0972" w:rsidRPr="006F0972" w:rsidRDefault="00FA4FC4" w:rsidP="006F0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для детей старшей</w:t>
      </w:r>
      <w:r w:rsidR="006F0972" w:rsidRPr="006F0972">
        <w:rPr>
          <w:rFonts w:ascii="Times New Roman" w:hAnsi="Times New Roman" w:cs="Times New Roman"/>
          <w:b/>
          <w:bCs/>
          <w:sz w:val="36"/>
          <w:szCs w:val="36"/>
        </w:rPr>
        <w:t xml:space="preserve"> группы </w:t>
      </w:r>
    </w:p>
    <w:p w:rsidR="006F0972" w:rsidRPr="006F0972" w:rsidRDefault="006F0972" w:rsidP="006F0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F0972" w:rsidRDefault="006F0972" w:rsidP="006F097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6F0972" w:rsidRDefault="006F0972" w:rsidP="006F097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6F0972" w:rsidRDefault="006F0972" w:rsidP="006F097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6F0972" w:rsidRDefault="006F0972" w:rsidP="006F097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6F0972" w:rsidRDefault="006F0972" w:rsidP="006F097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6F0972" w:rsidRDefault="006F0972" w:rsidP="006F097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F0972" w:rsidRPr="00290D0C" w:rsidRDefault="006F0972" w:rsidP="006F097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36"/>
          <w:szCs w:val="36"/>
        </w:rPr>
      </w:pPr>
      <w:r w:rsidRPr="00290D0C">
        <w:rPr>
          <w:rFonts w:ascii="Times New Roman CYR" w:hAnsi="Times New Roman CYR" w:cs="Times New Roman CYR"/>
          <w:b/>
          <w:sz w:val="36"/>
          <w:szCs w:val="36"/>
        </w:rPr>
        <w:t xml:space="preserve">Воспитатель: </w:t>
      </w:r>
      <w:proofErr w:type="spellStart"/>
      <w:r w:rsidRPr="00290D0C">
        <w:rPr>
          <w:rFonts w:ascii="Times New Roman CYR" w:hAnsi="Times New Roman CYR" w:cs="Times New Roman CYR"/>
          <w:b/>
          <w:sz w:val="36"/>
          <w:szCs w:val="36"/>
        </w:rPr>
        <w:t>Чинакаева</w:t>
      </w:r>
      <w:proofErr w:type="spellEnd"/>
      <w:r w:rsidRPr="00290D0C">
        <w:rPr>
          <w:rFonts w:ascii="Times New Roman CYR" w:hAnsi="Times New Roman CYR" w:cs="Times New Roman CYR"/>
          <w:b/>
          <w:sz w:val="36"/>
          <w:szCs w:val="36"/>
        </w:rPr>
        <w:t xml:space="preserve"> Х. Ж.</w:t>
      </w:r>
    </w:p>
    <w:p w:rsidR="006F0972" w:rsidRDefault="006F0972" w:rsidP="006F097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F0972" w:rsidRDefault="006F0972" w:rsidP="006F097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F0972" w:rsidRDefault="006F0972" w:rsidP="006F097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F0972" w:rsidRDefault="006F0972" w:rsidP="006F097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F0972" w:rsidRDefault="006F0972" w:rsidP="006F097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F0972" w:rsidRPr="0037429B" w:rsidRDefault="006F0972" w:rsidP="006F09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</w:p>
    <w:p w:rsidR="006F0972" w:rsidRPr="0037429B" w:rsidRDefault="006F0972" w:rsidP="006F09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37429B">
        <w:rPr>
          <w:rFonts w:ascii="Times New Roman CYR" w:hAnsi="Times New Roman CYR" w:cs="Times New Roman CYR"/>
          <w:b/>
          <w:sz w:val="24"/>
          <w:szCs w:val="24"/>
        </w:rPr>
        <w:t>Санкт-Петербург</w:t>
      </w:r>
    </w:p>
    <w:p w:rsidR="008F013E" w:rsidRPr="0037429B" w:rsidRDefault="006F0972" w:rsidP="006F097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  <w:r w:rsidRPr="0037429B">
        <w:rPr>
          <w:rFonts w:ascii="Times New Roman CYR" w:hAnsi="Times New Roman CYR" w:cs="Times New Roman CYR"/>
          <w:b/>
          <w:sz w:val="24"/>
          <w:szCs w:val="24"/>
        </w:rPr>
        <w:t>2014 год</w:t>
      </w:r>
    </w:p>
    <w:p w:rsidR="006F0972" w:rsidRPr="0037429B" w:rsidRDefault="006F0972" w:rsidP="006F097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:rsidR="006F0972" w:rsidRPr="00E028FA" w:rsidRDefault="006F0972" w:rsidP="006F0972">
      <w:pPr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Цель: </w:t>
      </w:r>
      <w:r w:rsidRPr="00E028FA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представлений.</w:t>
      </w:r>
    </w:p>
    <w:p w:rsidR="006F0972" w:rsidRPr="00E028FA" w:rsidRDefault="006F0972" w:rsidP="006F0972">
      <w:pPr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деятельность: </w:t>
      </w:r>
      <w:r w:rsidRPr="00E028FA">
        <w:rPr>
          <w:rFonts w:ascii="Times New Roman" w:hAnsi="Times New Roman" w:cs="Times New Roman"/>
          <w:sz w:val="24"/>
          <w:szCs w:val="24"/>
        </w:rPr>
        <w:t>5</w:t>
      </w:r>
      <w:r w:rsidR="00FA4FC4" w:rsidRPr="00E028FA">
        <w:rPr>
          <w:rFonts w:ascii="Times New Roman" w:hAnsi="Times New Roman" w:cs="Times New Roman"/>
          <w:sz w:val="24"/>
          <w:szCs w:val="24"/>
        </w:rPr>
        <w:t>-6</w:t>
      </w:r>
      <w:r w:rsidRPr="00E028F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F0972" w:rsidRPr="00E028FA" w:rsidRDefault="006F0972" w:rsidP="006F09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28FA">
        <w:rPr>
          <w:rFonts w:ascii="Times New Roman" w:hAnsi="Times New Roman" w:cs="Times New Roman"/>
          <w:b/>
          <w:bCs/>
          <w:sz w:val="24"/>
          <w:szCs w:val="24"/>
        </w:rPr>
        <w:t>Задачи по образовательным областям:</w:t>
      </w:r>
    </w:p>
    <w:p w:rsidR="006F0972" w:rsidRPr="00E028FA" w:rsidRDefault="006F0972" w:rsidP="006F09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72" w:rsidRDefault="006F0972" w:rsidP="006F09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28FA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развитие:</w:t>
      </w:r>
    </w:p>
    <w:p w:rsidR="006F0972" w:rsidRPr="00E028FA" w:rsidRDefault="00F028E9" w:rsidP="006F0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-узнавать геометрические фигуры - круг, квадрат</w:t>
      </w:r>
      <w:r w:rsidR="006F0972" w:rsidRPr="00E028FA">
        <w:rPr>
          <w:rFonts w:ascii="Times New Roman" w:hAnsi="Times New Roman" w:cs="Times New Roman"/>
          <w:sz w:val="24"/>
          <w:szCs w:val="24"/>
        </w:rPr>
        <w:t>;</w:t>
      </w:r>
    </w:p>
    <w:p w:rsidR="006F0972" w:rsidRDefault="00F028E9" w:rsidP="006F0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-закрепить знания д</w:t>
      </w:r>
      <w:r w:rsidR="00E028FA" w:rsidRPr="00E028FA">
        <w:rPr>
          <w:rFonts w:ascii="Times New Roman" w:hAnsi="Times New Roman" w:cs="Times New Roman"/>
          <w:sz w:val="24"/>
          <w:szCs w:val="24"/>
        </w:rPr>
        <w:t>етей о числах и цифрах от 1 до 10</w:t>
      </w:r>
      <w:r w:rsidR="006F0972" w:rsidRPr="00E028FA">
        <w:rPr>
          <w:rFonts w:ascii="Times New Roman" w:hAnsi="Times New Roman" w:cs="Times New Roman"/>
          <w:sz w:val="24"/>
          <w:szCs w:val="24"/>
        </w:rPr>
        <w:t>;</w:t>
      </w:r>
    </w:p>
    <w:p w:rsidR="00E028FA" w:rsidRDefault="00E028FA" w:rsidP="00E02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порядковый счёт, порядковые числительные;</w:t>
      </w:r>
    </w:p>
    <w:p w:rsidR="006A33A7" w:rsidRPr="009221EC" w:rsidRDefault="006A33A7" w:rsidP="00E02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</w:t>
      </w:r>
      <w:r w:rsidR="009221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пить</w:t>
      </w:r>
      <w:r w:rsidR="0092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детей сравнивать</w:t>
      </w:r>
      <w:r w:rsidR="0092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числа в пре</w:t>
      </w:r>
      <w:r w:rsidR="009221EC">
        <w:rPr>
          <w:rFonts w:ascii="Times New Roman" w:hAnsi="Times New Roman" w:cs="Times New Roman"/>
          <w:sz w:val="24"/>
          <w:szCs w:val="24"/>
        </w:rPr>
        <w:t>делах 10, пользоваться знаками</w:t>
      </w:r>
      <w:proofErr w:type="gramStart"/>
      <w:r w:rsidR="009221EC">
        <w:rPr>
          <w:rFonts w:ascii="Times New Roman" w:hAnsi="Times New Roman" w:cs="Times New Roman"/>
          <w:sz w:val="24"/>
          <w:szCs w:val="24"/>
        </w:rPr>
        <w:t xml:space="preserve">  &gt;; </w:t>
      </w:r>
      <w:r w:rsidR="009221EC" w:rsidRPr="009221EC">
        <w:rPr>
          <w:rFonts w:ascii="Times New Roman" w:hAnsi="Times New Roman" w:cs="Times New Roman"/>
          <w:sz w:val="24"/>
          <w:szCs w:val="24"/>
        </w:rPr>
        <w:t>&lt;</w:t>
      </w:r>
      <w:r w:rsidR="009221EC">
        <w:rPr>
          <w:rFonts w:ascii="Times New Roman" w:hAnsi="Times New Roman" w:cs="Times New Roman"/>
          <w:sz w:val="24"/>
          <w:szCs w:val="24"/>
        </w:rPr>
        <w:t>; =;</w:t>
      </w:r>
      <w:proofErr w:type="gramEnd"/>
    </w:p>
    <w:p w:rsidR="006F0972" w:rsidRDefault="006F0972" w:rsidP="006F0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-учить понимать учебную задачу и выполнять ее самостоятельно;</w:t>
      </w:r>
    </w:p>
    <w:p w:rsidR="009221EC" w:rsidRPr="00E028FA" w:rsidRDefault="009221EC" w:rsidP="006F09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умение детей продолжить узор по образцу;</w:t>
      </w:r>
    </w:p>
    <w:p w:rsidR="006F0972" w:rsidRPr="00E028FA" w:rsidRDefault="006F0972" w:rsidP="006F0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-способствовать развитию зрительного внимания;</w:t>
      </w:r>
    </w:p>
    <w:p w:rsidR="006F0972" w:rsidRDefault="006F0972" w:rsidP="006F0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-учить следовать определенным правилам при решении</w:t>
      </w:r>
      <w:r w:rsidR="00EE3DA9">
        <w:rPr>
          <w:rFonts w:ascii="Times New Roman" w:hAnsi="Times New Roman" w:cs="Times New Roman"/>
          <w:sz w:val="24"/>
          <w:szCs w:val="24"/>
        </w:rPr>
        <w:t xml:space="preserve"> </w:t>
      </w:r>
      <w:r w:rsidRPr="00E028FA">
        <w:rPr>
          <w:rFonts w:ascii="Times New Roman" w:hAnsi="Times New Roman" w:cs="Times New Roman"/>
          <w:sz w:val="24"/>
          <w:szCs w:val="24"/>
        </w:rPr>
        <w:t>практических задач.</w:t>
      </w:r>
    </w:p>
    <w:p w:rsidR="006F0972" w:rsidRPr="00E028FA" w:rsidRDefault="006F0972" w:rsidP="006F09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28F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</w:p>
    <w:p w:rsidR="006F0972" w:rsidRPr="00E028FA" w:rsidRDefault="00E028FA" w:rsidP="006F0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-учить читать слова наоборот</w:t>
      </w:r>
      <w:r w:rsidR="006F0972" w:rsidRPr="00E028FA">
        <w:rPr>
          <w:rFonts w:ascii="Times New Roman" w:hAnsi="Times New Roman" w:cs="Times New Roman"/>
          <w:sz w:val="24"/>
          <w:szCs w:val="24"/>
        </w:rPr>
        <w:t>;</w:t>
      </w:r>
    </w:p>
    <w:p w:rsidR="006F0972" w:rsidRDefault="006F0972" w:rsidP="006F0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-упражнять в составлении пересказа кратко, в соответствии с содержанием сказки;</w:t>
      </w:r>
    </w:p>
    <w:p w:rsidR="006A33A7" w:rsidRPr="00E028FA" w:rsidRDefault="006A33A7" w:rsidP="006F09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-активизировать словарь детей за счёт слов: </w:t>
      </w:r>
      <w:r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худенький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- толстый</w:t>
      </w:r>
      <w:r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, беленький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- бурый</w:t>
      </w:r>
      <w:r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, низенький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- высокий</w:t>
      </w:r>
      <w:r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, шустренький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- медлительный;</w:t>
      </w:r>
      <w:proofErr w:type="gramEnd"/>
    </w:p>
    <w:p w:rsidR="006A33A7" w:rsidRPr="00E028FA" w:rsidRDefault="006F0972" w:rsidP="006F09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28FA">
        <w:rPr>
          <w:rFonts w:ascii="Times New Roman" w:hAnsi="Times New Roman" w:cs="Times New Roman"/>
          <w:b/>
          <w:bCs/>
          <w:sz w:val="24"/>
          <w:szCs w:val="24"/>
        </w:rPr>
        <w:t>Социально-коммуникативное развитие:</w:t>
      </w:r>
    </w:p>
    <w:p w:rsidR="006F0972" w:rsidRPr="00E028FA" w:rsidRDefault="006F0972" w:rsidP="006F09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028FA">
        <w:rPr>
          <w:rFonts w:ascii="Times New Roman" w:hAnsi="Times New Roman" w:cs="Times New Roman"/>
          <w:bCs/>
          <w:sz w:val="24"/>
          <w:szCs w:val="24"/>
        </w:rPr>
        <w:t>-формировать у детей элементарные представления о доброте,  взаимопомощи</w:t>
      </w:r>
      <w:r w:rsidR="00F028E9" w:rsidRPr="00E028FA">
        <w:rPr>
          <w:rFonts w:ascii="Times New Roman" w:hAnsi="Times New Roman" w:cs="Times New Roman"/>
          <w:bCs/>
          <w:sz w:val="24"/>
          <w:szCs w:val="24"/>
        </w:rPr>
        <w:t xml:space="preserve"> и дружбе;</w:t>
      </w:r>
      <w:r w:rsidRPr="00E028FA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6F0972" w:rsidRDefault="006F0972" w:rsidP="006F0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 xml:space="preserve">-воспитывать у детей сочувствие, желание прийти на помощь, </w:t>
      </w:r>
      <w:proofErr w:type="gramStart"/>
      <w:r w:rsidRPr="00E028FA">
        <w:rPr>
          <w:rFonts w:ascii="Times New Roman" w:hAnsi="Times New Roman" w:cs="Times New Roman"/>
          <w:sz w:val="24"/>
          <w:szCs w:val="24"/>
        </w:rPr>
        <w:t>попавшему</w:t>
      </w:r>
      <w:proofErr w:type="gramEnd"/>
      <w:r w:rsidRPr="00E028FA">
        <w:rPr>
          <w:rFonts w:ascii="Times New Roman" w:hAnsi="Times New Roman" w:cs="Times New Roman"/>
          <w:sz w:val="24"/>
          <w:szCs w:val="24"/>
        </w:rPr>
        <w:t xml:space="preserve"> в беду;</w:t>
      </w:r>
    </w:p>
    <w:p w:rsidR="009221EC" w:rsidRDefault="009221EC" w:rsidP="006F09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-поддерживать положительное эмоциональное отношение детей от встречи с любимыми героями сказок;</w:t>
      </w:r>
    </w:p>
    <w:p w:rsidR="009221EC" w:rsidRPr="00E028FA" w:rsidRDefault="009221EC" w:rsidP="006F09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умение слушать и слышать вопрос;</w:t>
      </w:r>
    </w:p>
    <w:p w:rsidR="006F0972" w:rsidRPr="00E028FA" w:rsidRDefault="006F0972" w:rsidP="006F0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-воспитывать умение слышать друг друга.</w:t>
      </w:r>
    </w:p>
    <w:p w:rsidR="006F0972" w:rsidRPr="00E028FA" w:rsidRDefault="006F0972" w:rsidP="006F09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972" w:rsidRPr="00E028FA" w:rsidRDefault="006F0972" w:rsidP="006F0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b/>
          <w:bCs/>
          <w:sz w:val="24"/>
          <w:szCs w:val="24"/>
        </w:rPr>
        <w:t>Используемые материалы:</w:t>
      </w:r>
      <w:r w:rsidR="00E028FA" w:rsidRPr="00E028FA">
        <w:rPr>
          <w:rFonts w:ascii="Times New Roman" w:hAnsi="Times New Roman" w:cs="Times New Roman"/>
          <w:sz w:val="24"/>
          <w:szCs w:val="24"/>
        </w:rPr>
        <w:t xml:space="preserve"> </w:t>
      </w:r>
      <w:r w:rsidR="00E028FA">
        <w:rPr>
          <w:rFonts w:ascii="Times New Roman" w:hAnsi="Times New Roman" w:cs="Times New Roman"/>
          <w:sz w:val="24"/>
          <w:szCs w:val="24"/>
        </w:rPr>
        <w:t>колобок квадратной и круглой формы,</w:t>
      </w:r>
      <w:r w:rsidRPr="00E028FA">
        <w:rPr>
          <w:rFonts w:ascii="Times New Roman" w:hAnsi="Times New Roman" w:cs="Times New Roman"/>
          <w:sz w:val="24"/>
          <w:szCs w:val="24"/>
        </w:rPr>
        <w:t xml:space="preserve"> </w:t>
      </w:r>
      <w:r w:rsidR="00E028FA">
        <w:rPr>
          <w:rFonts w:ascii="Times New Roman" w:hAnsi="Times New Roman" w:cs="Times New Roman"/>
          <w:sz w:val="24"/>
          <w:szCs w:val="24"/>
        </w:rPr>
        <w:t>набор цифр и букв, картинки с изображением синиц</w:t>
      </w:r>
      <w:r w:rsidRPr="00E028FA">
        <w:rPr>
          <w:rFonts w:ascii="Times New Roman" w:hAnsi="Times New Roman" w:cs="Times New Roman"/>
          <w:sz w:val="24"/>
          <w:szCs w:val="24"/>
        </w:rPr>
        <w:t>,</w:t>
      </w:r>
      <w:r w:rsidR="00E028FA">
        <w:rPr>
          <w:rFonts w:ascii="Times New Roman" w:hAnsi="Times New Roman" w:cs="Times New Roman"/>
          <w:sz w:val="24"/>
          <w:szCs w:val="24"/>
        </w:rPr>
        <w:t xml:space="preserve"> </w:t>
      </w:r>
      <w:r w:rsidR="006A33A7">
        <w:rPr>
          <w:rFonts w:ascii="Times New Roman" w:hAnsi="Times New Roman" w:cs="Times New Roman"/>
          <w:sz w:val="24"/>
          <w:szCs w:val="24"/>
        </w:rPr>
        <w:t xml:space="preserve"> </w:t>
      </w:r>
      <w:r w:rsidR="009221EC">
        <w:rPr>
          <w:rFonts w:ascii="Times New Roman" w:hAnsi="Times New Roman" w:cs="Times New Roman"/>
          <w:sz w:val="24"/>
          <w:szCs w:val="24"/>
        </w:rPr>
        <w:t xml:space="preserve">карточка </w:t>
      </w:r>
      <w:proofErr w:type="gramStart"/>
      <w:r w:rsidR="009221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21EC">
        <w:rPr>
          <w:rFonts w:ascii="Times New Roman" w:hAnsi="Times New Roman" w:cs="Times New Roman"/>
          <w:sz w:val="24"/>
          <w:szCs w:val="24"/>
        </w:rPr>
        <w:t xml:space="preserve"> словом «СЛОН»</w:t>
      </w:r>
      <w:r w:rsidR="006A33A7">
        <w:rPr>
          <w:rFonts w:ascii="Times New Roman" w:hAnsi="Times New Roman" w:cs="Times New Roman"/>
          <w:sz w:val="24"/>
          <w:szCs w:val="24"/>
        </w:rPr>
        <w:t xml:space="preserve">  ребус</w:t>
      </w:r>
      <w:r w:rsidRPr="00E028FA">
        <w:rPr>
          <w:rFonts w:ascii="Times New Roman" w:hAnsi="Times New Roman" w:cs="Times New Roman"/>
          <w:sz w:val="24"/>
          <w:szCs w:val="24"/>
        </w:rPr>
        <w:t>,</w:t>
      </w:r>
      <w:r w:rsidR="006A33A7">
        <w:rPr>
          <w:rFonts w:ascii="Times New Roman" w:hAnsi="Times New Roman" w:cs="Times New Roman"/>
          <w:sz w:val="24"/>
          <w:szCs w:val="24"/>
        </w:rPr>
        <w:t xml:space="preserve"> карточки с бусами,  карточки со знаками сравнения</w:t>
      </w:r>
      <w:r w:rsidRPr="00E028FA">
        <w:rPr>
          <w:rFonts w:ascii="Times New Roman" w:hAnsi="Times New Roman" w:cs="Times New Roman"/>
          <w:sz w:val="24"/>
          <w:szCs w:val="24"/>
        </w:rPr>
        <w:t>,</w:t>
      </w:r>
      <w:r w:rsidR="00E028FA">
        <w:rPr>
          <w:rFonts w:ascii="Times New Roman" w:hAnsi="Times New Roman" w:cs="Times New Roman"/>
          <w:sz w:val="24"/>
          <w:szCs w:val="24"/>
        </w:rPr>
        <w:t xml:space="preserve"> </w:t>
      </w:r>
      <w:r w:rsidR="006A33A7">
        <w:rPr>
          <w:rFonts w:ascii="Times New Roman" w:hAnsi="Times New Roman" w:cs="Times New Roman"/>
          <w:sz w:val="24"/>
          <w:szCs w:val="24"/>
        </w:rPr>
        <w:t xml:space="preserve"> карточки с зашифрованным названием дерева, </w:t>
      </w:r>
      <w:r w:rsidR="00E028FA">
        <w:rPr>
          <w:rFonts w:ascii="Times New Roman" w:hAnsi="Times New Roman" w:cs="Times New Roman"/>
          <w:sz w:val="24"/>
          <w:szCs w:val="24"/>
        </w:rPr>
        <w:t>корзина с грибами и ягодами</w:t>
      </w:r>
      <w:r w:rsidRPr="00E028FA">
        <w:rPr>
          <w:rFonts w:ascii="Times New Roman" w:hAnsi="Times New Roman" w:cs="Times New Roman"/>
          <w:sz w:val="24"/>
          <w:szCs w:val="24"/>
        </w:rPr>
        <w:t>, карандаши</w:t>
      </w:r>
      <w:r w:rsidR="006A33A7">
        <w:rPr>
          <w:rFonts w:ascii="Times New Roman" w:hAnsi="Times New Roman" w:cs="Times New Roman"/>
          <w:sz w:val="24"/>
          <w:szCs w:val="24"/>
        </w:rPr>
        <w:t>, запись с песней колобка.</w:t>
      </w:r>
    </w:p>
    <w:p w:rsidR="006F0972" w:rsidRPr="00E028FA" w:rsidRDefault="006F0972" w:rsidP="006F09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972" w:rsidRPr="00E028FA" w:rsidRDefault="006F0972" w:rsidP="006F09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8E9" w:rsidRPr="00E028FA" w:rsidRDefault="00F028E9" w:rsidP="00E028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8FA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BC5A8D" w:rsidRPr="00E028FA">
        <w:rPr>
          <w:rFonts w:ascii="Times New Roman" w:hAnsi="Times New Roman" w:cs="Times New Roman"/>
          <w:b/>
          <w:sz w:val="24"/>
          <w:szCs w:val="24"/>
        </w:rPr>
        <w:t>.</w:t>
      </w:r>
    </w:p>
    <w:p w:rsidR="00F028E9" w:rsidRPr="00E028FA" w:rsidRDefault="00F028E9" w:rsidP="00F028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9" w:rsidRPr="00E028FA" w:rsidRDefault="00F028E9" w:rsidP="00F028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8F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028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02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сегодня утром я вс</w:t>
      </w:r>
      <w:r w:rsidR="00843C8B" w:rsidRPr="00E028FA">
        <w:rPr>
          <w:rFonts w:ascii="Times New Roman" w:hAnsi="Times New Roman" w:cs="Times New Roman"/>
          <w:color w:val="000000" w:themeColor="text1"/>
          <w:sz w:val="24"/>
          <w:szCs w:val="24"/>
        </w:rPr>
        <w:t>третила одного сказочного героя</w:t>
      </w:r>
      <w:r w:rsidRPr="00E028FA">
        <w:rPr>
          <w:rFonts w:ascii="Times New Roman" w:hAnsi="Times New Roman" w:cs="Times New Roman"/>
          <w:color w:val="000000" w:themeColor="text1"/>
          <w:sz w:val="24"/>
          <w:szCs w:val="24"/>
        </w:rPr>
        <w:t>. Он очень хотел встретиться с вами и рассказать свою историю приключений.</w:t>
      </w:r>
      <w:r w:rsidR="00843C8B" w:rsidRPr="00E02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с ним хорошо знакомы. Попробуйте отгадать кто этот сказочный герой, я вам загадаю загадку:</w:t>
      </w:r>
    </w:p>
    <w:p w:rsidR="00843C8B" w:rsidRPr="00E028FA" w:rsidRDefault="00843C8B" w:rsidP="00F028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3C8B" w:rsidRPr="00E028FA" w:rsidRDefault="00843C8B" w:rsidP="00843C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 от дедушки ушел</w:t>
      </w:r>
      <w:proofErr w:type="gramStart"/>
      <w:r w:rsidRPr="00E028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бабушки ушел.</w:t>
      </w:r>
      <w:r w:rsidRPr="00E028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Только, на беду, в лесу</w:t>
      </w:r>
      <w:r w:rsidRPr="00E028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Встретил хитрую Лису</w:t>
      </w:r>
      <w:proofErr w:type="gramStart"/>
      <w:r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(</w:t>
      </w:r>
      <w:proofErr w:type="gramStart"/>
      <w:r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олобок)</w:t>
      </w:r>
    </w:p>
    <w:p w:rsidR="00E028FA" w:rsidRPr="00E028FA" w:rsidRDefault="00E028FA" w:rsidP="00843C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C5A8D" w:rsidRPr="00E028FA" w:rsidRDefault="00BC5A8D" w:rsidP="00843C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Д. Колобок.</w:t>
      </w:r>
    </w:p>
    <w:p w:rsidR="00BC5A8D" w:rsidRPr="00E028FA" w:rsidRDefault="00BC5A8D" w:rsidP="00843C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В. Правильно. А вот и он. (Выставляю квадратный колобок).</w:t>
      </w:r>
    </w:p>
    <w:p w:rsidR="00BC5A8D" w:rsidRPr="00E028FA" w:rsidRDefault="005D754F" w:rsidP="00843C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К.</w:t>
      </w:r>
      <w:r w:rsidR="00BC5A8D"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Здравствуйте, ребята, я - колобок.  </w:t>
      </w:r>
    </w:p>
    <w:p w:rsidR="00BC5A8D" w:rsidRPr="00E028FA" w:rsidRDefault="005D754F" w:rsidP="00843C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К.</w:t>
      </w:r>
      <w:r w:rsidR="00BC5A8D"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Что-то не так? Почему вы смеётесь?</w:t>
      </w:r>
    </w:p>
    <w:p w:rsidR="00BC5A8D" w:rsidRPr="00E028FA" w:rsidRDefault="00BC5A8D" w:rsidP="00843C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Д. Колобок не бывает квадратным, он – круглый.</w:t>
      </w:r>
    </w:p>
    <w:p w:rsidR="00BC5A8D" w:rsidRPr="00E028FA" w:rsidRDefault="00BC5A8D" w:rsidP="00843C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(Из-за квадратного колобка появляется круглый колобок).</w:t>
      </w:r>
    </w:p>
    <w:p w:rsidR="00BC5A8D" w:rsidRPr="00E028FA" w:rsidRDefault="00BC5A8D" w:rsidP="00843C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В. Ребята, я поняла, он решил над нами подшутить!</w:t>
      </w:r>
      <w:r w:rsidR="005D754F"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самом деле он очень в</w:t>
      </w:r>
      <w:r w:rsidR="002856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есёлый, любит </w:t>
      </w:r>
      <w:r w:rsidR="005D754F"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шутить. Также любит загадывать загадки.</w:t>
      </w:r>
    </w:p>
    <w:p w:rsidR="005D754F" w:rsidRPr="00E028FA" w:rsidRDefault="005D754F" w:rsidP="00843C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2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В. Сегодня он нам хочет рассказать одну историю, которая произошла с ним.</w:t>
      </w:r>
    </w:p>
    <w:p w:rsidR="00F028E9" w:rsidRPr="00E028FA" w:rsidRDefault="005D754F" w:rsidP="005D75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8FA">
        <w:rPr>
          <w:rFonts w:ascii="Times New Roman" w:hAnsi="Times New Roman" w:cs="Times New Roman"/>
          <w:color w:val="000000" w:themeColor="text1"/>
          <w:sz w:val="24"/>
          <w:szCs w:val="24"/>
        </w:rPr>
        <w:t>Но колобок может ошибаться, вам нужно быть очень внимательными и помочь ему. Вы готовы?</w:t>
      </w:r>
    </w:p>
    <w:p w:rsidR="005D754F" w:rsidRPr="00E028FA" w:rsidRDefault="005D754F" w:rsidP="005D75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8FA">
        <w:rPr>
          <w:rFonts w:ascii="Times New Roman" w:hAnsi="Times New Roman" w:cs="Times New Roman"/>
          <w:color w:val="000000" w:themeColor="text1"/>
          <w:sz w:val="24"/>
          <w:szCs w:val="24"/>
        </w:rPr>
        <w:t>Д. Да.</w:t>
      </w:r>
    </w:p>
    <w:p w:rsidR="005D754F" w:rsidRPr="00E028FA" w:rsidRDefault="005D754F" w:rsidP="005D75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</w:t>
      </w:r>
      <w:r w:rsidR="001E2C27" w:rsidRPr="00E02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Итак. </w:t>
      </w:r>
      <w:r w:rsidR="00C73DCD" w:rsidRPr="00E02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C27" w:rsidRPr="00E02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Испекла </w:t>
      </w:r>
      <w:r w:rsidR="002856CF">
        <w:rPr>
          <w:rFonts w:ascii="Times New Roman" w:hAnsi="Times New Roman" w:cs="Times New Roman"/>
          <w:color w:val="000000" w:themeColor="text1"/>
          <w:sz w:val="24"/>
          <w:szCs w:val="24"/>
        </w:rPr>
        <w:t>бабушка колобок для дедушки</w:t>
      </w:r>
      <w:r w:rsidR="001E2C27" w:rsidRPr="00E028FA">
        <w:rPr>
          <w:rFonts w:ascii="Times New Roman" w:hAnsi="Times New Roman" w:cs="Times New Roman"/>
          <w:color w:val="000000" w:themeColor="text1"/>
          <w:sz w:val="24"/>
          <w:szCs w:val="24"/>
        </w:rPr>
        <w:t>. А колобок убежал и покатился по дорожке в лес. Катится, а вокруг птички поют. Колобок остановился, посмотрел и увидел, что на ветке сидят 5 птичек, они так хорошо пели, но колобок не знал какие это птицы.  Давайте поможем колобку и узнаем, как зовут птичек. Название птиц зашифровано цифрами:</w:t>
      </w:r>
    </w:p>
    <w:p w:rsidR="00C73DCD" w:rsidRPr="00E028FA" w:rsidRDefault="00C73DCD" w:rsidP="005D75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</w:tblGrid>
      <w:tr w:rsidR="00C73DCD" w:rsidRPr="00E028FA" w:rsidTr="00C73DCD">
        <w:tc>
          <w:tcPr>
            <w:tcW w:w="392" w:type="dxa"/>
          </w:tcPr>
          <w:p w:rsidR="00C73DCD" w:rsidRPr="00E028FA" w:rsidRDefault="00C73DCD" w:rsidP="005D7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73DCD" w:rsidRPr="00E028FA" w:rsidRDefault="00C73DCD" w:rsidP="005D7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73DCD" w:rsidRPr="00E028FA" w:rsidRDefault="00C73DCD" w:rsidP="005D7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C73DCD" w:rsidRPr="00E028FA" w:rsidRDefault="00C73DCD" w:rsidP="005D7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73DCD" w:rsidRPr="00E028FA" w:rsidRDefault="00C73DCD" w:rsidP="005D7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C73DCD" w:rsidRPr="00E028FA" w:rsidRDefault="00C73DCD" w:rsidP="005D7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1E2C27" w:rsidRPr="00E028FA" w:rsidRDefault="001E2C27" w:rsidP="005D75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25"/>
        <w:gridCol w:w="425"/>
        <w:gridCol w:w="425"/>
        <w:gridCol w:w="426"/>
        <w:gridCol w:w="425"/>
      </w:tblGrid>
      <w:tr w:rsidR="00C73DCD" w:rsidRPr="00E028FA" w:rsidTr="00487986">
        <w:tc>
          <w:tcPr>
            <w:tcW w:w="534" w:type="dxa"/>
          </w:tcPr>
          <w:p w:rsidR="00C73DCD" w:rsidRPr="00E028FA" w:rsidRDefault="00C73DCD" w:rsidP="00C73D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8F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73DCD" w:rsidRPr="00E028FA" w:rsidRDefault="00C73DCD" w:rsidP="00C73D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8F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73DCD" w:rsidRPr="00E028FA" w:rsidRDefault="00C73DCD" w:rsidP="00C73D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8FA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73DCD" w:rsidRPr="00E028FA" w:rsidRDefault="00C73DCD" w:rsidP="00C73D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8FA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C73DCD" w:rsidRPr="00E028FA" w:rsidRDefault="00C73DCD" w:rsidP="00C73D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8FA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73DCD" w:rsidRPr="00E028FA" w:rsidRDefault="00C73DCD" w:rsidP="00C73D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8FA">
              <w:rPr>
                <w:sz w:val="24"/>
                <w:szCs w:val="24"/>
              </w:rPr>
              <w:t>6</w:t>
            </w:r>
          </w:p>
        </w:tc>
      </w:tr>
      <w:tr w:rsidR="00C73DCD" w:rsidRPr="00E028FA" w:rsidTr="00487986">
        <w:tc>
          <w:tcPr>
            <w:tcW w:w="534" w:type="dxa"/>
          </w:tcPr>
          <w:p w:rsidR="00C73DCD" w:rsidRPr="00E028FA" w:rsidRDefault="00C73DCD" w:rsidP="00C73D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8FA">
              <w:rPr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:rsidR="00C73DCD" w:rsidRPr="00E028FA" w:rsidRDefault="00C73DCD" w:rsidP="00C73D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8FA"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C73DCD" w:rsidRPr="00E028FA" w:rsidRDefault="00C73DCD" w:rsidP="00C73D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8FA">
              <w:rPr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C73DCD" w:rsidRPr="00E028FA" w:rsidRDefault="00C73DCD" w:rsidP="00C73D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8FA">
              <w:rPr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C73DCD" w:rsidRPr="00E028FA" w:rsidRDefault="00C73DCD" w:rsidP="00C73D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8FA">
              <w:rPr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:rsidR="00C73DCD" w:rsidRPr="00E028FA" w:rsidRDefault="00C73DCD" w:rsidP="00C73D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028FA">
              <w:rPr>
                <w:sz w:val="24"/>
                <w:szCs w:val="24"/>
              </w:rPr>
              <w:t>Ц</w:t>
            </w:r>
            <w:proofErr w:type="gramEnd"/>
          </w:p>
        </w:tc>
      </w:tr>
    </w:tbl>
    <w:p w:rsidR="00F028E9" w:rsidRPr="00E028FA" w:rsidRDefault="00F028E9" w:rsidP="00C73DCD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C73DCD" w:rsidRPr="00E028FA" w:rsidRDefault="00C73DCD" w:rsidP="00C73D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(Воспитатель объясняет и помогает детям справиться с заданием).</w:t>
      </w:r>
    </w:p>
    <w:p w:rsidR="00FA4FC4" w:rsidRPr="00E028FA" w:rsidRDefault="00FA4FC4" w:rsidP="00C73D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</w:tblGrid>
      <w:tr w:rsidR="00FA4FC4" w:rsidRPr="00E028FA" w:rsidTr="00EE1E3F">
        <w:tc>
          <w:tcPr>
            <w:tcW w:w="392" w:type="dxa"/>
          </w:tcPr>
          <w:p w:rsidR="00FA4FC4" w:rsidRPr="00E028FA" w:rsidRDefault="00FA4FC4" w:rsidP="00EE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FA4FC4" w:rsidRPr="00E028FA" w:rsidRDefault="00FA4FC4" w:rsidP="00EE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:rsidR="00FA4FC4" w:rsidRPr="00E028FA" w:rsidRDefault="00FA4FC4" w:rsidP="00EE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FA4FC4" w:rsidRPr="00E028FA" w:rsidRDefault="00FA4FC4" w:rsidP="00EE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:rsidR="00FA4FC4" w:rsidRPr="00E028FA" w:rsidRDefault="00FA4FC4" w:rsidP="00EE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0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25" w:type="dxa"/>
          </w:tcPr>
          <w:p w:rsidR="00FA4FC4" w:rsidRPr="00E028FA" w:rsidRDefault="00FA4FC4" w:rsidP="00EE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</w:tbl>
    <w:p w:rsidR="00E028FA" w:rsidRDefault="00E028FA" w:rsidP="00C73D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8FA" w:rsidRDefault="00E028FA" w:rsidP="00C73D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DCD" w:rsidRPr="00E028FA" w:rsidRDefault="00FA4FC4" w:rsidP="00C73D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В. Правильно, ребята, это были синицы. Молодцы</w:t>
      </w:r>
      <w:proofErr w:type="gramStart"/>
      <w:r w:rsidRPr="00E02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28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28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28FA">
        <w:rPr>
          <w:rFonts w:ascii="Times New Roman" w:hAnsi="Times New Roman" w:cs="Times New Roman"/>
          <w:sz w:val="24"/>
          <w:szCs w:val="24"/>
        </w:rPr>
        <w:t>оспитатель показывает картинку с изображением синичек).</w:t>
      </w:r>
    </w:p>
    <w:p w:rsidR="00FA4FC4" w:rsidRPr="00E028FA" w:rsidRDefault="00FA4FC4" w:rsidP="00C73D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В. Покатился колобок дальше и кого же он встре</w:t>
      </w:r>
      <w:r w:rsidR="002856CF">
        <w:rPr>
          <w:rFonts w:ascii="Times New Roman" w:hAnsi="Times New Roman" w:cs="Times New Roman"/>
          <w:sz w:val="24"/>
          <w:szCs w:val="24"/>
        </w:rPr>
        <w:t>тил первым в лесу?</w:t>
      </w:r>
    </w:p>
    <w:p w:rsidR="00FA4FC4" w:rsidRPr="00E028FA" w:rsidRDefault="00FA4FC4" w:rsidP="00C73D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 xml:space="preserve">Д. Зайчика. </w:t>
      </w:r>
    </w:p>
    <w:p w:rsidR="00FA4FC4" w:rsidRPr="00E028FA" w:rsidRDefault="00FA4FC4" w:rsidP="00C73D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 xml:space="preserve">В. Правильно, но заяц говорит колобку: «Колобок, колобок, я тебя съем, если ты не отгадаешь мою загадку». </w:t>
      </w:r>
      <w:r w:rsidR="002856CF">
        <w:rPr>
          <w:rFonts w:ascii="Times New Roman" w:hAnsi="Times New Roman" w:cs="Times New Roman"/>
          <w:sz w:val="24"/>
          <w:szCs w:val="24"/>
        </w:rPr>
        <w:t>Ребята</w:t>
      </w:r>
      <w:r w:rsidR="0070151C" w:rsidRPr="00E028FA">
        <w:rPr>
          <w:rFonts w:ascii="Times New Roman" w:hAnsi="Times New Roman" w:cs="Times New Roman"/>
          <w:sz w:val="24"/>
          <w:szCs w:val="24"/>
        </w:rPr>
        <w:t xml:space="preserve">, поможем колобку справиться </w:t>
      </w:r>
      <w:proofErr w:type="gramStart"/>
      <w:r w:rsidR="0070151C" w:rsidRPr="00E028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0151C" w:rsidRPr="00E028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151C" w:rsidRPr="00E028FA">
        <w:rPr>
          <w:rFonts w:ascii="Times New Roman" w:hAnsi="Times New Roman" w:cs="Times New Roman"/>
          <w:sz w:val="24"/>
          <w:szCs w:val="24"/>
        </w:rPr>
        <w:t>загадкой</w:t>
      </w:r>
      <w:proofErr w:type="gramEnd"/>
      <w:r w:rsidR="0070151C" w:rsidRPr="00E028FA">
        <w:rPr>
          <w:rFonts w:ascii="Times New Roman" w:hAnsi="Times New Roman" w:cs="Times New Roman"/>
          <w:sz w:val="24"/>
          <w:szCs w:val="24"/>
        </w:rPr>
        <w:t xml:space="preserve"> зайца?</w:t>
      </w:r>
    </w:p>
    <w:p w:rsidR="0070151C" w:rsidRPr="00E028FA" w:rsidRDefault="0070151C" w:rsidP="00C73D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Д. Да.</w:t>
      </w:r>
    </w:p>
    <w:p w:rsidR="000C4B3C" w:rsidRPr="00E028FA" w:rsidRDefault="0070151C" w:rsidP="00C73D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 xml:space="preserve">В. Слушайте внимательно. </w:t>
      </w:r>
      <w:r w:rsidR="00FA4FC4" w:rsidRPr="00E028FA">
        <w:rPr>
          <w:rFonts w:ascii="Times New Roman" w:hAnsi="Times New Roman" w:cs="Times New Roman"/>
          <w:sz w:val="24"/>
          <w:szCs w:val="24"/>
        </w:rPr>
        <w:t>«</w:t>
      </w:r>
      <w:r w:rsidRPr="00E028FA">
        <w:rPr>
          <w:rFonts w:ascii="Times New Roman" w:hAnsi="Times New Roman" w:cs="Times New Roman"/>
          <w:sz w:val="24"/>
          <w:szCs w:val="24"/>
        </w:rPr>
        <w:t xml:space="preserve">Я пошёл на поляну и  собрал </w:t>
      </w:r>
      <w:r w:rsidR="002856CF">
        <w:rPr>
          <w:rFonts w:ascii="Times New Roman" w:hAnsi="Times New Roman" w:cs="Times New Roman"/>
          <w:sz w:val="24"/>
          <w:szCs w:val="24"/>
        </w:rPr>
        <w:t xml:space="preserve">много грибов </w:t>
      </w:r>
      <w:r w:rsidRPr="00E028FA">
        <w:rPr>
          <w:rFonts w:ascii="Times New Roman" w:hAnsi="Times New Roman" w:cs="Times New Roman"/>
          <w:sz w:val="24"/>
          <w:szCs w:val="24"/>
        </w:rPr>
        <w:t xml:space="preserve"> и ягод. </w:t>
      </w:r>
      <w:r w:rsidR="000C4B3C" w:rsidRPr="00E028FA">
        <w:rPr>
          <w:rFonts w:ascii="Times New Roman" w:hAnsi="Times New Roman" w:cs="Times New Roman"/>
          <w:sz w:val="24"/>
          <w:szCs w:val="24"/>
        </w:rPr>
        <w:t xml:space="preserve">Но </w:t>
      </w:r>
      <w:r w:rsidR="002856CF">
        <w:rPr>
          <w:rFonts w:ascii="Times New Roman" w:hAnsi="Times New Roman" w:cs="Times New Roman"/>
          <w:sz w:val="24"/>
          <w:szCs w:val="24"/>
        </w:rPr>
        <w:t>я не могу определить, что же</w:t>
      </w:r>
      <w:r w:rsidR="000C4B3C" w:rsidRPr="00E028FA">
        <w:rPr>
          <w:rFonts w:ascii="Times New Roman" w:hAnsi="Times New Roman" w:cs="Times New Roman"/>
          <w:sz w:val="24"/>
          <w:szCs w:val="24"/>
        </w:rPr>
        <w:t xml:space="preserve"> больше собрал</w:t>
      </w:r>
      <w:r w:rsidR="002856CF">
        <w:rPr>
          <w:rFonts w:ascii="Times New Roman" w:hAnsi="Times New Roman" w:cs="Times New Roman"/>
          <w:sz w:val="24"/>
          <w:szCs w:val="24"/>
        </w:rPr>
        <w:t xml:space="preserve"> грибов или ягод</w:t>
      </w:r>
      <w:r w:rsidR="000C4B3C" w:rsidRPr="00E028FA">
        <w:rPr>
          <w:rFonts w:ascii="Times New Roman" w:hAnsi="Times New Roman" w:cs="Times New Roman"/>
          <w:sz w:val="24"/>
          <w:szCs w:val="24"/>
        </w:rPr>
        <w:t xml:space="preserve">. </w:t>
      </w:r>
      <w:r w:rsidRPr="00E028FA">
        <w:rPr>
          <w:rFonts w:ascii="Times New Roman" w:hAnsi="Times New Roman" w:cs="Times New Roman"/>
          <w:sz w:val="24"/>
          <w:szCs w:val="24"/>
        </w:rPr>
        <w:t xml:space="preserve">Посмотрите на эти две  корзины и </w:t>
      </w:r>
      <w:proofErr w:type="gramStart"/>
      <w:r w:rsidRPr="00E028FA">
        <w:rPr>
          <w:rFonts w:ascii="Times New Roman" w:hAnsi="Times New Roman" w:cs="Times New Roman"/>
          <w:sz w:val="24"/>
          <w:szCs w:val="24"/>
        </w:rPr>
        <w:t>сосчитайте</w:t>
      </w:r>
      <w:proofErr w:type="gramEnd"/>
      <w:r w:rsidRPr="00E028FA">
        <w:rPr>
          <w:rFonts w:ascii="Times New Roman" w:hAnsi="Times New Roman" w:cs="Times New Roman"/>
          <w:sz w:val="24"/>
          <w:szCs w:val="24"/>
        </w:rPr>
        <w:t xml:space="preserve"> сколько грибов и сколько ягод я собрал. </w:t>
      </w:r>
    </w:p>
    <w:p w:rsidR="000C4B3C" w:rsidRPr="00E028FA" w:rsidRDefault="0070151C" w:rsidP="00C73D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Поставьте знаки</w:t>
      </w:r>
      <w:proofErr w:type="gramStart"/>
      <w:r w:rsidRPr="00E028FA">
        <w:rPr>
          <w:rFonts w:ascii="Times New Roman" w:hAnsi="Times New Roman" w:cs="Times New Roman"/>
          <w:sz w:val="24"/>
          <w:szCs w:val="24"/>
        </w:rPr>
        <w:t xml:space="preserve">: &gt; ; &lt; ; </w:t>
      </w:r>
      <w:proofErr w:type="gramEnd"/>
      <w:r w:rsidRPr="00E028FA">
        <w:rPr>
          <w:rFonts w:ascii="Times New Roman" w:hAnsi="Times New Roman" w:cs="Times New Roman"/>
          <w:sz w:val="24"/>
          <w:szCs w:val="24"/>
        </w:rPr>
        <w:t>или =.</w:t>
      </w:r>
      <w:r w:rsidR="000C4B3C" w:rsidRPr="00E02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3A7" w:rsidRDefault="000C4B3C" w:rsidP="006A33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 xml:space="preserve">В. Поможем, колобку? </w:t>
      </w:r>
    </w:p>
    <w:p w:rsidR="000C4B3C" w:rsidRPr="00E028FA" w:rsidRDefault="000C4B3C" w:rsidP="006A33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Д. Да.</w:t>
      </w:r>
      <w:r w:rsidR="006A33A7" w:rsidRPr="006A33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0151C" w:rsidRPr="00E028FA" w:rsidRDefault="006A33A7" w:rsidP="000C4B3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8908" cy="509264"/>
            <wp:effectExtent l="19050" t="0" r="8392" b="0"/>
            <wp:docPr id="19" name="Рисунок 5" descr="C:\Users\admin\Desktop\корзина 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орзина 2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86" cy="5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B3C" w:rsidRDefault="00FD6012" w:rsidP="000C4B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Ягод заяц собрал больше, чем грибов</w:t>
      </w:r>
      <w:r w:rsidR="000C4B3C" w:rsidRPr="00E028FA">
        <w:rPr>
          <w:rFonts w:ascii="Times New Roman" w:hAnsi="Times New Roman" w:cs="Times New Roman"/>
          <w:sz w:val="24"/>
          <w:szCs w:val="24"/>
        </w:rPr>
        <w:t>.</w:t>
      </w:r>
    </w:p>
    <w:p w:rsidR="00FD6012" w:rsidRDefault="00FD6012" w:rsidP="00FD60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Да. Правильно.</w:t>
      </w:r>
    </w:p>
    <w:p w:rsidR="000C4B3C" w:rsidRPr="00E028FA" w:rsidRDefault="00DF2E94" w:rsidP="000C4B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В. Покатился, колобок дальше, а на встречу…..</w:t>
      </w:r>
    </w:p>
    <w:p w:rsidR="00DF2E94" w:rsidRDefault="00DF2E94" w:rsidP="000C4B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lastRenderedPageBreak/>
        <w:t xml:space="preserve">Прочитайте слово справа налево: </w:t>
      </w:r>
    </w:p>
    <w:p w:rsidR="00E028FA" w:rsidRPr="00E028FA" w:rsidRDefault="00E028FA" w:rsidP="000C4B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E94" w:rsidRPr="00E028FA" w:rsidRDefault="00DF2E94" w:rsidP="00DF2E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8FA">
        <w:rPr>
          <w:rFonts w:ascii="Times New Roman" w:hAnsi="Times New Roman" w:cs="Times New Roman"/>
          <w:b/>
          <w:sz w:val="24"/>
          <w:szCs w:val="24"/>
        </w:rPr>
        <w:t>НОЛС</w:t>
      </w:r>
    </w:p>
    <w:p w:rsidR="00E028FA" w:rsidRDefault="00E028FA" w:rsidP="00DF2E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E94" w:rsidRPr="00E028FA" w:rsidRDefault="00DF2E94" w:rsidP="00DF2E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Д. Слон.</w:t>
      </w:r>
    </w:p>
    <w:p w:rsidR="00DF2E94" w:rsidRPr="00E028FA" w:rsidRDefault="00DF2E94" w:rsidP="00DF2E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В. Ребята, в лесу можно встретить слона?</w:t>
      </w:r>
    </w:p>
    <w:p w:rsidR="00DF2E94" w:rsidRPr="00E028FA" w:rsidRDefault="00DF2E94" w:rsidP="00DF2E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Д. Нет.</w:t>
      </w:r>
    </w:p>
    <w:p w:rsidR="00DF2E94" w:rsidRPr="00E028FA" w:rsidRDefault="00DF2E94" w:rsidP="000C4B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 xml:space="preserve">В. Попробуйте отгадать ребус и поймёте, кого же </w:t>
      </w:r>
      <w:r w:rsidR="00FD6012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="00FD6012"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 w:rsidR="00FD6012">
        <w:rPr>
          <w:rFonts w:ascii="Times New Roman" w:hAnsi="Times New Roman" w:cs="Times New Roman"/>
          <w:sz w:val="24"/>
          <w:szCs w:val="24"/>
        </w:rPr>
        <w:t xml:space="preserve"> </w:t>
      </w:r>
      <w:r w:rsidRPr="00E028FA">
        <w:rPr>
          <w:rFonts w:ascii="Times New Roman" w:hAnsi="Times New Roman" w:cs="Times New Roman"/>
          <w:sz w:val="24"/>
          <w:szCs w:val="24"/>
        </w:rPr>
        <w:t xml:space="preserve">встретил </w:t>
      </w:r>
    </w:p>
    <w:p w:rsidR="00E028FA" w:rsidRDefault="0095253A" w:rsidP="000C4B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461909"/>
            <wp:effectExtent l="19050" t="0" r="0" b="0"/>
            <wp:docPr id="12" name="Рисунок 6" descr="C:\Users\admin\Desktop\вол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вол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150" cy="46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012" w:rsidRDefault="00FD6012" w:rsidP="000C4B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E94" w:rsidRPr="00E028FA" w:rsidRDefault="00DF2E94" w:rsidP="000C4B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 xml:space="preserve">Волк говорит: «Колобок, колобок я тебя съем, если ты мне не поможешь </w:t>
      </w:r>
      <w:r w:rsidR="0095253A" w:rsidRPr="00E028FA">
        <w:rPr>
          <w:rFonts w:ascii="Times New Roman" w:hAnsi="Times New Roman" w:cs="Times New Roman"/>
          <w:sz w:val="24"/>
          <w:szCs w:val="24"/>
        </w:rPr>
        <w:t>собрать бусы для моей мамы</w:t>
      </w:r>
      <w:r w:rsidRPr="00E028FA">
        <w:rPr>
          <w:rFonts w:ascii="Times New Roman" w:hAnsi="Times New Roman" w:cs="Times New Roman"/>
          <w:sz w:val="24"/>
          <w:szCs w:val="24"/>
        </w:rPr>
        <w:t>»</w:t>
      </w:r>
      <w:r w:rsidR="002C4017">
        <w:rPr>
          <w:rFonts w:ascii="Times New Roman" w:hAnsi="Times New Roman" w:cs="Times New Roman"/>
          <w:sz w:val="24"/>
          <w:szCs w:val="24"/>
        </w:rPr>
        <w:t>.</w:t>
      </w:r>
      <w:r w:rsidRPr="00E02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53A" w:rsidRPr="00E028FA" w:rsidRDefault="0095253A" w:rsidP="000C4B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53A" w:rsidRDefault="00FF045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2680" cy="396628"/>
            <wp:effectExtent l="19050" t="0" r="0" b="0"/>
            <wp:docPr id="16" name="Рисунок 9" descr="C:\Users\admin\Desktop\бусы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бусы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642" cy="39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986" w:rsidRPr="00E028FA" w:rsidRDefault="00487986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452" w:rsidRDefault="00FF045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В. Нужно продолжить узор бус. А</w:t>
      </w:r>
      <w:r w:rsidR="00332BF1" w:rsidRPr="00E028FA">
        <w:rPr>
          <w:rFonts w:ascii="Times New Roman" w:hAnsi="Times New Roman" w:cs="Times New Roman"/>
          <w:sz w:val="24"/>
          <w:szCs w:val="24"/>
        </w:rPr>
        <w:t xml:space="preserve"> сколько </w:t>
      </w:r>
      <w:r w:rsidRPr="00E028FA">
        <w:rPr>
          <w:rFonts w:ascii="Times New Roman" w:hAnsi="Times New Roman" w:cs="Times New Roman"/>
          <w:sz w:val="24"/>
          <w:szCs w:val="24"/>
        </w:rPr>
        <w:t>бусинок использова</w:t>
      </w:r>
      <w:r w:rsidR="00332BF1" w:rsidRPr="00E028FA">
        <w:rPr>
          <w:rFonts w:ascii="Times New Roman" w:hAnsi="Times New Roman" w:cs="Times New Roman"/>
          <w:sz w:val="24"/>
          <w:szCs w:val="24"/>
        </w:rPr>
        <w:t>но в бусах</w:t>
      </w:r>
      <w:r w:rsidR="00FD6012">
        <w:rPr>
          <w:rFonts w:ascii="Times New Roman" w:hAnsi="Times New Roman" w:cs="Times New Roman"/>
          <w:sz w:val="24"/>
          <w:szCs w:val="24"/>
        </w:rPr>
        <w:t>?</w:t>
      </w:r>
    </w:p>
    <w:p w:rsidR="00FD6012" w:rsidRPr="00E028FA" w:rsidRDefault="00FD601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6 бусинок.</w:t>
      </w:r>
    </w:p>
    <w:p w:rsidR="00FF0452" w:rsidRPr="00E028FA" w:rsidRDefault="00FF045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В.Молодцы, помогли колобку выполнить и это задание.</w:t>
      </w:r>
    </w:p>
    <w:p w:rsidR="00FF0452" w:rsidRPr="00E028FA" w:rsidRDefault="00FF045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Катится колобок дальше….</w:t>
      </w:r>
      <w:proofErr w:type="gramStart"/>
      <w:r w:rsidR="00332BF1" w:rsidRPr="00E028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32BF1" w:rsidRPr="00E028FA">
        <w:rPr>
          <w:rFonts w:ascii="Times New Roman" w:hAnsi="Times New Roman" w:cs="Times New Roman"/>
          <w:sz w:val="24"/>
          <w:szCs w:val="24"/>
        </w:rPr>
        <w:t xml:space="preserve"> а мы пока отдохнём.</w:t>
      </w:r>
    </w:p>
    <w:p w:rsidR="00332BF1" w:rsidRDefault="00332BF1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012" w:rsidRPr="00E028FA" w:rsidRDefault="00FD601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D07" w:rsidRPr="00203D07" w:rsidRDefault="00332BF1" w:rsidP="00203D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4017">
        <w:rPr>
          <w:rFonts w:ascii="Times New Roman" w:hAnsi="Times New Roman" w:cs="Times New Roman"/>
          <w:b/>
          <w:i/>
          <w:sz w:val="28"/>
          <w:szCs w:val="28"/>
        </w:rPr>
        <w:t>Динамическая пауза</w:t>
      </w:r>
      <w:r w:rsidR="00203D07" w:rsidRPr="00203D07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 xml:space="preserve"> «Мишка косолапый»</w:t>
      </w:r>
    </w:p>
    <w:p w:rsidR="00203D07" w:rsidRPr="00203D07" w:rsidRDefault="00203D07" w:rsidP="00203D07">
      <w:pPr>
        <w:spacing w:after="0" w:line="408" w:lineRule="atLeast"/>
        <w:rPr>
          <w:rFonts w:ascii="Times New Roman" w:eastAsia="Times New Roman" w:hAnsi="Times New Roman" w:cs="Times New Roman"/>
          <w:i/>
          <w:color w:val="291200"/>
          <w:sz w:val="24"/>
          <w:szCs w:val="24"/>
          <w:lang w:eastAsia="ru-RU"/>
        </w:rPr>
      </w:pPr>
      <w:r w:rsidRPr="00203D07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Мишка косолапый по лесу идет.</w:t>
      </w:r>
      <w:r w:rsidRPr="00203D07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  <w:r w:rsidRPr="00203D07">
        <w:rPr>
          <w:rFonts w:ascii="Times New Roman" w:eastAsia="Times New Roman" w:hAnsi="Times New Roman" w:cs="Times New Roman"/>
          <w:i/>
          <w:color w:val="291200"/>
          <w:sz w:val="24"/>
          <w:szCs w:val="24"/>
          <w:lang w:eastAsia="ru-RU"/>
        </w:rPr>
        <w:t>(Ходьба вперевалочку с расставленными ногами)</w:t>
      </w:r>
    </w:p>
    <w:p w:rsidR="00203D07" w:rsidRPr="00203D07" w:rsidRDefault="00203D07" w:rsidP="00203D07">
      <w:pPr>
        <w:spacing w:after="0" w:line="408" w:lineRule="atLeast"/>
        <w:rPr>
          <w:rFonts w:ascii="Times New Roman" w:eastAsia="Times New Roman" w:hAnsi="Times New Roman" w:cs="Times New Roman"/>
          <w:i/>
          <w:color w:val="291200"/>
          <w:sz w:val="24"/>
          <w:szCs w:val="24"/>
          <w:lang w:eastAsia="ru-RU"/>
        </w:rPr>
      </w:pPr>
      <w:r w:rsidRPr="00203D07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Шишки собирает, песенки поет.</w:t>
      </w:r>
      <w:r w:rsidRPr="00203D07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  <w:r w:rsidRPr="00203D07">
        <w:rPr>
          <w:rFonts w:ascii="Times New Roman" w:eastAsia="Times New Roman" w:hAnsi="Times New Roman" w:cs="Times New Roman"/>
          <w:i/>
          <w:color w:val="291200"/>
          <w:sz w:val="24"/>
          <w:szCs w:val="24"/>
          <w:lang w:eastAsia="ru-RU"/>
        </w:rPr>
        <w:t>(Наклоны)</w:t>
      </w:r>
    </w:p>
    <w:p w:rsidR="00203D07" w:rsidRPr="00203D07" w:rsidRDefault="00203D07" w:rsidP="00203D07">
      <w:pPr>
        <w:spacing w:after="0" w:line="408" w:lineRule="atLeast"/>
        <w:rPr>
          <w:rFonts w:ascii="Times New Roman" w:eastAsia="Times New Roman" w:hAnsi="Times New Roman" w:cs="Times New Roman"/>
          <w:i/>
          <w:color w:val="291200"/>
          <w:sz w:val="24"/>
          <w:szCs w:val="24"/>
          <w:lang w:eastAsia="ru-RU"/>
        </w:rPr>
      </w:pPr>
      <w:r w:rsidRPr="00203D07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Вдруг упала шишка прямо мишке в лоб.</w:t>
      </w:r>
      <w:r w:rsidRPr="00203D07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  <w:r w:rsidRPr="00203D07">
        <w:rPr>
          <w:rFonts w:ascii="Times New Roman" w:eastAsia="Times New Roman" w:hAnsi="Times New Roman" w:cs="Times New Roman"/>
          <w:i/>
          <w:color w:val="291200"/>
          <w:sz w:val="24"/>
          <w:szCs w:val="24"/>
          <w:lang w:eastAsia="ru-RU"/>
        </w:rPr>
        <w:t>(Кулачок приложить ко лбу)</w:t>
      </w:r>
    </w:p>
    <w:p w:rsidR="00203D07" w:rsidRPr="00E028FA" w:rsidRDefault="00203D07" w:rsidP="00203D07">
      <w:pPr>
        <w:spacing w:after="0" w:line="408" w:lineRule="atLeast"/>
        <w:rPr>
          <w:rFonts w:ascii="Times New Roman" w:eastAsia="Times New Roman" w:hAnsi="Times New Roman" w:cs="Times New Roman"/>
          <w:i/>
          <w:color w:val="291200"/>
          <w:sz w:val="24"/>
          <w:szCs w:val="24"/>
          <w:lang w:eastAsia="ru-RU"/>
        </w:rPr>
      </w:pPr>
      <w:r w:rsidRPr="00203D07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Мишка рассердился и ногою «топ»!</w:t>
      </w:r>
      <w:r w:rsidRPr="00203D07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  <w:r w:rsidRPr="00203D07">
        <w:rPr>
          <w:rFonts w:ascii="Times New Roman" w:eastAsia="Times New Roman" w:hAnsi="Times New Roman" w:cs="Times New Roman"/>
          <w:i/>
          <w:color w:val="291200"/>
          <w:sz w:val="24"/>
          <w:szCs w:val="24"/>
          <w:lang w:eastAsia="ru-RU"/>
        </w:rPr>
        <w:t>(Топнуть ногой)</w:t>
      </w:r>
    </w:p>
    <w:p w:rsidR="00203D07" w:rsidRPr="00E028FA" w:rsidRDefault="00203D07" w:rsidP="00203D07">
      <w:pPr>
        <w:spacing w:after="0" w:line="408" w:lineRule="atLeast"/>
        <w:rPr>
          <w:rFonts w:ascii="Times New Roman" w:eastAsia="Times New Roman" w:hAnsi="Times New Roman" w:cs="Times New Roman"/>
          <w:i/>
          <w:color w:val="291200"/>
          <w:sz w:val="24"/>
          <w:szCs w:val="24"/>
          <w:lang w:eastAsia="ru-RU"/>
        </w:rPr>
      </w:pPr>
    </w:p>
    <w:p w:rsidR="00203D07" w:rsidRPr="00E028FA" w:rsidRDefault="00203D07" w:rsidP="00203D07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В. Катится колобок, а н</w:t>
      </w:r>
      <w:r w:rsidR="005D0C23"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</w:t>
      </w:r>
      <w:r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встречу ему идёт кто-то худенький, беленький, низенький, шустренький</w:t>
      </w:r>
      <w:r w:rsidR="005D0C23"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. Колобок говорит, что это медведь.</w:t>
      </w:r>
    </w:p>
    <w:p w:rsidR="005D0C23" w:rsidRPr="00E028FA" w:rsidRDefault="005D0C23" w:rsidP="00203D07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Д. Нет. Это </w:t>
      </w:r>
      <w:r w:rsidR="00FD6012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не </w:t>
      </w:r>
      <w:r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медведь.</w:t>
      </w:r>
    </w:p>
    <w:p w:rsidR="005D0C23" w:rsidRDefault="005D0C23" w:rsidP="00203D07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В. Наших детей не проведёшь.</w:t>
      </w:r>
    </w:p>
    <w:p w:rsidR="006A33A7" w:rsidRDefault="006A33A7" w:rsidP="00203D07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Д. Медведь</w:t>
      </w:r>
    </w:p>
    <w:p w:rsidR="006A33A7" w:rsidRDefault="006A33A7" w:rsidP="00203D07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-</w:t>
      </w:r>
      <w:r w:rsidRPr="006A33A7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r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худенький,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а</w:t>
      </w:r>
    </w:p>
    <w:p w:rsidR="006A33A7" w:rsidRDefault="006A33A7" w:rsidP="00203D07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-</w:t>
      </w:r>
      <w:r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беленький, 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</w:t>
      </w:r>
    </w:p>
    <w:p w:rsidR="006A33A7" w:rsidRDefault="006A33A7" w:rsidP="00203D07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-</w:t>
      </w:r>
      <w:r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низенький, 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</w:t>
      </w:r>
    </w:p>
    <w:p w:rsidR="006A33A7" w:rsidRDefault="006A33A7" w:rsidP="00203D07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ш</w:t>
      </w:r>
      <w:r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устренький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а.</w:t>
      </w:r>
    </w:p>
    <w:p w:rsidR="00FD6012" w:rsidRPr="00E028FA" w:rsidRDefault="00FD6012" w:rsidP="00203D07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В.</w:t>
      </w:r>
      <w:proofErr w:type="gramEnd"/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Но он всё же встретил медведя дальше по дорожке. </w:t>
      </w:r>
    </w:p>
    <w:p w:rsidR="005D0C23" w:rsidRPr="00E028FA" w:rsidRDefault="005D0C23" w:rsidP="00203D07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В. У медведя тоже есть задание для колобка. Мы вместе попробуем выполнить его. Медведь хочет, чтобы вы отгадали, под каким деревом находится его берлога. Вам необходимо соединить</w:t>
      </w:r>
      <w:r w:rsidR="006C39C8"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ци</w:t>
      </w:r>
      <w:r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фр</w:t>
      </w:r>
      <w:r w:rsidR="006C39C8" w:rsidRPr="00E028F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ы последовательно, если вы правильно соедините все точки, то сможете узнать это дерево.</w:t>
      </w:r>
    </w:p>
    <w:p w:rsidR="00203D07" w:rsidRPr="00203D07" w:rsidRDefault="00203D07" w:rsidP="00203D07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</w:p>
    <w:p w:rsidR="00FF0452" w:rsidRPr="00E028FA" w:rsidRDefault="00935739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710768"/>
            <wp:effectExtent l="19050" t="0" r="9525" b="0"/>
            <wp:docPr id="17" name="Рисунок 10" descr="C:\Users\admin\Desktop\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ел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819" cy="71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739" w:rsidRPr="00E028FA" w:rsidRDefault="00935739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В. Что же это за дерево?</w:t>
      </w:r>
    </w:p>
    <w:p w:rsidR="00935739" w:rsidRPr="00E028FA" w:rsidRDefault="00935739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Д. Ель.</w:t>
      </w:r>
    </w:p>
    <w:p w:rsidR="00935739" w:rsidRPr="00E028FA" w:rsidRDefault="00935739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В. Правильно, это ель. Вы всё правильно сделали, молодцы.</w:t>
      </w:r>
    </w:p>
    <w:p w:rsidR="00935739" w:rsidRPr="00E028FA" w:rsidRDefault="00935739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В. Покатился колобок, но дорогу ему преградила плутовка лиса. И она сказала  колобку: «Если ты ответишь на мой вопрос, то я теб</w:t>
      </w:r>
      <w:r w:rsidR="00596AF2" w:rsidRPr="00E028FA">
        <w:rPr>
          <w:rFonts w:ascii="Times New Roman" w:hAnsi="Times New Roman" w:cs="Times New Roman"/>
          <w:sz w:val="24"/>
          <w:szCs w:val="24"/>
        </w:rPr>
        <w:t>я не съем. А вопрос у меня очень сложный и без помощи детей тебе точно не справиться</w:t>
      </w:r>
      <w:proofErr w:type="gramStart"/>
      <w:r w:rsidRPr="00E028F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96AF2" w:rsidRPr="00E028FA" w:rsidRDefault="00596AF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E028FA">
        <w:rPr>
          <w:rFonts w:ascii="Times New Roman" w:hAnsi="Times New Roman" w:cs="Times New Roman"/>
          <w:sz w:val="24"/>
          <w:szCs w:val="24"/>
        </w:rPr>
        <w:t>Может мы ещё раз поможем</w:t>
      </w:r>
      <w:proofErr w:type="gramEnd"/>
      <w:r w:rsidRPr="00E028FA">
        <w:rPr>
          <w:rFonts w:ascii="Times New Roman" w:hAnsi="Times New Roman" w:cs="Times New Roman"/>
          <w:sz w:val="24"/>
          <w:szCs w:val="24"/>
        </w:rPr>
        <w:t xml:space="preserve"> колобку.</w:t>
      </w:r>
    </w:p>
    <w:p w:rsidR="00596AF2" w:rsidRPr="00E028FA" w:rsidRDefault="00596AF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F2" w:rsidRPr="00E028FA" w:rsidRDefault="00596AF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Шла лисица вдоль тропинки</w:t>
      </w:r>
    </w:p>
    <w:p w:rsidR="00596AF2" w:rsidRPr="00E028FA" w:rsidRDefault="00596AF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И несла грибы в корзине.</w:t>
      </w:r>
    </w:p>
    <w:p w:rsidR="00596AF2" w:rsidRPr="00E028FA" w:rsidRDefault="00596AF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5 опят и 5 лисят</w:t>
      </w:r>
    </w:p>
    <w:p w:rsidR="00596AF2" w:rsidRPr="00E028FA" w:rsidRDefault="00596AF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Для лисят и для лисичек.</w:t>
      </w:r>
    </w:p>
    <w:p w:rsidR="00596AF2" w:rsidRPr="00E028FA" w:rsidRDefault="00596AF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F2" w:rsidRPr="00E028FA" w:rsidRDefault="00596AF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В. Сколько грибов в корзине у лисы?</w:t>
      </w:r>
    </w:p>
    <w:p w:rsidR="00596AF2" w:rsidRPr="00E028FA" w:rsidRDefault="00596AF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Д. 10 грибов.</w:t>
      </w:r>
    </w:p>
    <w:p w:rsidR="00596AF2" w:rsidRPr="00E028FA" w:rsidRDefault="00596AF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В. Правильно, ребята.</w:t>
      </w:r>
    </w:p>
    <w:p w:rsidR="00596AF2" w:rsidRPr="00E028FA" w:rsidRDefault="00596AF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В. Молодцы, ребята! Помогли колобку! В русской народной сказке лиса съела колобка,  а вот у нашей сказки счастливый конец. Потому что вы помогли колобку и смогли преодолеть все трудности, которые были на пути у колобка. Колобок решил вернуться домой, его давно ждут дед</w:t>
      </w:r>
      <w:r w:rsidR="00FD6012">
        <w:rPr>
          <w:rFonts w:ascii="Times New Roman" w:hAnsi="Times New Roman" w:cs="Times New Roman"/>
          <w:sz w:val="24"/>
          <w:szCs w:val="24"/>
        </w:rPr>
        <w:t>ушка с бабушкой</w:t>
      </w:r>
      <w:r w:rsidRPr="00E028FA">
        <w:rPr>
          <w:rFonts w:ascii="Times New Roman" w:hAnsi="Times New Roman" w:cs="Times New Roman"/>
          <w:sz w:val="24"/>
          <w:szCs w:val="24"/>
        </w:rPr>
        <w:t>. Он прощается с вами и говорит вам спасибо!</w:t>
      </w:r>
    </w:p>
    <w:p w:rsidR="00596AF2" w:rsidRPr="00E028FA" w:rsidRDefault="00596AF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(Звучит запись с песней колобка).</w:t>
      </w:r>
    </w:p>
    <w:p w:rsidR="00596AF2" w:rsidRPr="00E028FA" w:rsidRDefault="00596AF2" w:rsidP="00FF04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739" w:rsidRDefault="00B56EEE" w:rsidP="00B56E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028FA">
        <w:rPr>
          <w:rFonts w:ascii="Times New Roman" w:hAnsi="Times New Roman" w:cs="Times New Roman"/>
          <w:sz w:val="24"/>
          <w:szCs w:val="24"/>
        </w:rPr>
        <w:t>Я колобок, колобок,</w:t>
      </w:r>
      <w:r w:rsidRPr="00E028FA">
        <w:rPr>
          <w:rFonts w:ascii="Times New Roman" w:hAnsi="Times New Roman" w:cs="Times New Roman"/>
          <w:sz w:val="24"/>
          <w:szCs w:val="24"/>
        </w:rPr>
        <w:br/>
        <w:t>По амбару метён,</w:t>
      </w:r>
      <w:r w:rsidRPr="00E028FA">
        <w:rPr>
          <w:rFonts w:ascii="Times New Roman" w:hAnsi="Times New Roman" w:cs="Times New Roman"/>
          <w:sz w:val="24"/>
          <w:szCs w:val="24"/>
        </w:rPr>
        <w:br/>
      </w:r>
      <w:r w:rsidR="006A33A7">
        <w:rPr>
          <w:rFonts w:ascii="Times New Roman" w:hAnsi="Times New Roman" w:cs="Times New Roman"/>
          <w:sz w:val="24"/>
          <w:szCs w:val="24"/>
        </w:rPr>
        <w:t>По сусе</w:t>
      </w:r>
      <w:r w:rsidRPr="00E028FA">
        <w:rPr>
          <w:rFonts w:ascii="Times New Roman" w:hAnsi="Times New Roman" w:cs="Times New Roman"/>
          <w:sz w:val="24"/>
          <w:szCs w:val="24"/>
        </w:rPr>
        <w:t xml:space="preserve">кам </w:t>
      </w:r>
      <w:proofErr w:type="spellStart"/>
      <w:r w:rsidRPr="00E028FA">
        <w:rPr>
          <w:rFonts w:ascii="Times New Roman" w:hAnsi="Times New Roman" w:cs="Times New Roman"/>
          <w:sz w:val="24"/>
          <w:szCs w:val="24"/>
        </w:rPr>
        <w:t>скребён</w:t>
      </w:r>
      <w:proofErr w:type="spellEnd"/>
      <w:r w:rsidRPr="00E028FA">
        <w:rPr>
          <w:rFonts w:ascii="Times New Roman" w:hAnsi="Times New Roman" w:cs="Times New Roman"/>
          <w:sz w:val="24"/>
          <w:szCs w:val="24"/>
        </w:rPr>
        <w:t>,</w:t>
      </w:r>
      <w:r w:rsidRPr="00E028FA">
        <w:rPr>
          <w:rFonts w:ascii="Times New Roman" w:hAnsi="Times New Roman" w:cs="Times New Roman"/>
          <w:sz w:val="24"/>
          <w:szCs w:val="24"/>
        </w:rPr>
        <w:br/>
        <w:t>На сметане мешён,</w:t>
      </w:r>
      <w:r w:rsidRPr="00E028FA">
        <w:rPr>
          <w:rFonts w:ascii="Times New Roman" w:hAnsi="Times New Roman" w:cs="Times New Roman"/>
          <w:sz w:val="24"/>
          <w:szCs w:val="24"/>
        </w:rPr>
        <w:br/>
        <w:t>В печку сажён,</w:t>
      </w:r>
      <w:r w:rsidRPr="00E028FA">
        <w:rPr>
          <w:rFonts w:ascii="Times New Roman" w:hAnsi="Times New Roman" w:cs="Times New Roman"/>
          <w:sz w:val="24"/>
          <w:szCs w:val="24"/>
        </w:rPr>
        <w:br/>
        <w:t>На окошке стужён.</w:t>
      </w:r>
      <w:r w:rsidRPr="00E028FA">
        <w:rPr>
          <w:rFonts w:ascii="Times New Roman" w:hAnsi="Times New Roman" w:cs="Times New Roman"/>
          <w:sz w:val="24"/>
          <w:szCs w:val="24"/>
        </w:rPr>
        <w:br/>
        <w:t>Я от дедушки ушёл,</w:t>
      </w:r>
      <w:r w:rsidRPr="00E028FA">
        <w:rPr>
          <w:rFonts w:ascii="Times New Roman" w:hAnsi="Times New Roman" w:cs="Times New Roman"/>
          <w:sz w:val="24"/>
          <w:szCs w:val="24"/>
        </w:rPr>
        <w:br/>
        <w:t>Я от бабушки ушёл,</w:t>
      </w:r>
      <w:r w:rsidRPr="00E028FA">
        <w:rPr>
          <w:rFonts w:ascii="Times New Roman" w:hAnsi="Times New Roman" w:cs="Times New Roman"/>
          <w:sz w:val="24"/>
          <w:szCs w:val="24"/>
        </w:rPr>
        <w:br/>
        <w:t>Я от зайца ушёл,</w:t>
      </w:r>
      <w:r w:rsidRPr="00E028FA">
        <w:rPr>
          <w:rFonts w:ascii="Times New Roman" w:hAnsi="Times New Roman" w:cs="Times New Roman"/>
          <w:sz w:val="24"/>
          <w:szCs w:val="24"/>
        </w:rPr>
        <w:br/>
        <w:t>Я от волка ушёл,</w:t>
      </w:r>
      <w:r w:rsidRPr="00E028FA">
        <w:rPr>
          <w:rFonts w:ascii="Times New Roman" w:hAnsi="Times New Roman" w:cs="Times New Roman"/>
          <w:sz w:val="24"/>
          <w:szCs w:val="24"/>
        </w:rPr>
        <w:br/>
      </w:r>
      <w:r w:rsidRPr="00E028FA">
        <w:rPr>
          <w:rFonts w:ascii="Times New Roman" w:hAnsi="Times New Roman" w:cs="Times New Roman"/>
          <w:sz w:val="24"/>
          <w:szCs w:val="24"/>
        </w:rPr>
        <w:lastRenderedPageBreak/>
        <w:t>От медведя ушел,</w:t>
      </w:r>
      <w:r w:rsidRPr="00E028FA">
        <w:rPr>
          <w:rFonts w:ascii="Times New Roman" w:hAnsi="Times New Roman" w:cs="Times New Roman"/>
          <w:sz w:val="24"/>
          <w:szCs w:val="24"/>
        </w:rPr>
        <w:br/>
        <w:t>От тебя, лиса, не хитро уйти.</w:t>
      </w:r>
    </w:p>
    <w:p w:rsidR="00E028FA" w:rsidRDefault="00E028FA" w:rsidP="00B56E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028FA" w:rsidRPr="00E028FA" w:rsidRDefault="00E028FA" w:rsidP="00B56E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подпевают песню колобка).</w:t>
      </w:r>
    </w:p>
    <w:sectPr w:rsidR="00E028FA" w:rsidRPr="00E028FA" w:rsidSect="008F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972"/>
    <w:rsid w:val="000C4B3C"/>
    <w:rsid w:val="001B58AD"/>
    <w:rsid w:val="001E2C27"/>
    <w:rsid w:val="00203D07"/>
    <w:rsid w:val="002856CF"/>
    <w:rsid w:val="002C4017"/>
    <w:rsid w:val="00332BF1"/>
    <w:rsid w:val="0037429B"/>
    <w:rsid w:val="003D22D5"/>
    <w:rsid w:val="004842EB"/>
    <w:rsid w:val="00487986"/>
    <w:rsid w:val="00596AF2"/>
    <w:rsid w:val="005D0C23"/>
    <w:rsid w:val="005D754F"/>
    <w:rsid w:val="006A33A7"/>
    <w:rsid w:val="006C39C8"/>
    <w:rsid w:val="006F0972"/>
    <w:rsid w:val="0070151C"/>
    <w:rsid w:val="00843C8B"/>
    <w:rsid w:val="008F013E"/>
    <w:rsid w:val="009221EC"/>
    <w:rsid w:val="00935739"/>
    <w:rsid w:val="0095253A"/>
    <w:rsid w:val="009A5ED2"/>
    <w:rsid w:val="00B56EEE"/>
    <w:rsid w:val="00BC5A8D"/>
    <w:rsid w:val="00C73DCD"/>
    <w:rsid w:val="00DF2E94"/>
    <w:rsid w:val="00E028FA"/>
    <w:rsid w:val="00EE3DA9"/>
    <w:rsid w:val="00F028E9"/>
    <w:rsid w:val="00FA4FC4"/>
    <w:rsid w:val="00FD6012"/>
    <w:rsid w:val="00FF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72"/>
  </w:style>
  <w:style w:type="paragraph" w:styleId="3">
    <w:name w:val="heading 3"/>
    <w:basedOn w:val="a"/>
    <w:link w:val="30"/>
    <w:uiPriority w:val="9"/>
    <w:qFormat/>
    <w:rsid w:val="00203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5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3D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20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9C463-8093-486E-B358-5DD230DE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2014-12-08T16:34:00Z</dcterms:created>
  <dcterms:modified xsi:type="dcterms:W3CDTF">2014-12-09T06:29:00Z</dcterms:modified>
</cp:coreProperties>
</file>