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24" w:rsidRPr="0091246D" w:rsidRDefault="007D1C24">
      <w:pPr>
        <w:rPr>
          <w:rFonts w:ascii="Times New Roman" w:hAnsi="Times New Roman" w:cs="Times New Roman"/>
          <w:sz w:val="32"/>
          <w:szCs w:val="32"/>
        </w:rPr>
      </w:pPr>
      <w:r w:rsidRPr="0091246D">
        <w:rPr>
          <w:rFonts w:ascii="Times New Roman" w:hAnsi="Times New Roman" w:cs="Times New Roman"/>
          <w:sz w:val="32"/>
          <w:szCs w:val="32"/>
        </w:rPr>
        <w:t xml:space="preserve">Социально-эмоциональное воспитание подрастающего поколения является одной из важных задач общества. </w:t>
      </w:r>
      <w:r w:rsidRPr="005334BF">
        <w:rPr>
          <w:rFonts w:ascii="Times New Roman" w:hAnsi="Times New Roman" w:cs="Times New Roman"/>
          <w:color w:val="0070C0"/>
          <w:sz w:val="32"/>
          <w:szCs w:val="32"/>
        </w:rPr>
        <w:t>Одним из наиболее эффективных средств дошкольника в воспитании и познании социальной действительности, является игровая деятельность,</w:t>
      </w:r>
      <w:r w:rsidR="00556413" w:rsidRPr="005334BF">
        <w:rPr>
          <w:rFonts w:ascii="Times New Roman" w:hAnsi="Times New Roman" w:cs="Times New Roman"/>
          <w:color w:val="0070C0"/>
          <w:sz w:val="32"/>
          <w:szCs w:val="32"/>
        </w:rPr>
        <w:t xml:space="preserve"> находящаяся во власти эмоций.</w:t>
      </w:r>
    </w:p>
    <w:p w:rsidR="005334BF" w:rsidRDefault="00556413" w:rsidP="0099037D">
      <w:pPr>
        <w:rPr>
          <w:rFonts w:ascii="Times New Roman" w:hAnsi="Times New Roman" w:cs="Times New Roman"/>
          <w:sz w:val="32"/>
          <w:szCs w:val="32"/>
        </w:rPr>
      </w:pPr>
      <w:r w:rsidRPr="0091246D">
        <w:rPr>
          <w:rFonts w:ascii="Times New Roman" w:hAnsi="Times New Roman" w:cs="Times New Roman"/>
          <w:sz w:val="32"/>
          <w:szCs w:val="32"/>
        </w:rPr>
        <w:t xml:space="preserve">       В своих играх дети отображают события, ситуации, которые вызвали интерес. Известно, что отношение ребёнка к окружающему миру складывается под влиянием взрослых и их эмоционально - выразительного отношения к событиям, явлениям, людям. В сюжетно – ролевых играх, как ни в какой другой деятельности, реализуются стремления ребёнка приобщаться к жизни взрослых. В ней осуществляется его </w:t>
      </w:r>
      <w:r w:rsidRPr="0091246D">
        <w:rPr>
          <w:rFonts w:ascii="Times New Roman" w:hAnsi="Times New Roman" w:cs="Times New Roman"/>
          <w:sz w:val="32"/>
          <w:szCs w:val="32"/>
        </w:rPr>
        <w:lastRenderedPageBreak/>
        <w:t>жел</w:t>
      </w:r>
      <w:r w:rsidR="0091246D" w:rsidRPr="0091246D">
        <w:rPr>
          <w:rFonts w:ascii="Times New Roman" w:hAnsi="Times New Roman" w:cs="Times New Roman"/>
          <w:sz w:val="32"/>
          <w:szCs w:val="32"/>
        </w:rPr>
        <w:t xml:space="preserve">ание быть, как папа, доктор, шофёр. В связи с этим </w:t>
      </w:r>
      <w:proofErr w:type="spellStart"/>
      <w:r w:rsidR="0091246D" w:rsidRPr="0091246D">
        <w:rPr>
          <w:rFonts w:ascii="Times New Roman" w:hAnsi="Times New Roman" w:cs="Times New Roman"/>
          <w:sz w:val="32"/>
          <w:szCs w:val="32"/>
        </w:rPr>
        <w:t>Д.Б.Эльконин</w:t>
      </w:r>
      <w:proofErr w:type="spellEnd"/>
      <w:r w:rsidR="0091246D" w:rsidRPr="0091246D">
        <w:rPr>
          <w:rFonts w:ascii="Times New Roman" w:hAnsi="Times New Roman" w:cs="Times New Roman"/>
          <w:sz w:val="32"/>
          <w:szCs w:val="32"/>
        </w:rPr>
        <w:t xml:space="preserve"> отмечал, что ребёнок, беря на себя роль взрослого, тем самым берёт на себя определённый, понятный для себя самого способ поведения, присущий этому возрасту</w:t>
      </w:r>
      <w:r w:rsidR="0091246D" w:rsidRPr="005334BF">
        <w:rPr>
          <w:rFonts w:ascii="Times New Roman" w:hAnsi="Times New Roman" w:cs="Times New Roman"/>
          <w:color w:val="0070C0"/>
          <w:sz w:val="32"/>
          <w:szCs w:val="32"/>
        </w:rPr>
        <w:t>. Поэтому так важно развивать у дошкольников социальные качества личности, в процессе сюжетно – ролевых игр, что является необходимым для дальнейшей жизни в обществе.</w:t>
      </w:r>
      <w:r w:rsidR="0099037D" w:rsidRPr="005334BF">
        <w:rPr>
          <w:rFonts w:ascii="Times New Roman" w:hAnsi="Times New Roman" w:cs="Times New Roman"/>
          <w:color w:val="0070C0"/>
          <w:sz w:val="32"/>
          <w:szCs w:val="32"/>
        </w:rPr>
        <w:t xml:space="preserve">   </w:t>
      </w:r>
      <w:r w:rsidR="0099037D">
        <w:rPr>
          <w:rFonts w:ascii="Times New Roman" w:hAnsi="Times New Roman" w:cs="Times New Roman"/>
          <w:sz w:val="32"/>
          <w:szCs w:val="32"/>
        </w:rPr>
        <w:t xml:space="preserve">                 Неумение детей играть, может повлечь за собой задержку в развитии социальных качеств ребёнка, его социального сознания. Через сюжетно – ролевые игры можно нормализовать у детей эмоциональную сферу, вести к появлению более высокоразвитых форм поведения, </w:t>
      </w:r>
      <w:r w:rsidR="0099037D">
        <w:rPr>
          <w:rFonts w:ascii="Times New Roman" w:hAnsi="Times New Roman" w:cs="Times New Roman"/>
          <w:sz w:val="32"/>
          <w:szCs w:val="32"/>
        </w:rPr>
        <w:lastRenderedPageBreak/>
        <w:t xml:space="preserve">действовать свободно, но в соответствии с нормами и правилами общества.  </w:t>
      </w:r>
      <w:r w:rsidR="005334BF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5334BF" w:rsidRDefault="005334BF" w:rsidP="0099037D">
      <w:pPr>
        <w:rPr>
          <w:rFonts w:ascii="Times New Roman" w:hAnsi="Times New Roman" w:cs="Times New Roman"/>
          <w:sz w:val="32"/>
          <w:szCs w:val="32"/>
        </w:rPr>
      </w:pPr>
    </w:p>
    <w:p w:rsidR="005334BF" w:rsidRPr="003C5AAA" w:rsidRDefault="005334BF" w:rsidP="0099037D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3C5AAA">
        <w:rPr>
          <w:rFonts w:ascii="Times New Roman" w:hAnsi="Times New Roman" w:cs="Times New Roman"/>
          <w:b/>
          <w:color w:val="00B050"/>
          <w:sz w:val="36"/>
          <w:szCs w:val="36"/>
        </w:rPr>
        <w:t>Рекомендации к организации сюжетно – ролевых игр.</w:t>
      </w:r>
    </w:p>
    <w:p w:rsidR="005334BF" w:rsidRDefault="005334BF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1.Обогатить впечатления и переживания детей (экскурсии, чтение литературы, наблюдения, беседы и т.д.)</w:t>
      </w:r>
    </w:p>
    <w:p w:rsidR="005334BF" w:rsidRDefault="005334BF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2.Создать условия для сюжетно – ролевой игры.</w:t>
      </w:r>
    </w:p>
    <w:p w:rsidR="005334BF" w:rsidRDefault="005334BF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3.Учитывать интересы и способности детей.</w:t>
      </w:r>
    </w:p>
    <w:p w:rsidR="005334BF" w:rsidRDefault="005334BF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4.Совместно с детьми планировать предстоящий сюжет.</w:t>
      </w:r>
    </w:p>
    <w:p w:rsidR="003C5AAA" w:rsidRDefault="005334BF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5.Стимулировать игровую деятельность (</w:t>
      </w:r>
      <w:r w:rsidR="003C5AAA">
        <w:rPr>
          <w:rFonts w:ascii="Times New Roman" w:hAnsi="Times New Roman" w:cs="Times New Roman"/>
          <w:sz w:val="32"/>
          <w:szCs w:val="32"/>
        </w:rPr>
        <w:t xml:space="preserve">вносить новые атрибуты, разрабатывать проекты </w:t>
      </w:r>
      <w:r w:rsidR="003C5AAA">
        <w:rPr>
          <w:rFonts w:ascii="Times New Roman" w:hAnsi="Times New Roman" w:cs="Times New Roman"/>
          <w:sz w:val="32"/>
          <w:szCs w:val="32"/>
        </w:rPr>
        <w:lastRenderedPageBreak/>
        <w:t>построек, принимать на себя роль в игре и т.д.)</w:t>
      </w:r>
    </w:p>
    <w:p w:rsidR="003C5AAA" w:rsidRDefault="003C5AAA" w:rsidP="009903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6.Выделять ведущий сюжет в игре из ранее знакомых детям.</w:t>
      </w:r>
    </w:p>
    <w:p w:rsidR="003C5AAA" w:rsidRDefault="003C5AAA" w:rsidP="0099037D">
      <w:pPr>
        <w:rPr>
          <w:rFonts w:ascii="Times New Roman" w:hAnsi="Times New Roman" w:cs="Times New Roman"/>
          <w:sz w:val="32"/>
          <w:szCs w:val="32"/>
        </w:rPr>
      </w:pPr>
    </w:p>
    <w:p w:rsidR="00C32055" w:rsidRPr="00C32055" w:rsidRDefault="003C5AAA" w:rsidP="0099037D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C5AAA">
        <w:rPr>
          <w:rFonts w:ascii="Times New Roman" w:hAnsi="Times New Roman" w:cs="Times New Roman"/>
          <w:b/>
          <w:color w:val="00B050"/>
          <w:sz w:val="36"/>
          <w:szCs w:val="36"/>
        </w:rPr>
        <w:t>Технология изготовления маски кота для сюжетно – ролевой игры «Театр».</w:t>
      </w:r>
    </w:p>
    <w:p w:rsidR="00C32055" w:rsidRPr="00171DD3" w:rsidRDefault="00C32055" w:rsidP="0099037D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1.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33550" cy="975898"/>
            <wp:effectExtent l="19050" t="0" r="0" b="0"/>
            <wp:docPr id="25" name="Рисунок 23" descr="DSC03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146" cy="9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35714" cy="972000"/>
            <wp:effectExtent l="19050" t="0" r="0" b="0"/>
            <wp:docPr id="15" name="Рисунок 13" descr="DSC03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71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3.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38359" cy="972000"/>
            <wp:effectExtent l="19050" t="0" r="0" b="0"/>
            <wp:docPr id="16" name="Рисунок 15" descr="DSC0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35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</w:p>
    <w:p w:rsidR="003C5AAA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96073" cy="1008000"/>
            <wp:effectExtent l="19050" t="0" r="0" b="0"/>
            <wp:docPr id="17" name="Рисунок 16" descr="DSC0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9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073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5.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88706" cy="1008000"/>
            <wp:effectExtent l="19050" t="0" r="1994" b="0"/>
            <wp:docPr id="26" name="Рисунок 19" descr="DSC0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0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6.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88706" cy="1008000"/>
            <wp:effectExtent l="19050" t="0" r="1994" b="0"/>
            <wp:docPr id="21" name="Рисунок 20" descr="DSC0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0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55" w:rsidRPr="00171DD3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7.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88706" cy="1008000"/>
            <wp:effectExtent l="19050" t="0" r="1994" b="0"/>
            <wp:docPr id="22" name="Рисунок 21" descr="DSC0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0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70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AA" w:rsidRDefault="00C32055" w:rsidP="0099037D">
      <w:pPr>
        <w:rPr>
          <w:rFonts w:ascii="Times New Roman" w:hAnsi="Times New Roman" w:cs="Times New Roman"/>
          <w:b/>
          <w:sz w:val="36"/>
          <w:szCs w:val="36"/>
        </w:rPr>
      </w:pPr>
      <w:r w:rsidRPr="00171DD3">
        <w:rPr>
          <w:rFonts w:ascii="Times New Roman" w:hAnsi="Times New Roman" w:cs="Times New Roman"/>
          <w:b/>
          <w:sz w:val="36"/>
          <w:szCs w:val="36"/>
        </w:rPr>
        <w:t>8.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86909" cy="1008000"/>
            <wp:effectExtent l="19050" t="0" r="3791" b="0"/>
            <wp:docPr id="23" name="Рисунок 22" descr="DSC0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1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90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AA" w:rsidRDefault="003C5AAA" w:rsidP="0099037D">
      <w:pPr>
        <w:rPr>
          <w:rFonts w:ascii="Times New Roman" w:hAnsi="Times New Roman" w:cs="Times New Roman"/>
          <w:b/>
          <w:sz w:val="36"/>
          <w:szCs w:val="36"/>
        </w:rPr>
      </w:pPr>
    </w:p>
    <w:p w:rsidR="003C5AAA" w:rsidRPr="003C5AAA" w:rsidRDefault="0080712E" w:rsidP="0080712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МБ ДОУ ЦРР-детский сад №</w:t>
      </w:r>
      <w:r w:rsidR="003C5AAA" w:rsidRPr="003C5AA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="003C5AAA" w:rsidRPr="003C5AAA">
        <w:rPr>
          <w:rFonts w:ascii="Times New Roman" w:hAnsi="Times New Roman" w:cs="Times New Roman"/>
          <w:sz w:val="32"/>
          <w:szCs w:val="32"/>
        </w:rPr>
        <w:t xml:space="preserve">  </w:t>
      </w:r>
      <w:r w:rsidR="00C32055" w:rsidRPr="003C5AAA">
        <w:rPr>
          <w:rFonts w:ascii="Times New Roman" w:hAnsi="Times New Roman" w:cs="Times New Roman"/>
          <w:sz w:val="32"/>
          <w:szCs w:val="32"/>
        </w:rPr>
        <w:t xml:space="preserve"> </w:t>
      </w:r>
      <w:r w:rsidR="003C5AAA" w:rsidRPr="003C5AAA">
        <w:rPr>
          <w:rFonts w:ascii="Times New Roman" w:hAnsi="Times New Roman" w:cs="Times New Roman"/>
          <w:sz w:val="32"/>
          <w:szCs w:val="32"/>
        </w:rPr>
        <w:t>«Теремок»</w:t>
      </w:r>
    </w:p>
    <w:p w:rsidR="003C5AAA" w:rsidRPr="003C5AAA" w:rsidRDefault="003C5AAA" w:rsidP="003C5AAA">
      <w:pPr>
        <w:rPr>
          <w:rFonts w:ascii="Times New Roman" w:hAnsi="Times New Roman" w:cs="Times New Roman"/>
          <w:sz w:val="32"/>
          <w:szCs w:val="32"/>
        </w:rPr>
      </w:pPr>
    </w:p>
    <w:p w:rsidR="003C5AAA" w:rsidRPr="00C32055" w:rsidRDefault="003C5AAA" w:rsidP="007A13D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7A13DD">
        <w:rPr>
          <w:rFonts w:ascii="Times New Roman" w:hAnsi="Times New Roman" w:cs="Times New Roman"/>
          <w:b/>
          <w:color w:val="0070C0"/>
          <w:sz w:val="40"/>
          <w:szCs w:val="40"/>
        </w:rPr>
        <w:t>Социально-эмоциональное развитие детей через сюжетно-ролевую игру.</w:t>
      </w:r>
    </w:p>
    <w:p w:rsidR="00C32055" w:rsidRPr="00C32055" w:rsidRDefault="00C32055" w:rsidP="007A13DD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3C5AAA" w:rsidRPr="003C5AAA" w:rsidRDefault="00C32055" w:rsidP="003C5A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59100" cy="1664335"/>
            <wp:effectExtent l="19050" t="0" r="0" b="0"/>
            <wp:docPr id="7" name="Рисунок 0" descr="DSC03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9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AAA" w:rsidRPr="003C5AAA" w:rsidRDefault="003C5AAA" w:rsidP="003C5AAA">
      <w:pPr>
        <w:rPr>
          <w:rFonts w:ascii="Times New Roman" w:hAnsi="Times New Roman" w:cs="Times New Roman"/>
          <w:sz w:val="32"/>
          <w:szCs w:val="32"/>
        </w:rPr>
      </w:pPr>
    </w:p>
    <w:p w:rsidR="00C32055" w:rsidRPr="00C32055" w:rsidRDefault="00C32055" w:rsidP="00C32055">
      <w:pPr>
        <w:rPr>
          <w:rFonts w:ascii="Times New Roman" w:hAnsi="Times New Roman" w:cs="Times New Roman"/>
          <w:sz w:val="32"/>
          <w:szCs w:val="32"/>
        </w:rPr>
      </w:pPr>
      <w:r w:rsidRPr="00C32055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C5AAA" w:rsidRPr="003C5AAA" w:rsidRDefault="00C32055" w:rsidP="00C32055">
      <w:pPr>
        <w:rPr>
          <w:rFonts w:ascii="Times New Roman" w:hAnsi="Times New Roman" w:cs="Times New Roman"/>
          <w:sz w:val="32"/>
          <w:szCs w:val="32"/>
        </w:rPr>
      </w:pPr>
      <w:r w:rsidRPr="00C32055">
        <w:rPr>
          <w:rFonts w:ascii="Times New Roman" w:hAnsi="Times New Roman" w:cs="Times New Roman"/>
          <w:sz w:val="32"/>
          <w:szCs w:val="32"/>
        </w:rPr>
        <w:t xml:space="preserve">      </w:t>
      </w:r>
      <w:r w:rsidR="003C5AAA" w:rsidRPr="003C5AAA">
        <w:rPr>
          <w:rFonts w:ascii="Times New Roman" w:hAnsi="Times New Roman" w:cs="Times New Roman"/>
          <w:sz w:val="32"/>
          <w:szCs w:val="32"/>
        </w:rPr>
        <w:t>Подготовила воспитатель</w:t>
      </w:r>
    </w:p>
    <w:p w:rsidR="00556413" w:rsidRPr="00C32055" w:rsidRDefault="003C5AAA" w:rsidP="0080712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3C5AAA">
        <w:rPr>
          <w:rFonts w:ascii="Times New Roman" w:hAnsi="Times New Roman" w:cs="Times New Roman"/>
          <w:sz w:val="32"/>
          <w:szCs w:val="32"/>
        </w:rPr>
        <w:t>Мирина</w:t>
      </w:r>
      <w:proofErr w:type="spellEnd"/>
      <w:r w:rsidRPr="003C5AAA">
        <w:rPr>
          <w:rFonts w:ascii="Times New Roman" w:hAnsi="Times New Roman" w:cs="Times New Roman"/>
          <w:sz w:val="32"/>
          <w:szCs w:val="32"/>
        </w:rPr>
        <w:t xml:space="preserve"> С. В.</w:t>
      </w:r>
    </w:p>
    <w:p w:rsidR="00C32055" w:rsidRPr="00C32055" w:rsidRDefault="00C32055" w:rsidP="008071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2055" w:rsidRPr="00C32055" w:rsidRDefault="00C32055" w:rsidP="0080712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32055" w:rsidRPr="00C32055" w:rsidSect="00370E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E08"/>
    <w:rsid w:val="00171DD3"/>
    <w:rsid w:val="00230C66"/>
    <w:rsid w:val="00370E08"/>
    <w:rsid w:val="003C5AAA"/>
    <w:rsid w:val="005334BF"/>
    <w:rsid w:val="00556413"/>
    <w:rsid w:val="007A13DD"/>
    <w:rsid w:val="007D1C24"/>
    <w:rsid w:val="0080712E"/>
    <w:rsid w:val="0091246D"/>
    <w:rsid w:val="0099037D"/>
    <w:rsid w:val="00C32055"/>
    <w:rsid w:val="00DE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77984-7800-40BA-BFCA-1A6AAC39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ВАДЯ</dc:creator>
  <cp:lastModifiedBy>ВАДЯ</cp:lastModifiedBy>
  <cp:revision>5</cp:revision>
  <dcterms:created xsi:type="dcterms:W3CDTF">2013-10-22T15:28:00Z</dcterms:created>
  <dcterms:modified xsi:type="dcterms:W3CDTF">2015-02-21T14:29:00Z</dcterms:modified>
</cp:coreProperties>
</file>