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71" w:rsidRDefault="005D5F71" w:rsidP="005D5F71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Коррекция фонетико-фонематического недоразвития</w:t>
      </w:r>
    </w:p>
    <w:p w:rsidR="005D5F71" w:rsidRDefault="005D5F71" w:rsidP="005D5F71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ре</w:t>
      </w:r>
      <w:r w:rsidR="00502960">
        <w:rPr>
          <w:rFonts w:ascii="Times New Roman" w:hAnsi="Times New Roman" w:cs="Times New Roman"/>
          <w:color w:val="C00000"/>
          <w:sz w:val="32"/>
          <w:szCs w:val="32"/>
        </w:rPr>
        <w:t>чи  у детей с различными речевыми расстройствами</w:t>
      </w:r>
    </w:p>
    <w:p w:rsidR="005D5F71" w:rsidRPr="005D5F71" w:rsidRDefault="005D5F71" w:rsidP="005D5F71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5D5F71" w:rsidRDefault="005D5F71" w:rsidP="005D5F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Фонетико-фонематическое недоразвитие речи (ФФНР) -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(у детей с нормальным слухом и интеллектом).</w:t>
      </w:r>
    </w:p>
    <w:p w:rsidR="005D5F71" w:rsidRDefault="005D5F71" w:rsidP="009B0713">
      <w:pPr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психолого-педагогической классификации речевых нарушений ФФНР относится к нарушениям средств общения (наряду с общим недоразвитием речи).</w:t>
      </w:r>
    </w:p>
    <w:p w:rsidR="005D5F71" w:rsidRDefault="005D5F71" w:rsidP="009B0713">
      <w:pPr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Преодоление ФФНР у дошкольников достигается путём целенаправленной логопедической работы по коррекции звуковой стороны речи и фонематического восприятия.</w:t>
      </w:r>
    </w:p>
    <w:p w:rsidR="005D5F71" w:rsidRDefault="005D5F71" w:rsidP="009B0713">
      <w:pPr>
        <w:spacing w:line="240" w:lineRule="auto"/>
        <w:ind w:firstLine="8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Коррекционная работа включает следующие направления:</w:t>
      </w:r>
    </w:p>
    <w:p w:rsidR="005D5F71" w:rsidRPr="00C56B2F" w:rsidRDefault="005D5F71" w:rsidP="00C56B2F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6B2F">
        <w:rPr>
          <w:rFonts w:ascii="Times New Roman" w:hAnsi="Times New Roman" w:cs="Times New Roman"/>
          <w:sz w:val="24"/>
          <w:szCs w:val="24"/>
        </w:rPr>
        <w:t>формирование произносительных навыков;</w:t>
      </w:r>
    </w:p>
    <w:p w:rsidR="005D5F71" w:rsidRPr="00C56B2F" w:rsidRDefault="005D5F71" w:rsidP="00C56B2F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6B2F">
        <w:rPr>
          <w:rFonts w:ascii="Times New Roman" w:hAnsi="Times New Roman" w:cs="Times New Roman"/>
          <w:sz w:val="24"/>
          <w:szCs w:val="24"/>
        </w:rPr>
        <w:t xml:space="preserve">развитие фонематического восприятия; </w:t>
      </w:r>
    </w:p>
    <w:p w:rsidR="005D5F71" w:rsidRPr="00C56B2F" w:rsidRDefault="005D5F71" w:rsidP="00C56B2F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6B2F">
        <w:rPr>
          <w:rFonts w:ascii="Times New Roman" w:hAnsi="Times New Roman" w:cs="Times New Roman"/>
          <w:sz w:val="24"/>
          <w:szCs w:val="24"/>
        </w:rPr>
        <w:t>развитие навыков звукового анализа и синтеза;</w:t>
      </w:r>
    </w:p>
    <w:p w:rsidR="005D5F71" w:rsidRPr="00C56B2F" w:rsidRDefault="005D5F71" w:rsidP="00C56B2F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6B2F">
        <w:rPr>
          <w:rFonts w:ascii="Times New Roman" w:hAnsi="Times New Roman" w:cs="Times New Roman"/>
          <w:sz w:val="24"/>
          <w:szCs w:val="24"/>
        </w:rPr>
        <w:t>обогащение активного словаря в процессе ознакомления с окружающим и т.д.</w:t>
      </w:r>
    </w:p>
    <w:p w:rsidR="005D5F71" w:rsidRDefault="005D5F71" w:rsidP="009B0713">
      <w:pPr>
        <w:pStyle w:val="ac"/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5F71" w:rsidRDefault="00C56B2F" w:rsidP="00C56B2F">
      <w:pPr>
        <w:pStyle w:val="ac"/>
        <w:spacing w:after="0"/>
        <w:ind w:left="0" w:firstLine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    </w:t>
      </w:r>
      <w:r w:rsidR="005D5F71">
        <w:rPr>
          <w:rFonts w:ascii="Times New Roman" w:hAnsi="Times New Roman" w:cs="Times New Roman"/>
          <w:b/>
          <w:i/>
          <w:color w:val="auto"/>
          <w:sz w:val="24"/>
          <w:szCs w:val="24"/>
        </w:rPr>
        <w:t>Этап формирования произносительных навыков предполагает:</w:t>
      </w:r>
    </w:p>
    <w:p w:rsidR="005D5F71" w:rsidRDefault="005D5F71" w:rsidP="00C56B2F">
      <w:pPr>
        <w:pStyle w:val="ac"/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5F71" w:rsidRPr="00C56B2F" w:rsidRDefault="005D5F71" w:rsidP="00C56B2F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B2F">
        <w:rPr>
          <w:rFonts w:ascii="Times New Roman" w:hAnsi="Times New Roman" w:cs="Times New Roman"/>
          <w:sz w:val="24"/>
          <w:szCs w:val="24"/>
        </w:rPr>
        <w:t>развитие артикуляционной моторики;</w:t>
      </w:r>
    </w:p>
    <w:p w:rsidR="005D5F71" w:rsidRPr="00C56B2F" w:rsidRDefault="005D5F71" w:rsidP="00C56B2F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B2F">
        <w:rPr>
          <w:rFonts w:ascii="Times New Roman" w:hAnsi="Times New Roman" w:cs="Times New Roman"/>
          <w:sz w:val="24"/>
          <w:szCs w:val="24"/>
        </w:rPr>
        <w:t xml:space="preserve">постановку звуков; </w:t>
      </w:r>
    </w:p>
    <w:p w:rsidR="005D5F71" w:rsidRPr="00C56B2F" w:rsidRDefault="005D5F71" w:rsidP="00C56B2F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B2F">
        <w:rPr>
          <w:rFonts w:ascii="Times New Roman" w:hAnsi="Times New Roman" w:cs="Times New Roman"/>
          <w:sz w:val="24"/>
          <w:szCs w:val="24"/>
        </w:rPr>
        <w:t xml:space="preserve">автоматизацию звуков в отражённой, сопряжённой, самостоятельной речи по схеме: </w:t>
      </w:r>
    </w:p>
    <w:p w:rsidR="005D5F71" w:rsidRDefault="005D5F71" w:rsidP="00C56B2F">
      <w:pPr>
        <w:pStyle w:val="ac"/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слог – слово – словосочетание –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чистоговорка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слоги + слово) – фраза – </w:t>
      </w:r>
    </w:p>
    <w:p w:rsidR="005D5F71" w:rsidRDefault="005D5F71" w:rsidP="00C56B2F">
      <w:pPr>
        <w:pStyle w:val="ac"/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C56B2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чистоговорка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(слоги + фраза) – скороговорка – стихотворение – пересказ –  </w:t>
      </w:r>
    </w:p>
    <w:p w:rsidR="005D5F71" w:rsidRDefault="005D5F71" w:rsidP="00C56B2F">
      <w:pPr>
        <w:pStyle w:val="ac"/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диалог, рассказ (самостоятельная речь).</w:t>
      </w:r>
    </w:p>
    <w:p w:rsidR="00EA7466" w:rsidRPr="00EA7466" w:rsidRDefault="00EA7466" w:rsidP="009B0713">
      <w:pPr>
        <w:pStyle w:val="ac"/>
        <w:spacing w:after="0"/>
        <w:ind w:left="0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5F71" w:rsidRDefault="005D5F71" w:rsidP="00C56B2F">
      <w:pPr>
        <w:pStyle w:val="ac"/>
        <w:ind w:left="709" w:firstLine="142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Этап развития фонематического восприятия предполагает формирование</w:t>
      </w:r>
    </w:p>
    <w:p w:rsidR="005D5F71" w:rsidRDefault="005D5F71" w:rsidP="00C56B2F">
      <w:pPr>
        <w:pStyle w:val="ac"/>
        <w:ind w:left="709" w:firstLine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 следующих умений и навыков: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5F71" w:rsidRDefault="005D5F71" w:rsidP="00C56B2F">
      <w:pPr>
        <w:pStyle w:val="ac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выделение звуков из ряда других звуков;</w:t>
      </w:r>
    </w:p>
    <w:p w:rsidR="00C56B2F" w:rsidRDefault="005D5F71" w:rsidP="00C56B2F">
      <w:pPr>
        <w:pStyle w:val="ac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дифференциация звуков (речевые – неречевые; гласные – согласные, </w:t>
      </w:r>
      <w:proofErr w:type="gramEnd"/>
    </w:p>
    <w:p w:rsidR="005D5F71" w:rsidRDefault="00C56B2F" w:rsidP="00C56B2F">
      <w:pPr>
        <w:pStyle w:val="ac"/>
        <w:ind w:left="426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5D5F71">
        <w:rPr>
          <w:rFonts w:ascii="Times New Roman" w:hAnsi="Times New Roman" w:cs="Times New Roman"/>
          <w:color w:val="auto"/>
          <w:sz w:val="24"/>
          <w:szCs w:val="24"/>
        </w:rPr>
        <w:t xml:space="preserve">твердые –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5D5F71">
        <w:rPr>
          <w:rFonts w:ascii="Times New Roman" w:hAnsi="Times New Roman" w:cs="Times New Roman"/>
          <w:color w:val="auto"/>
          <w:sz w:val="24"/>
          <w:szCs w:val="24"/>
        </w:rPr>
        <w:t>мягкие согласные, глухие – звонкие согласные);</w:t>
      </w:r>
    </w:p>
    <w:p w:rsidR="00C56B2F" w:rsidRDefault="005D5F71" w:rsidP="00C56B2F">
      <w:pPr>
        <w:pStyle w:val="ac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-буквенный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анализ и синтез в процессе обучения грамоте: </w:t>
      </w:r>
    </w:p>
    <w:p w:rsidR="00C56B2F" w:rsidRDefault="00C56B2F" w:rsidP="00C56B2F">
      <w:pPr>
        <w:pStyle w:val="ac"/>
        <w:ind w:left="426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5D5F71">
        <w:rPr>
          <w:rFonts w:ascii="Times New Roman" w:hAnsi="Times New Roman" w:cs="Times New Roman"/>
          <w:color w:val="auto"/>
          <w:sz w:val="24"/>
          <w:szCs w:val="24"/>
        </w:rPr>
        <w:t xml:space="preserve">знакомство и узнавание букв, определение позиции звука, буквы в звукосочетании, </w:t>
      </w:r>
    </w:p>
    <w:p w:rsidR="005D5F71" w:rsidRDefault="00C56B2F" w:rsidP="00C56B2F">
      <w:pPr>
        <w:pStyle w:val="ac"/>
        <w:ind w:left="426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proofErr w:type="gramStart"/>
      <w:r w:rsidR="005D5F71">
        <w:rPr>
          <w:rFonts w:ascii="Times New Roman" w:hAnsi="Times New Roman" w:cs="Times New Roman"/>
          <w:color w:val="auto"/>
          <w:sz w:val="24"/>
          <w:szCs w:val="24"/>
        </w:rPr>
        <w:t>буквосочетании</w:t>
      </w:r>
      <w:proofErr w:type="gramEnd"/>
      <w:r w:rsidR="005D5F71">
        <w:rPr>
          <w:rFonts w:ascii="Times New Roman" w:hAnsi="Times New Roman" w:cs="Times New Roman"/>
          <w:color w:val="auto"/>
          <w:sz w:val="24"/>
          <w:szCs w:val="24"/>
        </w:rPr>
        <w:t>, слоге, слове;</w:t>
      </w:r>
    </w:p>
    <w:p w:rsidR="005D5F71" w:rsidRDefault="005D5F71" w:rsidP="00C56B2F">
      <w:pPr>
        <w:pStyle w:val="ac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развитие слоговой структуры слова.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5F71" w:rsidRDefault="005D5F71" w:rsidP="00C56B2F">
      <w:pPr>
        <w:pStyle w:val="ac"/>
        <w:ind w:left="851" w:firstLine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Применяются методы коррекции (игра – основной метод):</w:t>
      </w:r>
    </w:p>
    <w:p w:rsidR="005D5F71" w:rsidRPr="00C56B2F" w:rsidRDefault="005D5F71" w:rsidP="00C56B2F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B2F">
        <w:rPr>
          <w:rFonts w:ascii="Times New Roman" w:hAnsi="Times New Roman" w:cs="Times New Roman"/>
          <w:sz w:val="24"/>
          <w:szCs w:val="24"/>
        </w:rPr>
        <w:t xml:space="preserve">практические (игровые подражательно-исполнительные упражнения, </w:t>
      </w:r>
      <w:proofErr w:type="gramEnd"/>
    </w:p>
    <w:p w:rsidR="005D5F71" w:rsidRPr="00286945" w:rsidRDefault="00686A30" w:rsidP="002869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5D5F71" w:rsidRPr="00286945">
        <w:rPr>
          <w:rFonts w:ascii="Times New Roman" w:hAnsi="Times New Roman" w:cs="Times New Roman"/>
          <w:sz w:val="24"/>
          <w:szCs w:val="24"/>
        </w:rPr>
        <w:t>конструирование, моделирование);</w:t>
      </w:r>
    </w:p>
    <w:p w:rsidR="005D5F71" w:rsidRPr="00C56B2F" w:rsidRDefault="005D5F71" w:rsidP="00C56B2F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B2F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C56B2F">
        <w:rPr>
          <w:rFonts w:ascii="Times New Roman" w:hAnsi="Times New Roman" w:cs="Times New Roman"/>
          <w:sz w:val="24"/>
          <w:szCs w:val="24"/>
        </w:rPr>
        <w:t xml:space="preserve"> (наблюдение, воспроизведение);</w:t>
      </w:r>
    </w:p>
    <w:p w:rsidR="005D5F71" w:rsidRDefault="005D5F71" w:rsidP="00C56B2F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B2F">
        <w:rPr>
          <w:rFonts w:ascii="Times New Roman" w:hAnsi="Times New Roman" w:cs="Times New Roman"/>
          <w:sz w:val="24"/>
          <w:szCs w:val="24"/>
        </w:rPr>
        <w:t xml:space="preserve">словесные (рассказ, пояснения). </w:t>
      </w:r>
    </w:p>
    <w:p w:rsidR="00C56B2F" w:rsidRPr="00C56B2F" w:rsidRDefault="00C56B2F" w:rsidP="00C56B2F">
      <w:pPr>
        <w:pStyle w:val="ac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5F71" w:rsidRPr="005D5F71" w:rsidRDefault="005D5F71" w:rsidP="009B07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занятиях могут активно использоваться тренажёр «Умные кубики»,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>-слоговые линейки, звуковые схемы, цветовые фишки-символы, магнитные буквы, буквы-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картинки, предметные и сюжетные картинки, пальчиковый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игротренинг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кинезоупражнения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речевым сопровождением, пластилин, глина, природный материал для конструирования букв, развития мелкой моторики, тактильных ощущений и т.д.</w:t>
      </w:r>
      <w:proofErr w:type="gramEnd"/>
    </w:p>
    <w:p w:rsidR="005D5F71" w:rsidRDefault="005D5F71" w:rsidP="009B0713">
      <w:pPr>
        <w:pStyle w:val="ac"/>
        <w:ind w:left="0" w:firstLine="1275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Примеры игровых упражнений: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«Будь внимателен, поймай звук» 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«Где звук спрятался?» (в начале, середине, конце слова)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Назови первый (последний) звук своего имени (фамилии)»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«Поймай звук» 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«Исправь ошибку в   слове»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«Слово рассыпалось»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«Буква заблудилась»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«Скажи медленно по звукам» 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«Подружи звуки»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«Собери звуки в слово»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«Испорченный телефон»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«Телеграф»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Прохлопай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, прошагай, прощёлкай слово»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«Какой звук спрятался во всех словах?»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«Какое слово лишнее?» 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«Подружи буквы»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«Найди место звука в слове» </w:t>
      </w:r>
    </w:p>
    <w:p w:rsidR="005D5F71" w:rsidRDefault="005D5F71" w:rsidP="009B0713">
      <w:pPr>
        <w:pStyle w:val="ac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 т.д. </w:t>
      </w: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5F71" w:rsidRDefault="005D5F71" w:rsidP="009B0713">
      <w:pPr>
        <w:pStyle w:val="ac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5F71" w:rsidRDefault="005D5F71" w:rsidP="005D5F71">
      <w:pPr>
        <w:pStyle w:val="ac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5D5F71" w:rsidRDefault="005D5F71" w:rsidP="005D5F71">
      <w:pPr>
        <w:pStyle w:val="ac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5D5F71" w:rsidRDefault="005D5F71" w:rsidP="005D5F71">
      <w:pPr>
        <w:pStyle w:val="ac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5D5F71" w:rsidRDefault="005D5F71" w:rsidP="005D5F71">
      <w:pPr>
        <w:pStyle w:val="ac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5D5F71" w:rsidRDefault="005D5F71" w:rsidP="005D5F71">
      <w:pPr>
        <w:pStyle w:val="ac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5D5F71" w:rsidRDefault="005D5F71" w:rsidP="005D5F71">
      <w:pPr>
        <w:pStyle w:val="ac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5D5F71" w:rsidRDefault="005D5F71" w:rsidP="005D5F71">
      <w:pPr>
        <w:pStyle w:val="ac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5D5F71" w:rsidRDefault="005D5F71" w:rsidP="005D5F71">
      <w:pPr>
        <w:pStyle w:val="ac"/>
        <w:ind w:left="-567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5D5F71" w:rsidRDefault="005D5F71" w:rsidP="005D5F71">
      <w:pPr>
        <w:pStyle w:val="ac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</w:p>
    <w:p w:rsidR="0013679C" w:rsidRDefault="0013679C"/>
    <w:sectPr w:rsidR="0013679C" w:rsidSect="00C5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756"/>
    <w:multiLevelType w:val="hybridMultilevel"/>
    <w:tmpl w:val="BF3E5078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2B3E1BE3"/>
    <w:multiLevelType w:val="hybridMultilevel"/>
    <w:tmpl w:val="FA24E7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D280D55"/>
    <w:multiLevelType w:val="hybridMultilevel"/>
    <w:tmpl w:val="4F7A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33D1E"/>
    <w:multiLevelType w:val="hybridMultilevel"/>
    <w:tmpl w:val="B1CE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B43F4"/>
    <w:multiLevelType w:val="hybridMultilevel"/>
    <w:tmpl w:val="7360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F727D"/>
    <w:multiLevelType w:val="hybridMultilevel"/>
    <w:tmpl w:val="D01C699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726B375F"/>
    <w:multiLevelType w:val="hybridMultilevel"/>
    <w:tmpl w:val="106E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9E"/>
    <w:rsid w:val="0013679C"/>
    <w:rsid w:val="00286945"/>
    <w:rsid w:val="00331FF2"/>
    <w:rsid w:val="004D449E"/>
    <w:rsid w:val="00502960"/>
    <w:rsid w:val="005D5F71"/>
    <w:rsid w:val="005E1FD2"/>
    <w:rsid w:val="00686A30"/>
    <w:rsid w:val="00873F4B"/>
    <w:rsid w:val="00874A34"/>
    <w:rsid w:val="009B0713"/>
    <w:rsid w:val="00C56B2F"/>
    <w:rsid w:val="00E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71"/>
    <w:pPr>
      <w:spacing w:after="180" w:line="273" w:lineRule="auto"/>
    </w:pPr>
  </w:style>
  <w:style w:type="paragraph" w:styleId="1">
    <w:name w:val="heading 1"/>
    <w:basedOn w:val="a"/>
    <w:next w:val="a"/>
    <w:link w:val="10"/>
    <w:uiPriority w:val="9"/>
    <w:qFormat/>
    <w:rsid w:val="005E1FD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FD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FD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F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F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F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F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F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F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FD2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FD2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FD2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1FD2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E1FD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E1FD2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E1FD2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E1FD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FD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FD2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E1FD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E1FD2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E1FD2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E1FD2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E1FD2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E1FD2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E1FD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E1FD2"/>
  </w:style>
  <w:style w:type="paragraph" w:styleId="ac">
    <w:name w:val="List Paragraph"/>
    <w:basedOn w:val="a"/>
    <w:uiPriority w:val="34"/>
    <w:qFormat/>
    <w:rsid w:val="005E1FD2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E1FD2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E1FD2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E1FD2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E1FD2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E1FD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E1FD2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E1FD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E1FD2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E1FD2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E1FD2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71"/>
    <w:pPr>
      <w:spacing w:after="180" w:line="273" w:lineRule="auto"/>
    </w:pPr>
  </w:style>
  <w:style w:type="paragraph" w:styleId="1">
    <w:name w:val="heading 1"/>
    <w:basedOn w:val="a"/>
    <w:next w:val="a"/>
    <w:link w:val="10"/>
    <w:uiPriority w:val="9"/>
    <w:qFormat/>
    <w:rsid w:val="005E1FD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FD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FD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F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F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F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F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F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F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FD2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FD2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FD2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1FD2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E1FD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E1FD2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E1FD2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E1FD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FD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FD2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E1FD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E1FD2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E1FD2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E1FD2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E1FD2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E1FD2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E1FD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E1FD2"/>
  </w:style>
  <w:style w:type="paragraph" w:styleId="ac">
    <w:name w:val="List Paragraph"/>
    <w:basedOn w:val="a"/>
    <w:uiPriority w:val="34"/>
    <w:qFormat/>
    <w:rsid w:val="005E1FD2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E1FD2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E1FD2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E1FD2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E1FD2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E1FD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E1FD2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E1FD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E1FD2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E1FD2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E1FD2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2015-01-30T17:21:00Z</dcterms:created>
  <dcterms:modified xsi:type="dcterms:W3CDTF">2015-01-30T23:24:00Z</dcterms:modified>
</cp:coreProperties>
</file>