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7C" w:rsidRPr="00934F7C" w:rsidRDefault="00934F7C" w:rsidP="00934F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4F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Игровые приёмы</w:t>
      </w:r>
      <w:r w:rsidRPr="00934F7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C129CF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для </w:t>
      </w:r>
      <w:r w:rsidRPr="00934F7C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развития артикуляционной моторики</w:t>
      </w:r>
      <w:r w:rsidR="00C129CF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у дошкольников</w:t>
      </w:r>
    </w:p>
    <w:p w:rsidR="0048423C" w:rsidRPr="00934F7C" w:rsidRDefault="00C129CF" w:rsidP="00934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34F7C" w:rsidRPr="00934F7C">
        <w:rPr>
          <w:rFonts w:ascii="Times New Roman" w:hAnsi="Times New Roman" w:cs="Times New Roman"/>
          <w:sz w:val="28"/>
          <w:szCs w:val="28"/>
          <w:shd w:val="clear" w:color="auto" w:fill="FFFFFF"/>
        </w:rPr>
        <w:t>Речь не является врожденной способностью, она формируется постепенно, и её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</w:t>
      </w:r>
    </w:p>
    <w:p w:rsidR="00934F7C" w:rsidRPr="00934F7C" w:rsidRDefault="00934F7C" w:rsidP="00934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7C">
        <w:rPr>
          <w:rFonts w:ascii="Times New Roman" w:hAnsi="Times New Roman" w:cs="Times New Roman"/>
          <w:sz w:val="28"/>
          <w:szCs w:val="28"/>
        </w:rPr>
        <w:t xml:space="preserve">Артикуляция [лат. </w:t>
      </w:r>
      <w:proofErr w:type="spellStart"/>
      <w:r w:rsidRPr="00934F7C">
        <w:rPr>
          <w:rFonts w:ascii="Times New Roman" w:hAnsi="Times New Roman" w:cs="Times New Roman"/>
          <w:sz w:val="28"/>
          <w:szCs w:val="28"/>
        </w:rPr>
        <w:t>articulare</w:t>
      </w:r>
      <w:proofErr w:type="spellEnd"/>
      <w:r w:rsidRPr="00934F7C">
        <w:rPr>
          <w:rFonts w:ascii="Times New Roman" w:hAnsi="Times New Roman" w:cs="Times New Roman"/>
          <w:sz w:val="28"/>
          <w:szCs w:val="28"/>
        </w:rPr>
        <w:t xml:space="preserve"> членораздельно разговаривать] - деятельность органов речи (губ, языка, мягкого неба, голосовых складок), необходимая для произнесения отдельных звуков речи и их комплексов.</w:t>
      </w:r>
    </w:p>
    <w:p w:rsidR="00934F7C" w:rsidRPr="00934F7C" w:rsidRDefault="00934F7C" w:rsidP="00934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F7C">
        <w:rPr>
          <w:rFonts w:ascii="Times New Roman" w:hAnsi="Times New Roman" w:cs="Times New Roman"/>
          <w:sz w:val="28"/>
          <w:szCs w:val="28"/>
        </w:rPr>
        <w:t>Одной из причин неправильного произношения звуков являются выраженные дефекты в строении речевых органов ребенка. Это может быть зубочелюстная патология, слишком большой или слишком маленький язык, короткая подъязычная связка (или так называемая уздечка языка), расщелина верхней губы, твердого и мягкого нёба (</w:t>
      </w:r>
      <w:proofErr w:type="spellStart"/>
      <w:r w:rsidRPr="00934F7C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934F7C">
        <w:rPr>
          <w:rFonts w:ascii="Times New Roman" w:hAnsi="Times New Roman" w:cs="Times New Roman"/>
          <w:sz w:val="28"/>
          <w:szCs w:val="28"/>
        </w:rPr>
        <w:t>).</w:t>
      </w:r>
    </w:p>
    <w:p w:rsidR="00934F7C" w:rsidRPr="00934F7C" w:rsidRDefault="00934F7C" w:rsidP="00934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нормального становления речи необходимо, чтобы кора головного мозга достигла определенной зрелости и органы чувств ребёнка – слух, зрение, обоняние, осязание – были также достаточно развиты. Особенно важно для формирования речи развитие </w:t>
      </w:r>
      <w:proofErr w:type="spellStart"/>
      <w:r w:rsidRPr="00934F7C">
        <w:rPr>
          <w:rFonts w:ascii="Times New Roman" w:hAnsi="Times New Roman" w:cs="Times New Roman"/>
          <w:sz w:val="28"/>
          <w:szCs w:val="28"/>
          <w:shd w:val="clear" w:color="auto" w:fill="FFFFFF"/>
        </w:rPr>
        <w:t>речедвигательного</w:t>
      </w:r>
      <w:proofErr w:type="spellEnd"/>
      <w:r w:rsidRPr="00934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речеслухового анализаторов. Всё это в значительной степени зависит от окружающей среды. Если ребенок не получает новых ярких впечатлений, не создана обстановка, способствующая развитию движений и речи, задерживается и его физическое и психическое развитие. В процессе коррекционного воздействия устанавливается связь между слуховым восприятием звука, зрительным образом его артикуляционного уклада и двигательным ощущением. Опора на зрительные и слуховые анализаторы, облегчающая воспроизведение требуемого движения или артикуляции.</w:t>
      </w:r>
    </w:p>
    <w:p w:rsidR="00934F7C" w:rsidRPr="00934F7C" w:rsidRDefault="00934F7C" w:rsidP="00934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9CF" w:rsidRDefault="00C129CF" w:rsidP="00C129CF">
      <w:pPr>
        <w:pStyle w:val="21"/>
        <w:shd w:val="clear" w:color="auto" w:fill="auto"/>
        <w:spacing w:line="360" w:lineRule="auto"/>
        <w:ind w:left="160"/>
        <w:jc w:val="center"/>
        <w:rPr>
          <w:rStyle w:val="2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C129CF" w:rsidRDefault="00C129CF" w:rsidP="00C129CF">
      <w:pPr>
        <w:pStyle w:val="21"/>
        <w:shd w:val="clear" w:color="auto" w:fill="auto"/>
        <w:spacing w:line="360" w:lineRule="auto"/>
        <w:ind w:left="160"/>
        <w:jc w:val="center"/>
        <w:rPr>
          <w:rStyle w:val="2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C129CF" w:rsidRDefault="00C129CF" w:rsidP="00C129CF">
      <w:pPr>
        <w:pStyle w:val="21"/>
        <w:shd w:val="clear" w:color="auto" w:fill="auto"/>
        <w:spacing w:line="360" w:lineRule="auto"/>
        <w:ind w:left="160"/>
        <w:jc w:val="center"/>
        <w:rPr>
          <w:rStyle w:val="2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934F7C" w:rsidRPr="00934F7C" w:rsidRDefault="00934F7C" w:rsidP="00C129CF">
      <w:pPr>
        <w:pStyle w:val="21"/>
        <w:shd w:val="clear" w:color="auto" w:fill="auto"/>
        <w:spacing w:line="360" w:lineRule="auto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934F7C">
        <w:rPr>
          <w:rStyle w:val="2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lastRenderedPageBreak/>
        <w:t>Артикуляционные игры</w:t>
      </w:r>
    </w:p>
    <w:p w:rsidR="00C129CF" w:rsidRDefault="00934F7C" w:rsidP="00C129CF">
      <w:pPr>
        <w:pStyle w:val="31"/>
        <w:numPr>
          <w:ilvl w:val="0"/>
          <w:numId w:val="1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CF">
        <w:rPr>
          <w:rStyle w:val="32"/>
          <w:rFonts w:ascii="Times New Roman" w:hAnsi="Times New Roman" w:cs="Times New Roman"/>
          <w:bCs w:val="0"/>
          <w:sz w:val="28"/>
          <w:szCs w:val="28"/>
        </w:rPr>
        <w:t>«Воздушный поцелуй»</w:t>
      </w:r>
      <w:r w:rsidR="00C129CF" w:rsidRPr="00C129CF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129CF">
        <w:rPr>
          <w:rFonts w:ascii="Times New Roman" w:hAnsi="Times New Roman" w:cs="Times New Roman"/>
          <w:b w:val="0"/>
          <w:sz w:val="28"/>
          <w:szCs w:val="28"/>
        </w:rPr>
        <w:t>Поднесите ладонь к губам, губы вытяните трубочкой и чмокните ладошку. Отведите ладонь ото рта и покажите её.</w:t>
      </w:r>
    </w:p>
    <w:p w:rsidR="00C129CF" w:rsidRDefault="00934F7C" w:rsidP="00C129CF">
      <w:pPr>
        <w:pStyle w:val="a3"/>
        <w:numPr>
          <w:ilvl w:val="0"/>
          <w:numId w:val="1"/>
        </w:numPr>
        <w:shd w:val="clear" w:color="auto" w:fill="auto"/>
        <w:spacing w:line="36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934F7C">
        <w:rPr>
          <w:rStyle w:val="10"/>
          <w:rFonts w:ascii="Times New Roman" w:hAnsi="Times New Roman" w:cs="Times New Roman"/>
          <w:sz w:val="28"/>
          <w:szCs w:val="28"/>
        </w:rPr>
        <w:t>«Покричим, как индейцы»</w:t>
      </w:r>
      <w:r w:rsidR="00C129CF">
        <w:rPr>
          <w:rFonts w:ascii="Times New Roman" w:hAnsi="Times New Roman" w:cs="Times New Roman"/>
          <w:sz w:val="28"/>
          <w:szCs w:val="28"/>
        </w:rPr>
        <w:t xml:space="preserve"> </w:t>
      </w:r>
      <w:r w:rsidRPr="00934F7C">
        <w:rPr>
          <w:rFonts w:ascii="Times New Roman" w:hAnsi="Times New Roman" w:cs="Times New Roman"/>
          <w:sz w:val="28"/>
          <w:szCs w:val="28"/>
        </w:rPr>
        <w:t xml:space="preserve">Откройте рот и произнесите длительно звук: «А-а-а...», одновременно похлопывая ладонью по губам. В результате должен получиться прерывистый звук. </w:t>
      </w:r>
    </w:p>
    <w:p w:rsidR="00C129CF" w:rsidRDefault="00934F7C" w:rsidP="00C129CF">
      <w:pPr>
        <w:pStyle w:val="a3"/>
        <w:numPr>
          <w:ilvl w:val="0"/>
          <w:numId w:val="1"/>
        </w:numPr>
        <w:shd w:val="clear" w:color="auto" w:fill="auto"/>
        <w:spacing w:line="36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934F7C">
        <w:rPr>
          <w:rStyle w:val="10"/>
          <w:rFonts w:ascii="Times New Roman" w:hAnsi="Times New Roman" w:cs="Times New Roman"/>
          <w:sz w:val="28"/>
          <w:szCs w:val="28"/>
        </w:rPr>
        <w:t>«Полакаем, как котята»</w:t>
      </w:r>
      <w:r w:rsidR="00C129CF">
        <w:rPr>
          <w:rFonts w:ascii="Times New Roman" w:hAnsi="Times New Roman" w:cs="Times New Roman"/>
          <w:sz w:val="28"/>
          <w:szCs w:val="28"/>
        </w:rPr>
        <w:t xml:space="preserve"> </w:t>
      </w:r>
      <w:r w:rsidRPr="00934F7C">
        <w:rPr>
          <w:rFonts w:ascii="Times New Roman" w:hAnsi="Times New Roman" w:cs="Times New Roman"/>
          <w:sz w:val="28"/>
          <w:szCs w:val="28"/>
        </w:rPr>
        <w:t xml:space="preserve">Высовывайте изо рта и втягивайте обратно широкий язык, как будто лакаете. </w:t>
      </w:r>
    </w:p>
    <w:p w:rsidR="00C129CF" w:rsidRDefault="00934F7C" w:rsidP="00C129CF">
      <w:pPr>
        <w:pStyle w:val="a3"/>
        <w:numPr>
          <w:ilvl w:val="0"/>
          <w:numId w:val="1"/>
        </w:numPr>
        <w:shd w:val="clear" w:color="auto" w:fill="auto"/>
        <w:spacing w:line="36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934F7C">
        <w:rPr>
          <w:rStyle w:val="10"/>
          <w:rFonts w:ascii="Times New Roman" w:hAnsi="Times New Roman" w:cs="Times New Roman"/>
          <w:sz w:val="28"/>
          <w:szCs w:val="28"/>
        </w:rPr>
        <w:t>«Шарик»</w:t>
      </w:r>
      <w:r w:rsidR="00C129CF">
        <w:rPr>
          <w:rFonts w:ascii="Times New Roman" w:hAnsi="Times New Roman" w:cs="Times New Roman"/>
          <w:sz w:val="28"/>
          <w:szCs w:val="28"/>
        </w:rPr>
        <w:t xml:space="preserve"> </w:t>
      </w:r>
      <w:r w:rsidRPr="00934F7C">
        <w:rPr>
          <w:rFonts w:ascii="Times New Roman" w:hAnsi="Times New Roman" w:cs="Times New Roman"/>
          <w:sz w:val="28"/>
          <w:szCs w:val="28"/>
        </w:rPr>
        <w:t xml:space="preserve">Рот закройте, надуйте щёки и удерживайте их в таком положении несколько секунд. Если у ребёнка упражнение не получается, предложите ему просто подуть, сжав в этот момент губы пальцами, в результате чего воздух изнутри «надует» щёки. Затем слегка стукните кулачками по надутым щекам: «шарик лопнет» - воздух с шумом выйдет изо рта. </w:t>
      </w:r>
    </w:p>
    <w:p w:rsidR="00C129CF" w:rsidRDefault="00934F7C" w:rsidP="00C129CF">
      <w:pPr>
        <w:pStyle w:val="a3"/>
        <w:numPr>
          <w:ilvl w:val="0"/>
          <w:numId w:val="1"/>
        </w:numPr>
        <w:shd w:val="clear" w:color="auto" w:fill="auto"/>
        <w:spacing w:line="36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934F7C">
        <w:rPr>
          <w:rStyle w:val="10"/>
          <w:rFonts w:ascii="Times New Roman" w:hAnsi="Times New Roman" w:cs="Times New Roman"/>
          <w:sz w:val="28"/>
          <w:szCs w:val="28"/>
        </w:rPr>
        <w:t>«Качели</w:t>
      </w:r>
      <w:proofErr w:type="gramStart"/>
      <w:r w:rsidRPr="00934F7C">
        <w:rPr>
          <w:rStyle w:val="10"/>
          <w:rFonts w:ascii="Times New Roman" w:hAnsi="Times New Roman" w:cs="Times New Roman"/>
          <w:sz w:val="28"/>
          <w:szCs w:val="28"/>
        </w:rPr>
        <w:t>»</w:t>
      </w:r>
      <w:r w:rsidRPr="00934F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4F7C">
        <w:rPr>
          <w:rFonts w:ascii="Times New Roman" w:hAnsi="Times New Roman" w:cs="Times New Roman"/>
          <w:sz w:val="28"/>
          <w:szCs w:val="28"/>
        </w:rPr>
        <w:t xml:space="preserve">ысуньте изо рта язык и совершайте им движения вверх-вниз, как будто тянитесь языком то к носу, то к </w:t>
      </w:r>
      <w:proofErr w:type="spellStart"/>
      <w:r w:rsidRPr="00934F7C">
        <w:rPr>
          <w:rFonts w:ascii="Times New Roman" w:hAnsi="Times New Roman" w:cs="Times New Roman"/>
          <w:sz w:val="28"/>
          <w:szCs w:val="28"/>
        </w:rPr>
        <w:t>подбородку-так</w:t>
      </w:r>
      <w:proofErr w:type="spellEnd"/>
      <w:r w:rsidRPr="00934F7C">
        <w:rPr>
          <w:rFonts w:ascii="Times New Roman" w:hAnsi="Times New Roman" w:cs="Times New Roman"/>
          <w:sz w:val="28"/>
          <w:szCs w:val="28"/>
        </w:rPr>
        <w:t xml:space="preserve"> язычок «качается на качелях». </w:t>
      </w:r>
    </w:p>
    <w:p w:rsidR="00934F7C" w:rsidRPr="00934F7C" w:rsidRDefault="00934F7C" w:rsidP="00C129CF">
      <w:pPr>
        <w:pStyle w:val="a3"/>
        <w:numPr>
          <w:ilvl w:val="0"/>
          <w:numId w:val="1"/>
        </w:numPr>
        <w:shd w:val="clear" w:color="auto" w:fill="auto"/>
        <w:spacing w:line="36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934F7C">
        <w:rPr>
          <w:rStyle w:val="10"/>
          <w:rFonts w:ascii="Times New Roman" w:hAnsi="Times New Roman" w:cs="Times New Roman"/>
          <w:sz w:val="28"/>
          <w:szCs w:val="28"/>
        </w:rPr>
        <w:t>«Часики»</w:t>
      </w:r>
      <w:r w:rsidR="00C129CF">
        <w:rPr>
          <w:rFonts w:ascii="Times New Roman" w:hAnsi="Times New Roman" w:cs="Times New Roman"/>
          <w:sz w:val="28"/>
          <w:szCs w:val="28"/>
        </w:rPr>
        <w:t xml:space="preserve"> </w:t>
      </w:r>
      <w:r w:rsidRPr="00934F7C">
        <w:rPr>
          <w:rFonts w:ascii="Times New Roman" w:hAnsi="Times New Roman" w:cs="Times New Roman"/>
          <w:sz w:val="28"/>
          <w:szCs w:val="28"/>
        </w:rPr>
        <w:t>Высуньте изо рта язык и совершайте им движения из одного угла рта к другому, как будто это маятник у часов.</w:t>
      </w:r>
    </w:p>
    <w:p w:rsidR="00934F7C" w:rsidRPr="00934F7C" w:rsidRDefault="00934F7C" w:rsidP="00934F7C">
      <w:pPr>
        <w:pStyle w:val="21"/>
        <w:shd w:val="clear" w:color="auto" w:fill="auto"/>
        <w:spacing w:line="360" w:lineRule="auto"/>
        <w:ind w:left="160"/>
        <w:jc w:val="both"/>
        <w:rPr>
          <w:rStyle w:val="2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934F7C" w:rsidRPr="00934F7C" w:rsidRDefault="00934F7C" w:rsidP="00C129CF">
      <w:pPr>
        <w:pStyle w:val="21"/>
        <w:shd w:val="clear" w:color="auto" w:fill="auto"/>
        <w:spacing w:line="360" w:lineRule="auto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934F7C">
        <w:rPr>
          <w:rStyle w:val="2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Упражнения на развитие мимики</w:t>
      </w:r>
      <w:r w:rsidRPr="00934F7C">
        <w:rPr>
          <w:rStyle w:val="28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(выполнять у зеркала)</w:t>
      </w:r>
    </w:p>
    <w:p w:rsidR="00934F7C" w:rsidRPr="00934F7C" w:rsidRDefault="00934F7C" w:rsidP="00934F7C">
      <w:pPr>
        <w:pStyle w:val="a3"/>
        <w:shd w:val="clear" w:color="auto" w:fill="auto"/>
        <w:spacing w:line="360" w:lineRule="auto"/>
        <w:ind w:left="20" w:right="2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34F7C">
        <w:rPr>
          <w:rFonts w:ascii="Times New Roman" w:hAnsi="Times New Roman" w:cs="Times New Roman"/>
          <w:sz w:val="28"/>
          <w:szCs w:val="28"/>
        </w:rPr>
        <w:t xml:space="preserve">Показать весёлого и грустного человечка или доброго и злого. Можно построить перед зеркалом смешные рожицы, как шаловливые обезьянки. </w:t>
      </w:r>
      <w:r w:rsidRPr="00934F7C">
        <w:rPr>
          <w:rStyle w:val="10"/>
          <w:rFonts w:ascii="Times New Roman" w:hAnsi="Times New Roman" w:cs="Times New Roman"/>
          <w:sz w:val="28"/>
          <w:szCs w:val="28"/>
        </w:rPr>
        <w:t>«Огородное пугало».</w:t>
      </w:r>
      <w:r w:rsidRPr="00934F7C">
        <w:rPr>
          <w:rFonts w:ascii="Times New Roman" w:hAnsi="Times New Roman" w:cs="Times New Roman"/>
          <w:sz w:val="28"/>
          <w:szCs w:val="28"/>
        </w:rPr>
        <w:t xml:space="preserve"> Показать, как испугались огородного пугала. Изобразить страшное пугало, чтобы все птицы вас испугались.</w:t>
      </w:r>
    </w:p>
    <w:p w:rsidR="00934F7C" w:rsidRDefault="00934F7C"/>
    <w:sectPr w:rsidR="00934F7C" w:rsidSect="0048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91365"/>
    <w:multiLevelType w:val="hybridMultilevel"/>
    <w:tmpl w:val="99302BE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F7C"/>
    <w:rsid w:val="0048423C"/>
    <w:rsid w:val="00934F7C"/>
    <w:rsid w:val="00C1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934F7C"/>
    <w:rPr>
      <w:rFonts w:ascii="Trebuchet MS" w:hAnsi="Trebuchet MS" w:cs="Trebuchet MS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934F7C"/>
    <w:rPr>
      <w:rFonts w:ascii="Trebuchet MS" w:hAnsi="Trebuchet MS" w:cs="Trebuchet MS"/>
      <w:b/>
      <w:bCs/>
      <w:i/>
      <w:iCs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934F7C"/>
    <w:rPr>
      <w:rFonts w:ascii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34F7C"/>
    <w:rPr>
      <w:u w:val="single"/>
    </w:rPr>
  </w:style>
  <w:style w:type="paragraph" w:styleId="a3">
    <w:name w:val="Body Text"/>
    <w:basedOn w:val="a"/>
    <w:link w:val="1"/>
    <w:uiPriority w:val="99"/>
    <w:rsid w:val="00934F7C"/>
    <w:pPr>
      <w:shd w:val="clear" w:color="auto" w:fill="FFFFFF"/>
      <w:spacing w:after="0" w:line="240" w:lineRule="exact"/>
      <w:ind w:hanging="420"/>
    </w:pPr>
    <w:rPr>
      <w:rFonts w:ascii="Trebuchet MS" w:hAnsi="Trebuchet MS" w:cs="Trebuchet MS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rsid w:val="00934F7C"/>
  </w:style>
  <w:style w:type="character" w:customStyle="1" w:styleId="32">
    <w:name w:val="Основной текст (3)2"/>
    <w:basedOn w:val="3"/>
    <w:uiPriority w:val="99"/>
    <w:rsid w:val="00934F7C"/>
    <w:rPr>
      <w:u w:val="single"/>
    </w:rPr>
  </w:style>
  <w:style w:type="character" w:customStyle="1" w:styleId="10">
    <w:name w:val="Основной текст + Полужирный1"/>
    <w:basedOn w:val="1"/>
    <w:uiPriority w:val="99"/>
    <w:rsid w:val="00934F7C"/>
    <w:rPr>
      <w:b/>
      <w:bCs/>
      <w:u w:val="single"/>
    </w:rPr>
  </w:style>
  <w:style w:type="character" w:customStyle="1" w:styleId="28pt">
    <w:name w:val="Основной текст (2) + 8 pt"/>
    <w:aliases w:val="Не курсив"/>
    <w:basedOn w:val="2"/>
    <w:uiPriority w:val="99"/>
    <w:rsid w:val="00934F7C"/>
    <w:rPr>
      <w:sz w:val="16"/>
      <w:szCs w:val="16"/>
      <w:u w:val="single"/>
    </w:rPr>
  </w:style>
  <w:style w:type="paragraph" w:customStyle="1" w:styleId="21">
    <w:name w:val="Основной текст (2)1"/>
    <w:basedOn w:val="a"/>
    <w:link w:val="2"/>
    <w:uiPriority w:val="99"/>
    <w:rsid w:val="00934F7C"/>
    <w:pPr>
      <w:shd w:val="clear" w:color="auto" w:fill="FFFFFF"/>
      <w:spacing w:after="0" w:line="240" w:lineRule="exact"/>
    </w:pPr>
    <w:rPr>
      <w:rFonts w:ascii="Trebuchet MS" w:hAnsi="Trebuchet MS" w:cs="Trebuchet MS"/>
      <w:b/>
      <w:bCs/>
      <w:i/>
      <w:iCs/>
      <w:sz w:val="15"/>
      <w:szCs w:val="15"/>
    </w:rPr>
  </w:style>
  <w:style w:type="paragraph" w:customStyle="1" w:styleId="31">
    <w:name w:val="Основной текст (3)1"/>
    <w:basedOn w:val="a"/>
    <w:link w:val="3"/>
    <w:uiPriority w:val="99"/>
    <w:rsid w:val="00934F7C"/>
    <w:pPr>
      <w:shd w:val="clear" w:color="auto" w:fill="FFFFFF"/>
      <w:spacing w:after="0" w:line="240" w:lineRule="exact"/>
    </w:pPr>
    <w:rPr>
      <w:rFonts w:ascii="Trebuchet MS" w:hAnsi="Trebuchet MS" w:cs="Trebuchet MS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934F7C"/>
  </w:style>
  <w:style w:type="character" w:styleId="a5">
    <w:name w:val="Emphasis"/>
    <w:basedOn w:val="a0"/>
    <w:uiPriority w:val="20"/>
    <w:qFormat/>
    <w:rsid w:val="00934F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2015-01-29T20:09:00Z</dcterms:created>
  <dcterms:modified xsi:type="dcterms:W3CDTF">2015-01-29T20:23:00Z</dcterms:modified>
</cp:coreProperties>
</file>