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AC" w:rsidRPr="00584DAC" w:rsidRDefault="00A12B6F" w:rsidP="00584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исследования школьников</w:t>
      </w:r>
    </w:p>
    <w:p w:rsidR="00584DAC" w:rsidRPr="00584DAC" w:rsidRDefault="00584DAC" w:rsidP="000D3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D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4DAC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584DAC">
        <w:rPr>
          <w:rFonts w:ascii="Times New Roman" w:hAnsi="Times New Roman" w:cs="Times New Roman"/>
          <w:sz w:val="24"/>
          <w:szCs w:val="24"/>
        </w:rPr>
        <w:t xml:space="preserve"> Л.В.,</w:t>
      </w:r>
      <w:r w:rsidR="00263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522">
        <w:rPr>
          <w:rFonts w:ascii="Times New Roman" w:hAnsi="Times New Roman" w:cs="Times New Roman"/>
          <w:sz w:val="24"/>
          <w:szCs w:val="24"/>
        </w:rPr>
        <w:t>НОУ «Санкт-Петербургская школа «ТТИШБ»</w:t>
      </w:r>
      <w:r w:rsidRPr="00584DAC">
        <w:rPr>
          <w:rFonts w:ascii="Times New Roman" w:hAnsi="Times New Roman" w:cs="Times New Roman"/>
          <w:sz w:val="24"/>
          <w:szCs w:val="24"/>
        </w:rPr>
        <w:t>)</w:t>
      </w:r>
    </w:p>
    <w:p w:rsidR="0069503B" w:rsidRPr="0069503B" w:rsidRDefault="00A12B6F" w:rsidP="00695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A86009">
        <w:rPr>
          <w:rFonts w:ascii="Times New Roman CYR" w:hAnsi="Times New Roman CYR" w:cs="Times New Roman CYR"/>
          <w:sz w:val="24"/>
          <w:szCs w:val="24"/>
        </w:rPr>
        <w:t>Одна из задач воспитания современного подрастающего поколения – формирование самостоятельности мышления, подгот</w:t>
      </w:r>
      <w:r>
        <w:rPr>
          <w:rFonts w:ascii="Times New Roman CYR" w:hAnsi="Times New Roman CYR" w:cs="Times New Roman CYR"/>
          <w:sz w:val="24"/>
          <w:szCs w:val="24"/>
        </w:rPr>
        <w:t>овка к творческой деятельности.</w:t>
      </w:r>
      <w:r w:rsidR="009F078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F078B" w:rsidRPr="00FB77D4">
        <w:rPr>
          <w:rFonts w:ascii="Times New Roman CYR" w:hAnsi="Times New Roman CYR" w:cs="Times New Roman CYR"/>
          <w:sz w:val="24"/>
          <w:szCs w:val="24"/>
        </w:rPr>
        <w:t>В педагогической психологии и педагогике есть специальный термин — “исследовательское обучение”.</w:t>
      </w:r>
      <w:r w:rsidR="009F078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F078B" w:rsidRPr="00644F8B">
        <w:rPr>
          <w:rFonts w:ascii="Times New Roman CYR" w:hAnsi="Times New Roman CYR" w:cs="Times New Roman CYR"/>
          <w:color w:val="000000"/>
          <w:sz w:val="24"/>
          <w:szCs w:val="24"/>
        </w:rPr>
        <w:t xml:space="preserve">Исследовательский подход - это путь знакомства учащихся с методами научного познания, важное средство формирования у них научного мировоззрения, развития мышления и познавательной самостоятельности. </w:t>
      </w:r>
      <w:r w:rsidR="0069503B" w:rsidRPr="0069503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Процесс обучения началам научного исследования представляет собой поэтапное формирование компонентов исследовательской культуры школьника:</w:t>
      </w:r>
    </w:p>
    <w:p w:rsidR="0069503B" w:rsidRPr="0069503B" w:rsidRDefault="0069503B" w:rsidP="0069503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9503B">
        <w:rPr>
          <w:rFonts w:ascii="Times New Roman CYR" w:hAnsi="Times New Roman CYR" w:cs="Times New Roman CYR"/>
          <w:color w:val="000000"/>
          <w:sz w:val="24"/>
          <w:szCs w:val="24"/>
        </w:rPr>
        <w:t>интеллектуальных умений и навыков;</w:t>
      </w:r>
    </w:p>
    <w:p w:rsidR="0069503B" w:rsidRPr="0069503B" w:rsidRDefault="0069503B" w:rsidP="0069503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9503B">
        <w:rPr>
          <w:rFonts w:ascii="Times New Roman CYR" w:hAnsi="Times New Roman CYR" w:cs="Times New Roman CYR"/>
          <w:color w:val="000000"/>
          <w:sz w:val="24"/>
          <w:szCs w:val="24"/>
        </w:rPr>
        <w:t>умений и навыков работы с книгой и другими источниками информации;</w:t>
      </w:r>
    </w:p>
    <w:p w:rsidR="0069503B" w:rsidRPr="0069503B" w:rsidRDefault="0069503B" w:rsidP="0069503B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9503B">
        <w:rPr>
          <w:rFonts w:ascii="Times New Roman CYR" w:hAnsi="Times New Roman CYR" w:cs="Times New Roman CYR"/>
          <w:color w:val="000000"/>
          <w:sz w:val="24"/>
          <w:szCs w:val="24"/>
        </w:rPr>
        <w:t>умений и навыков, связанных с культурой устной и письменной речи;</w:t>
      </w:r>
    </w:p>
    <w:p w:rsidR="009F078B" w:rsidRPr="000B6FB9" w:rsidRDefault="0069503B" w:rsidP="000B6FB9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9503B">
        <w:rPr>
          <w:rFonts w:ascii="Times New Roman CYR" w:hAnsi="Times New Roman CYR" w:cs="Times New Roman CYR"/>
          <w:color w:val="000000"/>
          <w:sz w:val="24"/>
          <w:szCs w:val="24"/>
        </w:rPr>
        <w:t>специальных исследовательских умений и навыков (в старших классах).</w:t>
      </w:r>
    </w:p>
    <w:p w:rsidR="000B6FB9" w:rsidRPr="007F5BA8" w:rsidRDefault="000B6FB9" w:rsidP="007F5BA8">
      <w:pPr>
        <w:autoSpaceDE w:val="0"/>
        <w:autoSpaceDN w:val="0"/>
        <w:adjustRightInd w:val="0"/>
        <w:spacing w:after="18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A10DD9">
        <w:rPr>
          <w:rFonts w:ascii="Times New Roman CYR" w:hAnsi="Times New Roman CYR" w:cs="Times New Roman CYR"/>
          <w:b/>
          <w:color w:val="000000"/>
          <w:sz w:val="24"/>
          <w:szCs w:val="24"/>
        </w:rPr>
        <w:t>Умения и навыки исследовательской деятельности</w:t>
      </w:r>
      <w:r w:rsidRPr="007F5BA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5BA8">
        <w:rPr>
          <w:rFonts w:ascii="Times New Roman CYR" w:hAnsi="Times New Roman CYR" w:cs="Times New Roman CYR"/>
          <w:sz w:val="24"/>
          <w:szCs w:val="24"/>
        </w:rPr>
        <w:t xml:space="preserve">формируются через </w:t>
      </w:r>
      <w:proofErr w:type="spellStart"/>
      <w:r w:rsidRPr="007F5BA8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общедидактические</w:t>
      </w:r>
      <w:proofErr w:type="spellEnd"/>
      <w:r w:rsidRPr="007F5BA8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приёмы</w:t>
      </w:r>
      <w:r w:rsidR="007F5BA8" w:rsidRPr="007F5BA8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:</w:t>
      </w:r>
      <w:r w:rsidR="007F5BA8" w:rsidRPr="007F5BA8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анализ и установление причинно – следственных связей; сравнение, обобщение и конкретизация; выдвижение гипотез; перенос знаний в новую ситуацию; поиск аналога для нового варианта решения проблемы, доказательства или опровержения гипотезы; планирование исследования; оформление результатов проведённого исследования.</w:t>
      </w:r>
      <w:r w:rsidRPr="007F5BA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Pr="007F5BA8">
        <w:rPr>
          <w:rFonts w:ascii="Times New Roman CYR" w:hAnsi="Times New Roman CYR" w:cs="Times New Roman CYR"/>
          <w:sz w:val="24"/>
          <w:szCs w:val="24"/>
        </w:rPr>
        <w:t xml:space="preserve">Именно </w:t>
      </w:r>
      <w:r w:rsidRPr="003D51FB">
        <w:rPr>
          <w:rFonts w:ascii="Times New Roman CYR" w:hAnsi="Times New Roman CYR" w:cs="Times New Roman CYR"/>
          <w:b/>
          <w:sz w:val="24"/>
          <w:szCs w:val="24"/>
        </w:rPr>
        <w:t>в основной школе</w:t>
      </w:r>
      <w:r w:rsidRPr="007F5BA8">
        <w:rPr>
          <w:rFonts w:ascii="Times New Roman CYR" w:hAnsi="Times New Roman CYR" w:cs="Times New Roman CYR"/>
          <w:sz w:val="24"/>
          <w:szCs w:val="24"/>
        </w:rPr>
        <w:t xml:space="preserve"> должно быть приоритетным для ученика овладение </w:t>
      </w:r>
      <w:proofErr w:type="spellStart"/>
      <w:r w:rsidRPr="007F5BA8">
        <w:rPr>
          <w:rFonts w:ascii="Times New Roman CYR" w:hAnsi="Times New Roman CYR" w:cs="Times New Roman CYR"/>
          <w:color w:val="000000"/>
          <w:sz w:val="24"/>
          <w:szCs w:val="24"/>
        </w:rPr>
        <w:t>общедидактическими</w:t>
      </w:r>
      <w:proofErr w:type="spellEnd"/>
      <w:r w:rsidRPr="007F5BA8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приёмами</w:t>
      </w:r>
      <w:r w:rsidRPr="007F5BA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B6FB9" w:rsidRPr="000B6FB9" w:rsidRDefault="000B6FB9" w:rsidP="007F5BA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0B6FB9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Задания, способствующие </w:t>
      </w:r>
      <w:r w:rsidRPr="000B6FB9">
        <w:rPr>
          <w:rFonts w:ascii="Times New Roman CYR" w:hAnsi="Times New Roman CYR" w:cs="Times New Roman CYR"/>
          <w:sz w:val="24"/>
          <w:szCs w:val="24"/>
          <w:u w:val="single"/>
        </w:rPr>
        <w:t>обучению учащихся</w:t>
      </w:r>
      <w:r w:rsidR="007F5BA8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proofErr w:type="spellStart"/>
      <w:r w:rsidRPr="000B6FB9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общедидактическим</w:t>
      </w:r>
      <w:proofErr w:type="spellEnd"/>
      <w:r w:rsidRPr="000B6FB9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приёмам</w:t>
      </w:r>
    </w:p>
    <w:p w:rsidR="000B6FB9" w:rsidRPr="000B6FB9" w:rsidRDefault="000B6FB9" w:rsidP="000B6FB9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B6FB9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Задания, в которых школьник должен защищать своё мнение, приводить аргументы, доказательства, факты. </w:t>
      </w:r>
    </w:p>
    <w:p w:rsidR="000B6FB9" w:rsidRPr="007F5BA8" w:rsidRDefault="000B6FB9" w:rsidP="00FD142F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hAnsi="Times New Roman CYR" w:cs="Times New Roman CYR"/>
          <w:i/>
          <w:iCs/>
          <w:color w:val="FF0000"/>
          <w:sz w:val="24"/>
          <w:szCs w:val="24"/>
        </w:rPr>
      </w:pPr>
      <w:r w:rsidRPr="007F5BA8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Задания, в которых предлагается решить задачу различными способами. Они не только содействуют формированию умений переносить ранее усвоенные знания в новую ситуацию, но и приучают видеть новые функции рассматриваемого объекта, комбинировать известные способы деятельности. </w:t>
      </w:r>
    </w:p>
    <w:p w:rsidR="000B6FB9" w:rsidRPr="00FD142F" w:rsidRDefault="000B6FB9" w:rsidP="00FD142F">
      <w:pPr>
        <w:pStyle w:val="a3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142F">
        <w:rPr>
          <w:rFonts w:ascii="Times New Roman CYR" w:hAnsi="Times New Roman CYR" w:cs="Times New Roman CYR"/>
          <w:color w:val="000000"/>
          <w:sz w:val="24"/>
          <w:szCs w:val="24"/>
        </w:rPr>
        <w:t>Задания, предполагающие рассмотрение нескольк</w:t>
      </w:r>
      <w:r w:rsidR="00FD142F">
        <w:rPr>
          <w:rFonts w:ascii="Times New Roman CYR" w:hAnsi="Times New Roman CYR" w:cs="Times New Roman CYR"/>
          <w:color w:val="000000"/>
          <w:sz w:val="24"/>
          <w:szCs w:val="24"/>
        </w:rPr>
        <w:t>их</w:t>
      </w:r>
      <w:r w:rsidRPr="00FD142F">
        <w:rPr>
          <w:rFonts w:ascii="Times New Roman CYR" w:hAnsi="Times New Roman CYR" w:cs="Times New Roman CYR"/>
          <w:color w:val="000000"/>
          <w:sz w:val="24"/>
          <w:szCs w:val="24"/>
        </w:rPr>
        <w:t xml:space="preserve"> случаев решения. Задачи этого типа способствуют развитию критического мышления (при прочтении задачи у ученика возникает ощущение неоднозначности, появляются вопросы). </w:t>
      </w:r>
    </w:p>
    <w:p w:rsidR="000B6FB9" w:rsidRPr="00FD142F" w:rsidRDefault="000B6FB9" w:rsidP="00FD142F">
      <w:pPr>
        <w:pStyle w:val="a3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142F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Задания повышенного уровня сложности, которые требуют от школьника комплексного применения знаний. </w:t>
      </w:r>
    </w:p>
    <w:p w:rsidR="006613B6" w:rsidRPr="00EA4357" w:rsidRDefault="000B6FB9" w:rsidP="00FD142F">
      <w:pPr>
        <w:pStyle w:val="a3"/>
        <w:numPr>
          <w:ilvl w:val="0"/>
          <w:numId w:val="5"/>
        </w:numPr>
        <w:ind w:left="76" w:hanging="76"/>
        <w:jc w:val="both"/>
        <w:rPr>
          <w:sz w:val="24"/>
          <w:szCs w:val="24"/>
        </w:rPr>
      </w:pPr>
      <w:r w:rsidRPr="00FD142F">
        <w:rPr>
          <w:rFonts w:ascii="Times New Roman CYR" w:hAnsi="Times New Roman CYR" w:cs="Times New Roman CYR"/>
          <w:sz w:val="24"/>
          <w:szCs w:val="24"/>
        </w:rPr>
        <w:t>Нестандартные задания, требу</w:t>
      </w:r>
      <w:r w:rsidR="004073F9">
        <w:rPr>
          <w:rFonts w:ascii="Times New Roman CYR" w:hAnsi="Times New Roman CYR" w:cs="Times New Roman CYR"/>
          <w:sz w:val="24"/>
          <w:szCs w:val="24"/>
        </w:rPr>
        <w:t>ющие</w:t>
      </w:r>
      <w:r w:rsidRPr="00FD142F">
        <w:rPr>
          <w:rFonts w:ascii="Times New Roman CYR" w:hAnsi="Times New Roman CYR" w:cs="Times New Roman CYR"/>
          <w:sz w:val="24"/>
          <w:szCs w:val="24"/>
        </w:rPr>
        <w:t xml:space="preserve"> творческого подхода</w:t>
      </w:r>
      <w:r w:rsidR="00EA4357">
        <w:rPr>
          <w:rFonts w:ascii="Times New Roman CYR" w:hAnsi="Times New Roman CYR" w:cs="Times New Roman CYR"/>
          <w:sz w:val="24"/>
          <w:szCs w:val="24"/>
        </w:rPr>
        <w:t>.</w:t>
      </w:r>
    </w:p>
    <w:p w:rsidR="00A10DD9" w:rsidRPr="00A10DD9" w:rsidRDefault="00A10DD9" w:rsidP="00A10D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A10DD9">
        <w:rPr>
          <w:rFonts w:ascii="Times New Roman CYR" w:hAnsi="Times New Roman CYR" w:cs="Times New Roman CYR"/>
          <w:sz w:val="24"/>
          <w:szCs w:val="24"/>
        </w:rPr>
        <w:t xml:space="preserve">Обучение </w:t>
      </w:r>
      <w:proofErr w:type="spellStart"/>
      <w:r w:rsidRPr="00A10DD9">
        <w:rPr>
          <w:rFonts w:ascii="Times New Roman CYR" w:hAnsi="Times New Roman CYR" w:cs="Times New Roman CYR"/>
          <w:sz w:val="24"/>
          <w:szCs w:val="24"/>
        </w:rPr>
        <w:t>общедидактическим</w:t>
      </w:r>
      <w:proofErr w:type="spellEnd"/>
      <w:r w:rsidRPr="00A10DD9">
        <w:rPr>
          <w:rFonts w:ascii="Times New Roman CYR" w:hAnsi="Times New Roman CYR" w:cs="Times New Roman CYR"/>
          <w:sz w:val="24"/>
          <w:szCs w:val="24"/>
        </w:rPr>
        <w:t xml:space="preserve"> приёмам взаимосвязано с </w:t>
      </w:r>
      <w:r w:rsidRPr="00A10DD9">
        <w:rPr>
          <w:rFonts w:ascii="Times New Roman CYR" w:hAnsi="Times New Roman CYR" w:cs="Times New Roman CYR"/>
          <w:b/>
          <w:bCs/>
          <w:sz w:val="24"/>
          <w:szCs w:val="24"/>
        </w:rPr>
        <w:t xml:space="preserve">умениями и навыками работы с книгой и умениями и навыками, связанными с культурой устной и письменной речи. </w:t>
      </w:r>
      <w:r w:rsidRPr="00A10DD9">
        <w:rPr>
          <w:rFonts w:ascii="Times New Roman CYR" w:hAnsi="Times New Roman CYR" w:cs="Times New Roman CYR"/>
          <w:sz w:val="24"/>
          <w:szCs w:val="24"/>
        </w:rPr>
        <w:t xml:space="preserve">Учебник является для учащихся первой научной книгой, поэтому именно с него нужно начинать обучение основным приёмам работы с книгой. Навыки вдумчивого и целенаправленного чтения, самостоятельной работы с книгой вырабатываются в результате многократных упражнений, поэтому нельзя ограничиваться проведением такой работы на 1-2 занятиях. Работа с учебником должна проводиться на всех этапах учебного процесса. </w:t>
      </w:r>
    </w:p>
    <w:p w:rsidR="00F51F6F" w:rsidRDefault="00F51F6F" w:rsidP="00F51F6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51F6F">
        <w:rPr>
          <w:rFonts w:ascii="Times New Roman" w:hAnsi="Times New Roman" w:cs="Times New Roman"/>
          <w:sz w:val="24"/>
          <w:szCs w:val="24"/>
        </w:rPr>
        <w:t>Реализация исследовательского подхода в обучении предполагает особую организацию учебного процесса</w:t>
      </w:r>
      <w:r w:rsidR="00033298">
        <w:rPr>
          <w:rFonts w:ascii="Times New Roman" w:hAnsi="Times New Roman" w:cs="Times New Roman"/>
          <w:sz w:val="24"/>
          <w:szCs w:val="24"/>
        </w:rPr>
        <w:t xml:space="preserve"> (по мнению автора)</w:t>
      </w:r>
      <w:r w:rsidRPr="00F51F6F">
        <w:rPr>
          <w:rFonts w:ascii="Times New Roman" w:hAnsi="Times New Roman" w:cs="Times New Roman"/>
          <w:sz w:val="24"/>
          <w:szCs w:val="24"/>
        </w:rPr>
        <w:t>.</w:t>
      </w:r>
      <w:r w:rsidRPr="00F51F6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F51F6F" w:rsidRPr="00F51F6F" w:rsidRDefault="00F51F6F" w:rsidP="00F51F6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D51FB">
        <w:rPr>
          <w:rFonts w:ascii="Times New Roman CYR" w:hAnsi="Times New Roman CYR" w:cs="Times New Roman CYR"/>
          <w:bCs/>
          <w:sz w:val="24"/>
          <w:szCs w:val="24"/>
        </w:rPr>
        <w:t>Использование личностно - ориентированных технологий обучения</w:t>
      </w:r>
      <w:r w:rsidRPr="00F51F6F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F51F6F" w:rsidRDefault="00F51F6F" w:rsidP="00F51F6F">
      <w:pPr>
        <w:pStyle w:val="a3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16F28">
        <w:rPr>
          <w:rFonts w:ascii="Times New Roman CYR" w:hAnsi="Times New Roman CYR" w:cs="Times New Roman CYR"/>
          <w:sz w:val="24"/>
          <w:szCs w:val="24"/>
        </w:rPr>
        <w:t xml:space="preserve">Использование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информационно-коммуникационных </w:t>
      </w:r>
      <w:r w:rsidRPr="00F51F6F">
        <w:rPr>
          <w:rFonts w:ascii="Times New Roman CYR" w:hAnsi="Times New Roman CYR" w:cs="Times New Roman CYR"/>
          <w:color w:val="000000"/>
          <w:sz w:val="24"/>
          <w:szCs w:val="24"/>
        </w:rPr>
        <w:t>технологи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F51F6F" w:rsidRPr="00033298" w:rsidRDefault="00E96215" w:rsidP="00F51F6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Ведущими </w:t>
      </w:r>
      <w:r w:rsidR="00033298">
        <w:rPr>
          <w:rFonts w:ascii="Times New Roman CYR" w:hAnsi="Times New Roman CYR" w:cs="Times New Roman CYR"/>
          <w:sz w:val="24"/>
          <w:szCs w:val="24"/>
        </w:rPr>
        <w:t xml:space="preserve">должны стать следующие методы: </w:t>
      </w:r>
      <w:r w:rsidR="00F51F6F" w:rsidRPr="00033298">
        <w:rPr>
          <w:rFonts w:ascii="Times New Roman CYR" w:hAnsi="Times New Roman CYR" w:cs="Times New Roman CYR"/>
          <w:bCs/>
          <w:sz w:val="24"/>
          <w:szCs w:val="24"/>
        </w:rPr>
        <w:t>метод проблемного изложения, частично-поисковый (эвристический) и исследовательский</w:t>
      </w:r>
      <w:r w:rsidR="00F51F6F" w:rsidRPr="00033298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8039DC" w:rsidRPr="008039DC" w:rsidRDefault="00F51F6F" w:rsidP="008039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8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D51FB">
        <w:rPr>
          <w:rFonts w:ascii="Times New Roman CYR" w:hAnsi="Times New Roman CYR" w:cs="Times New Roman CYR"/>
          <w:bCs/>
          <w:sz w:val="24"/>
          <w:szCs w:val="24"/>
        </w:rPr>
        <w:lastRenderedPageBreak/>
        <w:t>Сочетание различных организационных форм обучения.</w:t>
      </w:r>
      <w:r w:rsidRPr="00033298">
        <w:rPr>
          <w:rFonts w:ascii="Times New Roman CYR" w:hAnsi="Times New Roman CYR" w:cs="Times New Roman CYR"/>
          <w:sz w:val="24"/>
          <w:szCs w:val="24"/>
        </w:rPr>
        <w:t xml:space="preserve"> Наряду с традиционными уроками проведение уроков–консультаций, уроков–практикумов, уроков–лекций, уроков–зачётов, уроков-исследований.</w:t>
      </w:r>
    </w:p>
    <w:p w:rsidR="00725EDA" w:rsidRDefault="003D51FB" w:rsidP="00C95570">
      <w:pPr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3D51FB">
        <w:rPr>
          <w:rFonts w:ascii="Times New Roman CYR" w:hAnsi="Times New Roman CYR" w:cs="Times New Roman CYR"/>
          <w:sz w:val="24"/>
          <w:szCs w:val="24"/>
        </w:rPr>
        <w:t>Формирование исследовательской культуры учащихся начинается на уроке</w:t>
      </w:r>
      <w:r w:rsidR="00C95570" w:rsidRPr="00C95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5570" w:rsidRPr="00C95570">
        <w:rPr>
          <w:rFonts w:ascii="Times New Roman CYR" w:hAnsi="Times New Roman CYR" w:cs="Times New Roman CYR"/>
          <w:sz w:val="24"/>
          <w:szCs w:val="24"/>
        </w:rPr>
        <w:t>и продолжается во внеурочное время, когда у учителя больше возможностей для осуществления индивидуального руководства исследовательской деятельностью учащихся.</w:t>
      </w:r>
      <w:r w:rsidR="008039DC" w:rsidRPr="008039D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8039DC" w:rsidRPr="008039DC">
        <w:rPr>
          <w:rFonts w:ascii="Times New Roman CYR" w:hAnsi="Times New Roman CYR" w:cs="Times New Roman CYR"/>
          <w:sz w:val="24"/>
          <w:szCs w:val="24"/>
        </w:rPr>
        <w:t xml:space="preserve">Именно занятие учебным исследованием или создание проекта способствуют </w:t>
      </w:r>
      <w:r w:rsidR="008039DC" w:rsidRPr="00E96215">
        <w:rPr>
          <w:rFonts w:ascii="Times New Roman CYR" w:hAnsi="Times New Roman CYR" w:cs="Times New Roman CYR"/>
          <w:b/>
          <w:sz w:val="24"/>
          <w:szCs w:val="24"/>
        </w:rPr>
        <w:t xml:space="preserve">формированию </w:t>
      </w:r>
      <w:r w:rsidR="008039DC" w:rsidRPr="00E96215">
        <w:rPr>
          <w:rFonts w:ascii="Times New Roman CYR" w:hAnsi="Times New Roman CYR" w:cs="Times New Roman CYR"/>
          <w:b/>
          <w:color w:val="000000"/>
          <w:sz w:val="24"/>
          <w:szCs w:val="24"/>
        </w:rPr>
        <w:t>у старшеклассников специальных исследовательских умений и навыков</w:t>
      </w:r>
      <w:r w:rsidR="008039DC" w:rsidRPr="008039DC">
        <w:rPr>
          <w:rFonts w:ascii="Times New Roman CYR" w:hAnsi="Times New Roman CYR" w:cs="Times New Roman CYR"/>
          <w:color w:val="000000"/>
          <w:sz w:val="24"/>
          <w:szCs w:val="24"/>
        </w:rPr>
        <w:t xml:space="preserve"> – умений и навыков </w:t>
      </w:r>
      <w:r w:rsidR="008039DC" w:rsidRPr="008039D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самостоятельного проведения исследования</w:t>
      </w:r>
      <w:r w:rsidR="008039DC" w:rsidRPr="008039DC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8039DC" w:rsidRPr="008039DC">
        <w:rPr>
          <w:rFonts w:ascii="Times New Roman CYR" w:hAnsi="Times New Roman CYR" w:cs="Times New Roman CYR"/>
          <w:sz w:val="24"/>
          <w:szCs w:val="24"/>
        </w:rPr>
        <w:t>Темы исследовательских работ подбираются согласно интересам и способностям учащихся.</w:t>
      </w:r>
      <w:r w:rsidR="001E234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8039DC" w:rsidRPr="008039DC">
        <w:rPr>
          <w:rFonts w:ascii="Times New Roman CYR" w:hAnsi="Times New Roman CYR" w:cs="Times New Roman CYR"/>
          <w:sz w:val="24"/>
          <w:szCs w:val="24"/>
        </w:rPr>
        <w:t>В процессе подготовки работы уча</w:t>
      </w:r>
      <w:r w:rsidR="001E234F">
        <w:rPr>
          <w:rFonts w:ascii="Times New Roman CYR" w:hAnsi="Times New Roman CYR" w:cs="Times New Roman CYR"/>
          <w:sz w:val="24"/>
          <w:szCs w:val="24"/>
        </w:rPr>
        <w:t>щ</w:t>
      </w:r>
      <w:r w:rsidR="008039DC" w:rsidRPr="008039DC">
        <w:rPr>
          <w:rFonts w:ascii="Times New Roman CYR" w:hAnsi="Times New Roman CYR" w:cs="Times New Roman CYR"/>
          <w:sz w:val="24"/>
          <w:szCs w:val="24"/>
        </w:rPr>
        <w:t>иеся получают возможность</w:t>
      </w:r>
      <w:r w:rsidR="00725EDA">
        <w:rPr>
          <w:rFonts w:ascii="Times New Roman CYR" w:hAnsi="Times New Roman CYR" w:cs="Times New Roman CYR"/>
          <w:sz w:val="24"/>
          <w:szCs w:val="24"/>
        </w:rPr>
        <w:t>:</w:t>
      </w:r>
    </w:p>
    <w:p w:rsidR="00725EDA" w:rsidRPr="00725EDA" w:rsidRDefault="008039DC" w:rsidP="00725EDA">
      <w:pPr>
        <w:pStyle w:val="a3"/>
        <w:numPr>
          <w:ilvl w:val="0"/>
          <w:numId w:val="13"/>
        </w:num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25EDA">
        <w:rPr>
          <w:rFonts w:ascii="Times New Roman CYR" w:hAnsi="Times New Roman CYR" w:cs="Times New Roman CYR"/>
          <w:sz w:val="24"/>
          <w:szCs w:val="24"/>
        </w:rPr>
        <w:t xml:space="preserve">расширить свой кругозор по </w:t>
      </w:r>
      <w:r w:rsidR="00725EDA" w:rsidRPr="00725EDA">
        <w:rPr>
          <w:rFonts w:ascii="Times New Roman CYR" w:hAnsi="Times New Roman CYR" w:cs="Times New Roman CYR"/>
          <w:sz w:val="24"/>
          <w:szCs w:val="24"/>
        </w:rPr>
        <w:t>предмету</w:t>
      </w:r>
      <w:r w:rsidR="00725EDA">
        <w:rPr>
          <w:rFonts w:ascii="Times New Roman CYR" w:hAnsi="Times New Roman CYR" w:cs="Times New Roman CYR"/>
          <w:sz w:val="24"/>
          <w:szCs w:val="24"/>
        </w:rPr>
        <w:t>;</w:t>
      </w:r>
    </w:p>
    <w:p w:rsidR="00725EDA" w:rsidRPr="00725EDA" w:rsidRDefault="008039DC" w:rsidP="00725EDA">
      <w:pPr>
        <w:pStyle w:val="a3"/>
        <w:numPr>
          <w:ilvl w:val="0"/>
          <w:numId w:val="13"/>
        </w:num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25EDA">
        <w:rPr>
          <w:rFonts w:ascii="Times New Roman CYR" w:hAnsi="Times New Roman CYR" w:cs="Times New Roman CYR"/>
          <w:sz w:val="24"/>
          <w:szCs w:val="24"/>
        </w:rPr>
        <w:t xml:space="preserve"> ознакомиться с методами проведения научных исследований (работа с литературой; поиск информации в сети Интернет; анализ, систематизация и классификация собранной информации);</w:t>
      </w:r>
    </w:p>
    <w:p w:rsidR="00725EDA" w:rsidRPr="00725EDA" w:rsidRDefault="008039DC" w:rsidP="00725EDA">
      <w:pPr>
        <w:pStyle w:val="a3"/>
        <w:numPr>
          <w:ilvl w:val="0"/>
          <w:numId w:val="13"/>
        </w:num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25EDA">
        <w:rPr>
          <w:rFonts w:ascii="Times New Roman CYR" w:hAnsi="Times New Roman CYR" w:cs="Times New Roman CYR"/>
          <w:sz w:val="24"/>
          <w:szCs w:val="24"/>
        </w:rPr>
        <w:t xml:space="preserve">представления результатов исследований (подготовка докладов, презентаций) </w:t>
      </w:r>
    </w:p>
    <w:p w:rsidR="008039DC" w:rsidRPr="00725EDA" w:rsidRDefault="008039DC" w:rsidP="00725EDA">
      <w:pPr>
        <w:pStyle w:val="a3"/>
        <w:numPr>
          <w:ilvl w:val="0"/>
          <w:numId w:val="13"/>
        </w:num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25EDA">
        <w:rPr>
          <w:rFonts w:ascii="Times New Roman CYR" w:hAnsi="Times New Roman CYR" w:cs="Times New Roman CYR"/>
          <w:sz w:val="24"/>
          <w:szCs w:val="24"/>
        </w:rPr>
        <w:t>приобретен</w:t>
      </w:r>
      <w:r w:rsidR="00725EDA">
        <w:rPr>
          <w:rFonts w:ascii="Times New Roman CYR" w:hAnsi="Times New Roman CYR" w:cs="Times New Roman CYR"/>
          <w:sz w:val="24"/>
          <w:szCs w:val="24"/>
        </w:rPr>
        <w:t>ия опыта публичного выступления</w:t>
      </w:r>
      <w:r w:rsidRPr="00725ED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039DC" w:rsidRPr="00C95570" w:rsidRDefault="00C95570" w:rsidP="00CA20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5570">
        <w:rPr>
          <w:rFonts w:ascii="Times New Roman CYR" w:hAnsi="Times New Roman CYR" w:cs="Times New Roman CYR"/>
          <w:sz w:val="24"/>
          <w:szCs w:val="24"/>
        </w:rPr>
        <w:t xml:space="preserve">Залог успеха – создание </w:t>
      </w:r>
      <w:r w:rsidRPr="00725EDA">
        <w:rPr>
          <w:rFonts w:ascii="Times New Roman CYR" w:hAnsi="Times New Roman CYR" w:cs="Times New Roman CYR"/>
          <w:b/>
          <w:sz w:val="24"/>
          <w:szCs w:val="24"/>
        </w:rPr>
        <w:t>системы работы учителя и учащихся</w:t>
      </w:r>
      <w:r w:rsidRPr="00C95570">
        <w:rPr>
          <w:rFonts w:ascii="Times New Roman CYR" w:hAnsi="Times New Roman CYR" w:cs="Times New Roman CYR"/>
          <w:sz w:val="24"/>
          <w:szCs w:val="24"/>
        </w:rPr>
        <w:t>.</w:t>
      </w:r>
    </w:p>
    <w:p w:rsidR="00EA4357" w:rsidRPr="00F51F6F" w:rsidRDefault="00EA4357" w:rsidP="00F51F6F">
      <w:pPr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:rsidR="00FD142F" w:rsidRPr="00FD142F" w:rsidRDefault="00FD142F" w:rsidP="00FD142F">
      <w:pPr>
        <w:jc w:val="both"/>
        <w:rPr>
          <w:sz w:val="24"/>
          <w:szCs w:val="24"/>
        </w:rPr>
      </w:pPr>
    </w:p>
    <w:sectPr w:rsidR="00FD142F" w:rsidRPr="00FD142F" w:rsidSect="0066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E13"/>
    <w:multiLevelType w:val="hybridMultilevel"/>
    <w:tmpl w:val="89DA1746"/>
    <w:lvl w:ilvl="0" w:tplc="6212D5C0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D67789"/>
    <w:multiLevelType w:val="hybridMultilevel"/>
    <w:tmpl w:val="3BD4B00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1D9233D2"/>
    <w:multiLevelType w:val="hybridMultilevel"/>
    <w:tmpl w:val="773A7B12"/>
    <w:lvl w:ilvl="0" w:tplc="8BCC95C2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338A6381"/>
    <w:multiLevelType w:val="singleLevel"/>
    <w:tmpl w:val="8BCC95C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634D5078"/>
    <w:multiLevelType w:val="hybridMultilevel"/>
    <w:tmpl w:val="26561BFA"/>
    <w:lvl w:ilvl="0" w:tplc="7164AB44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2092A"/>
    <w:multiLevelType w:val="singleLevel"/>
    <w:tmpl w:val="8BCC95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6">
    <w:nsid w:val="7123111C"/>
    <w:multiLevelType w:val="singleLevel"/>
    <w:tmpl w:val="07B4086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7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B6F"/>
    <w:rsid w:val="00033298"/>
    <w:rsid w:val="000B6FB9"/>
    <w:rsid w:val="000D3CE1"/>
    <w:rsid w:val="0013160F"/>
    <w:rsid w:val="001E234F"/>
    <w:rsid w:val="00263522"/>
    <w:rsid w:val="002D3CCF"/>
    <w:rsid w:val="003D51FB"/>
    <w:rsid w:val="004073F9"/>
    <w:rsid w:val="0051107C"/>
    <w:rsid w:val="00584DAC"/>
    <w:rsid w:val="006613B6"/>
    <w:rsid w:val="0069503B"/>
    <w:rsid w:val="00725EDA"/>
    <w:rsid w:val="007F5BA8"/>
    <w:rsid w:val="008039DC"/>
    <w:rsid w:val="009F078B"/>
    <w:rsid w:val="00A10DD9"/>
    <w:rsid w:val="00A12B6F"/>
    <w:rsid w:val="00B256D4"/>
    <w:rsid w:val="00C04507"/>
    <w:rsid w:val="00C95570"/>
    <w:rsid w:val="00CA2018"/>
    <w:rsid w:val="00E5499A"/>
    <w:rsid w:val="00E73E66"/>
    <w:rsid w:val="00E96215"/>
    <w:rsid w:val="00EA4357"/>
    <w:rsid w:val="00F51F6F"/>
    <w:rsid w:val="00FD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</cp:revision>
  <dcterms:created xsi:type="dcterms:W3CDTF">2011-05-24T21:11:00Z</dcterms:created>
  <dcterms:modified xsi:type="dcterms:W3CDTF">2014-12-03T19:52:00Z</dcterms:modified>
</cp:coreProperties>
</file>