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7" w:rsidRPr="00664FD7" w:rsidRDefault="00664FD7" w:rsidP="00664FD7">
      <w:pPr>
        <w:pStyle w:val="a4"/>
        <w:jc w:val="center"/>
        <w:rPr>
          <w:rFonts w:ascii="Times New Roman" w:hAnsi="Times New Roman" w:cs="Times New Roman"/>
        </w:rPr>
      </w:pPr>
      <w:r w:rsidRPr="00664FD7">
        <w:rPr>
          <w:rFonts w:ascii="Times New Roman" w:hAnsi="Times New Roman" w:cs="Times New Roman"/>
        </w:rPr>
        <w:t>ХУДОЖЕСТВЕННАЯ СОЦИАЛИЗАЦИЯ ЛИЧНОСТИ</w:t>
      </w:r>
    </w:p>
    <w:p w:rsidR="00664FD7" w:rsidRPr="00664FD7" w:rsidRDefault="00664FD7" w:rsidP="00664FD7">
      <w:pPr>
        <w:pStyle w:val="a4"/>
        <w:jc w:val="center"/>
        <w:rPr>
          <w:rFonts w:ascii="Times New Roman" w:hAnsi="Times New Roman" w:cs="Times New Roman"/>
        </w:rPr>
      </w:pPr>
      <w:r w:rsidRPr="00664FD7">
        <w:rPr>
          <w:rFonts w:ascii="Times New Roman" w:hAnsi="Times New Roman" w:cs="Times New Roman"/>
        </w:rPr>
        <w:t>И Ф</w:t>
      </w:r>
      <w:r>
        <w:rPr>
          <w:rFonts w:ascii="Times New Roman" w:hAnsi="Times New Roman" w:cs="Times New Roman"/>
        </w:rPr>
        <w:t>ОРМИРОВАНИЕ ЭСТЕТИЧЕСКОГО ВКУСА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>Рождаясь, человек не обладает какими-либо социальными качествами. Но с первых минут жизни его приобщают к человеческому обществу. Взрослея, развиваясь, он постепенно включается в различные общности людей, начиная с семьи, коллектива сверстников и кончая социальным классом, нацией, народом. Процесс формирования таких качеств индивида, которые обеспечивают его включение в определенную общественную целостность, и называется социализацией. В процессе социализации индивид осваивает знания, нормы, ценности, принятые в той или другой общности людей, но воспринимает, впитывает их не пассивно, а преломляя через свою индивидуальность, через свой жизненный опыт. Так он становится личностью, представляющей собой неповторимый ансамбль общественных отношений.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 xml:space="preserve">Социализация в то же время является и </w:t>
      </w:r>
      <w:proofErr w:type="spellStart"/>
      <w:r w:rsidRPr="00664FD7">
        <w:rPr>
          <w:rFonts w:ascii="Times New Roman" w:hAnsi="Times New Roman" w:cs="Times New Roman"/>
        </w:rPr>
        <w:t>интериоризацией</w:t>
      </w:r>
      <w:proofErr w:type="spellEnd"/>
      <w:proofErr w:type="gramStart"/>
      <w:r w:rsidRPr="00664FD7">
        <w:rPr>
          <w:rFonts w:ascii="Times New Roman" w:hAnsi="Times New Roman" w:cs="Times New Roman"/>
        </w:rPr>
        <w:t xml:space="preserve"> ,</w:t>
      </w:r>
      <w:proofErr w:type="gramEnd"/>
      <w:r w:rsidRPr="00664FD7">
        <w:rPr>
          <w:rFonts w:ascii="Times New Roman" w:hAnsi="Times New Roman" w:cs="Times New Roman"/>
        </w:rPr>
        <w:t xml:space="preserve"> т.е. переходом внешних для индивида общественных отношений в его внутренний духовный мир.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>Существует множество средств и « механизмов» социализации и среди них особое место занимает искусство, которое, наряду с другими общественными институтами и формами, «подключает» человека к интересам и потребностям общества во всех его многообразных видах. Выявить и нагляднее представить особенности художественной социализации позволяет становление ее с другими видами социализации личности.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64FD7">
        <w:rPr>
          <w:rFonts w:ascii="Times New Roman" w:hAnsi="Times New Roman" w:cs="Times New Roman"/>
        </w:rPr>
        <w:t xml:space="preserve">Формирование личности, функционирование ее в качестве члена общества невозможно без морали. Моральные нормы, регулирующие поведение личности, связывают ее с обществом. В результате </w:t>
      </w:r>
      <w:proofErr w:type="spellStart"/>
      <w:r w:rsidRPr="00664FD7">
        <w:rPr>
          <w:rFonts w:ascii="Times New Roman" w:hAnsi="Times New Roman" w:cs="Times New Roman"/>
        </w:rPr>
        <w:t>интериоризации</w:t>
      </w:r>
      <w:proofErr w:type="spellEnd"/>
      <w:r w:rsidRPr="00664FD7">
        <w:rPr>
          <w:rFonts w:ascii="Times New Roman" w:hAnsi="Times New Roman" w:cs="Times New Roman"/>
        </w:rPr>
        <w:t xml:space="preserve">, обретая нравственное сознание и правосознание, личность, как правило, сама, по своей воле, исполняет моральные нормы и правовые законы. 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 xml:space="preserve">Искусство, в котором объективируется и в наибольшей степени концентрируется эстетическое отношение человека к миру, является незаменимым фактором социализации личности, связывая ее с обществом самыми сокровенными узами и воздействуя на самые сокровенные стороны человеческого поведения. При этом приобщение к многообразным эстетическим отношениям через освоение эстетических и художественных ценностей совершается без какого-либо ущемления суверенности самой личности, </w:t>
      </w:r>
      <w:proofErr w:type="gramStart"/>
      <w:r w:rsidRPr="00664FD7">
        <w:rPr>
          <w:rFonts w:ascii="Times New Roman" w:hAnsi="Times New Roman" w:cs="Times New Roman"/>
        </w:rPr>
        <w:t>а</w:t>
      </w:r>
      <w:proofErr w:type="gramEnd"/>
      <w:r w:rsidRPr="00664FD7">
        <w:rPr>
          <w:rFonts w:ascii="Times New Roman" w:hAnsi="Times New Roman" w:cs="Times New Roman"/>
        </w:rPr>
        <w:t xml:space="preserve"> напротив, через ее развитие и духовное обогащение, и что чрезвычайно важно, совершенно свободно.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64FD7">
        <w:rPr>
          <w:rFonts w:ascii="Times New Roman" w:hAnsi="Times New Roman" w:cs="Times New Roman"/>
        </w:rPr>
        <w:t xml:space="preserve">Эстетический вкус формируется главным образом в процессе непосредственного общения с произведениями искусства, пробуждающими у человека способность к эстетическому восприятию и переживанию, способность делать выбор и </w:t>
      </w:r>
      <w:proofErr w:type="gramStart"/>
      <w:r w:rsidRPr="00664FD7">
        <w:rPr>
          <w:rFonts w:ascii="Times New Roman" w:hAnsi="Times New Roman" w:cs="Times New Roman"/>
        </w:rPr>
        <w:t>чувственно-интеллектуально</w:t>
      </w:r>
      <w:proofErr w:type="gramEnd"/>
      <w:r w:rsidRPr="00664FD7">
        <w:rPr>
          <w:rFonts w:ascii="Times New Roman" w:hAnsi="Times New Roman" w:cs="Times New Roman"/>
        </w:rPr>
        <w:t xml:space="preserve"> оценивать явления действительности соответственно социальному и художественному опыту человека, его социальным чувствам и мировоззрению. Он проявляется в виде индивидуальных оценок, но всегда органически связан с эстетическими, философскими, этическими, политическими воззрениями человека, обусловлен общественными отношениями людей.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>Следовательно, вку</w:t>
      </w:r>
      <w:proofErr w:type="gramStart"/>
      <w:r w:rsidRPr="00664FD7">
        <w:rPr>
          <w:rFonts w:ascii="Times New Roman" w:hAnsi="Times New Roman" w:cs="Times New Roman"/>
        </w:rPr>
        <w:t>с-</w:t>
      </w:r>
      <w:proofErr w:type="gramEnd"/>
      <w:r w:rsidRPr="00664FD7">
        <w:rPr>
          <w:rFonts w:ascii="Times New Roman" w:hAnsi="Times New Roman" w:cs="Times New Roman"/>
        </w:rPr>
        <w:t xml:space="preserve"> это исторически конкретная система эмоционально-оценочных предпочтений, которая, в конечном счете, осмысляется и соотносится с общественно- эстетическими идеалами как определенных классов, социальных групп, так и отдельного человека.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 w:rsidRPr="00664FD7">
        <w:rPr>
          <w:rFonts w:ascii="Times New Roman" w:hAnsi="Times New Roman" w:cs="Times New Roman"/>
        </w:rPr>
        <w:t>Поскольку эстетический вкус развивается и совершенствуется по преимуществу в общении с художественными произведениями, то очень важно, чтобы люди чаще сталкивались с поистине настоящим высоким искусством.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>На протяжении истории человечества было создано множество бесценных шедевров различных видов искусства. Этим духовным богатством может овладеть каждый, кто захочет, кто поймет благотворное влияние его, воспитает у себя сначала привычку, а затем и потребность общения с искусством.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64FD7">
        <w:rPr>
          <w:rFonts w:ascii="Times New Roman" w:hAnsi="Times New Roman" w:cs="Times New Roman"/>
        </w:rPr>
        <w:t>Формируя и оттачивая на искусстве вкус к красоте, люди потом стремятся внести красоту во все области человеческой жизни, в самую жизнь, в поведение и отношения людей, в окружающую их среду. Поскольку жизнь подчиняется тем же закона прекрасного, что и искусство, то человек благодаря общению с искусством стремится сам создавать красоту в жизни, становится творцом самого себя.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664FD7">
        <w:rPr>
          <w:rFonts w:ascii="Times New Roman" w:hAnsi="Times New Roman" w:cs="Times New Roman"/>
        </w:rPr>
        <w:t>Так мы стремимся к совершенству нашего тела и наших движений, к красивой мебели, одежде, жилищу, равным образом к красивым нравам, к красивым формам жизни и общения, к красивой речи. И это требование нашего эстетического вкуса побуждает нас к борьбе с безвкусицей.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Д</w:t>
      </w:r>
      <w:r w:rsidRPr="00664FD7">
        <w:rPr>
          <w:rFonts w:ascii="Times New Roman" w:hAnsi="Times New Roman" w:cs="Times New Roman"/>
        </w:rPr>
        <w:t xml:space="preserve">урной вкус проявляется по-разному. Внешнюю красивость, </w:t>
      </w:r>
      <w:proofErr w:type="gramStart"/>
      <w:r w:rsidRPr="00664FD7">
        <w:rPr>
          <w:rFonts w:ascii="Times New Roman" w:hAnsi="Times New Roman" w:cs="Times New Roman"/>
        </w:rPr>
        <w:t>крикливость</w:t>
      </w:r>
      <w:proofErr w:type="gramEnd"/>
      <w:r w:rsidRPr="00664FD7">
        <w:rPr>
          <w:rFonts w:ascii="Times New Roman" w:hAnsi="Times New Roman" w:cs="Times New Roman"/>
        </w:rPr>
        <w:t xml:space="preserve">, </w:t>
      </w:r>
      <w:proofErr w:type="spellStart"/>
      <w:r w:rsidRPr="00664FD7">
        <w:rPr>
          <w:rFonts w:ascii="Times New Roman" w:hAnsi="Times New Roman" w:cs="Times New Roman"/>
        </w:rPr>
        <w:t>аляповость</w:t>
      </w:r>
      <w:proofErr w:type="spellEnd"/>
      <w:r w:rsidRPr="00664FD7">
        <w:rPr>
          <w:rFonts w:ascii="Times New Roman" w:hAnsi="Times New Roman" w:cs="Times New Roman"/>
        </w:rPr>
        <w:t xml:space="preserve"> он принимает за истинную красоту. Для людей с дурным вкусом характерно тяготение к тому, что </w:t>
      </w:r>
      <w:r w:rsidRPr="00664FD7">
        <w:rPr>
          <w:rFonts w:ascii="Times New Roman" w:hAnsi="Times New Roman" w:cs="Times New Roman"/>
        </w:rPr>
        <w:lastRenderedPageBreak/>
        <w:t>оказывает непосредственное воздействие на внешние чувства, что вызывает не эстетическое переживание, а физическое возбуждение. Человек с дурным вкусом не любит серьезного искусства, поскольку оно требует от него известного напряжения, размышления, усилия чувств и воли. Его больше устраивают произведения поверхностно развлекательные, искусство примитивных форм без глубокого содержания.</w:t>
      </w:r>
    </w:p>
    <w:p w:rsidR="00664FD7" w:rsidRPr="00664FD7" w:rsidRDefault="00664FD7" w:rsidP="00664F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64FD7">
        <w:rPr>
          <w:rFonts w:ascii="Times New Roman" w:hAnsi="Times New Roman" w:cs="Times New Roman"/>
        </w:rPr>
        <w:t>Дурной вкус проявляется также и в форме своеобразного снобизм</w:t>
      </w:r>
      <w:proofErr w:type="gramStart"/>
      <w:r w:rsidRPr="00664FD7">
        <w:rPr>
          <w:rFonts w:ascii="Times New Roman" w:hAnsi="Times New Roman" w:cs="Times New Roman"/>
        </w:rPr>
        <w:t>а-</w:t>
      </w:r>
      <w:proofErr w:type="gramEnd"/>
      <w:r w:rsidRPr="00664FD7">
        <w:rPr>
          <w:rFonts w:ascii="Times New Roman" w:hAnsi="Times New Roman" w:cs="Times New Roman"/>
        </w:rPr>
        <w:t xml:space="preserve"> легкого и в то же время безапелляционного суждения об искусстве. Для снобов характерны подход к явлениям искусства с формальных позиций, претензия на единственно верную оценку произведений искусства, а отсюда пренебрежительное отношение к художественным вкусам других.</w:t>
      </w:r>
      <w:bookmarkStart w:id="0" w:name="_GoBack"/>
      <w:bookmarkEnd w:id="0"/>
    </w:p>
    <w:p w:rsidR="005A3FD5" w:rsidRPr="00664FD7" w:rsidRDefault="005A3FD5" w:rsidP="00664FD7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5A3FD5" w:rsidRPr="006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4C"/>
    <w:rsid w:val="005A3FD5"/>
    <w:rsid w:val="00664FD7"/>
    <w:rsid w:val="00B1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44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Жмакина</dc:creator>
  <cp:keywords/>
  <dc:description/>
  <cp:lastModifiedBy>Жмакина</cp:lastModifiedBy>
  <cp:revision>2</cp:revision>
  <dcterms:created xsi:type="dcterms:W3CDTF">2013-10-02T07:30:00Z</dcterms:created>
  <dcterms:modified xsi:type="dcterms:W3CDTF">2013-10-02T07:34:00Z</dcterms:modified>
</cp:coreProperties>
</file>