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7" w:rsidRDefault="00C47FBA">
      <w:r>
        <w:rPr>
          <w:shd w:val="clear" w:color="auto" w:fill="FFFFFF"/>
        </w:rPr>
        <w:t xml:space="preserve">     Каждый из нас, учителей-музыкантов, уверен, что занимается самым важным делом - приобщением к искусству. А искусство, все знают, категория необходимейшая, и с этим не поспоришь. А почему, собственно, не поспоришь? Откуда известно, что школьнику так уж надобно искусство? Кто  сказал, что без искусства невозможно прожить полноценную жизнь?</w:t>
      </w:r>
      <w:r>
        <w:br/>
      </w:r>
      <w:r>
        <w:rPr>
          <w:shd w:val="clear" w:color="auto" w:fill="FFFFFF"/>
        </w:rPr>
        <w:t>Как ни странно, на эти вопросы "с налета" ответить достаточно трудно. Мы и сами не всегда четко представляем себе, на чем основан тезис о нужности и незаменимости искусства в нашей жизни.</w:t>
      </w:r>
      <w:r>
        <w:br/>
      </w:r>
      <w:r>
        <w:rPr>
          <w:shd w:val="clear" w:color="auto" w:fill="FFFFFF"/>
        </w:rPr>
        <w:t>   Размышляя о музыке, приходишь к заключению, что сама природа музыки, как и всякого рода искусства, обуславливает ее основную художественную функцию: дополнение реального жизненного опыта ученика "упорядоченным опытом" воображаемой жизни. Без этого практически невозможно полноценное развитие ученического сознания, невозможна полноценная человеческая деятельность в целом.</w:t>
      </w:r>
      <w:r>
        <w:br/>
      </w:r>
      <w:r>
        <w:rPr>
          <w:shd w:val="clear" w:color="auto" w:fill="FFFFFF"/>
        </w:rPr>
        <w:t>   В определенном смысле можно говорить, что искусство побеждает "неупорядоченность" природы, создавая систематизированную и вполне налаженную, искусственную "вторую природу". Судите сами, Архитектура" к примеру,  побеждает тяжесть и случайность в соотношений природных сочетаний. В природе нет иных линий, кроме кривых. Прямая есть только в геометрии. Скульптура побеждает движение. В природе поза не существует. Но тут является скульптура и закрепляет позу. Живопись побеждает пространство: на одной плоскости собрано то, что в природе раскинуто и разбросано. Поэзия побеждает неустойчивость отношений индивида к внешнему миру. Вот заалел закат, и, любуясь им, человек начинает переживать целую гамму человеческих чувств. Но закат ушел, а навеянное им стихотворение осталось. В нем закрепилось то случайное соотношение катарсиса, которое овладело поэтом, когда он наблюдал закат солнца.</w:t>
      </w:r>
      <w:r>
        <w:br/>
      </w:r>
      <w:r>
        <w:rPr>
          <w:shd w:val="clear" w:color="auto" w:fill="FFFFFF"/>
        </w:rPr>
        <w:t>   Музыка побеждает хаотичность звуков природы. Беря звуки из окружающего мира, она подчиняет их своим законам: сочетает соответственно правилам музыкальной гармонии, размещает во временном пространстве согласно требованиям музыкального ритма. Музыку сближает с архитектурой организующее начало. Не случайно Август Вильгельм Шлегель, немецкий историк литературы, сказал о ней: " Музыка - это движущаяся архитектура.</w:t>
      </w:r>
      <w:r>
        <w:br/>
      </w:r>
      <w:r>
        <w:rPr>
          <w:shd w:val="clear" w:color="auto" w:fill="FFFFFF"/>
        </w:rPr>
        <w:t xml:space="preserve">   Поэзия и музыка побеждают время: скульптура разрушается, а они - нет. Вот почему, когда мы говорим, что искусство "изображает жизнь", то главное значение в этом выражении принадлежит не слову "жизнь", а слову "изображает". Предмет искусства, следовательно, не "изображенная жизнь", а "изображение жизни". И это именно так, а если было </w:t>
      </w:r>
      <w:proofErr w:type="spellStart"/>
      <w:r>
        <w:rPr>
          <w:shd w:val="clear" w:color="auto" w:fill="FFFFFF"/>
        </w:rPr>
        <w:t>было</w:t>
      </w:r>
      <w:proofErr w:type="spellEnd"/>
      <w:r>
        <w:rPr>
          <w:shd w:val="clear" w:color="auto" w:fill="FFFFFF"/>
        </w:rPr>
        <w:t xml:space="preserve"> бы иначе, то по-настоящему сумасшедшая Офелия или сцена драки работниц из оперы "</w:t>
      </w:r>
      <w:proofErr w:type="spellStart"/>
      <w:r>
        <w:rPr>
          <w:shd w:val="clear" w:color="auto" w:fill="FFFFFF"/>
        </w:rPr>
        <w:t>Кармен</w:t>
      </w:r>
      <w:proofErr w:type="spellEnd"/>
      <w:r>
        <w:rPr>
          <w:shd w:val="clear" w:color="auto" w:fill="FFFFFF"/>
        </w:rPr>
        <w:t>" заставили бы нас отвернуться с отвращением. И в феномене изображения жизни заключается огромная воспитательная сила каждого из искусств, где специфическими средствами нейтрализуется беспорядочность существующей действительности.</w:t>
      </w:r>
      <w:r>
        <w:br/>
      </w:r>
      <w:r>
        <w:rPr>
          <w:shd w:val="clear" w:color="auto" w:fill="FFFFFF"/>
        </w:rPr>
        <w:t xml:space="preserve">   Существует и </w:t>
      </w:r>
      <w:proofErr w:type="spellStart"/>
      <w:r>
        <w:rPr>
          <w:shd w:val="clear" w:color="auto" w:fill="FFFFFF"/>
        </w:rPr>
        <w:t>целенаправляющая</w:t>
      </w:r>
      <w:proofErr w:type="spellEnd"/>
      <w:r>
        <w:rPr>
          <w:shd w:val="clear" w:color="auto" w:fill="FFFFFF"/>
        </w:rPr>
        <w:t xml:space="preserve"> область в приобщении учащихся к искусству: от ценностных художественных ориентаций, сопровождающий этот процесс, к социальным установкам и планам. Это сложное образование внутреннего мира ученика, возникающее на стыке ориентационной и побудительной сфер. Речь идет о ценностно-образующем внутреннем механизме личности школьника и феномене ценностей. Двойственная природа ценностей  проявляется хотя бы в том, что дидактическим основанием для их формирования служат потребности ребенка, подростка, юноши. По своим функциям они выступают средством ориентации ученика в мире. Однако это не познавательная и не ценностная, а "</w:t>
      </w:r>
      <w:proofErr w:type="spellStart"/>
      <w:r>
        <w:rPr>
          <w:shd w:val="clear" w:color="auto" w:fill="FFFFFF"/>
        </w:rPr>
        <w:t>переживательная</w:t>
      </w:r>
      <w:proofErr w:type="spellEnd"/>
      <w:r>
        <w:rPr>
          <w:shd w:val="clear" w:color="auto" w:fill="FFFFFF"/>
        </w:rPr>
        <w:t>", эмоциональная ориентация.</w:t>
      </w:r>
      <w:r>
        <w:br/>
      </w:r>
      <w:r>
        <w:rPr>
          <w:shd w:val="clear" w:color="auto" w:fill="FFFFFF"/>
        </w:rPr>
        <w:t xml:space="preserve">   Проявление ценностного отношения к предмету искусства ощутимо демонстрирует свойственные работе внутренних сил ученика диалектические </w:t>
      </w:r>
      <w:proofErr w:type="spellStart"/>
      <w:r>
        <w:rPr>
          <w:shd w:val="clear" w:color="auto" w:fill="FFFFFF"/>
        </w:rPr>
        <w:t>взаимопереходы</w:t>
      </w:r>
      <w:proofErr w:type="spellEnd"/>
      <w:r>
        <w:rPr>
          <w:shd w:val="clear" w:color="auto" w:fill="FFFFFF"/>
        </w:rPr>
        <w:t xml:space="preserve"> познавательных и "</w:t>
      </w:r>
      <w:proofErr w:type="spellStart"/>
      <w:r>
        <w:rPr>
          <w:shd w:val="clear" w:color="auto" w:fill="FFFFFF"/>
        </w:rPr>
        <w:t>переживательных</w:t>
      </w:r>
      <w:proofErr w:type="spellEnd"/>
      <w:r>
        <w:rPr>
          <w:shd w:val="clear" w:color="auto" w:fill="FFFFFF"/>
        </w:rPr>
        <w:t xml:space="preserve">" процессов. Вместе с тем в ценностном отношении эти процессы оказываются слитыми воедино. Однако, познавательная сторона в ценностном отношении играет подчиненную роль. Процесс познания в данном случае признан содействовать эмоциональному соотнесению </w:t>
      </w:r>
      <w:r>
        <w:rPr>
          <w:shd w:val="clear" w:color="auto" w:fill="FFFFFF"/>
        </w:rPr>
        <w:lastRenderedPageBreak/>
        <w:t xml:space="preserve">явлений искусства с </w:t>
      </w:r>
      <w:proofErr w:type="spellStart"/>
      <w:r>
        <w:rPr>
          <w:shd w:val="clear" w:color="auto" w:fill="FFFFFF"/>
        </w:rPr>
        <w:t>субъектированными</w:t>
      </w:r>
      <w:proofErr w:type="spellEnd"/>
      <w:r>
        <w:rPr>
          <w:shd w:val="clear" w:color="auto" w:fill="FFFFFF"/>
        </w:rPr>
        <w:t xml:space="preserve"> художественными переживаниями школьника. Именно переживание служит организующим и направляющим ядром ценностного процесса познания искусства, ему принадлежит созидательная роль в становлении художественной ценности в эстетическом сознании ученика.</w:t>
      </w:r>
      <w:r>
        <w:br/>
      </w:r>
      <w:r>
        <w:rPr>
          <w:shd w:val="clear" w:color="auto" w:fill="FFFFFF"/>
        </w:rPr>
        <w:t>   В ходе рассмотрения феномена художественной ценности можно выявить и такой вид эмоциональных образований, как ценностно-образующие переживания, основанные на эстетическом наслаждении.</w:t>
      </w:r>
      <w:r>
        <w:br/>
      </w:r>
      <w:r>
        <w:rPr>
          <w:shd w:val="clear" w:color="auto" w:fill="FFFFFF"/>
        </w:rPr>
        <w:t>   Эстетическое наслаждение можно трактовать как соприкосновение двух художественных личностей: творца и воспринимающего. Если творчество - выражение художественной личности, то наслаждение - это отыскание этой личности и соприкосновение с нею.</w:t>
      </w:r>
      <w:r>
        <w:br/>
      </w:r>
      <w:r>
        <w:rPr>
          <w:shd w:val="clear" w:color="auto" w:fill="FFFFFF"/>
        </w:rPr>
        <w:t>   Вот перед вами картина, изображающая нищего. Сам по себе он не может вызвать чувства художественного наслаждения. Нас приводит в восторг не сходство изображения с натуральным нищим, а нечто, что введено туда личностью художника, что он вложил в картину от  себя. Мы любуемся не тем, что изображено, а тем, как изображено. Сюжет произведения искусства в процессе художественного наслаждения является всего лишь побочным элементом, играющим подчиненную роль. Для нас важнее высокохудожественное выполнение предмета искусства. И в нем, этом выполнении, большую, даже определяющую роль играют человеческие и профессиональные качества художника. В выборе же сюжета зачастую играют роль случайные явления, такие, к примеру, как внешний повод.</w:t>
      </w:r>
      <w:r>
        <w:br/>
      </w:r>
      <w:r>
        <w:rPr>
          <w:shd w:val="clear" w:color="auto" w:fill="FFFFFF"/>
        </w:rPr>
        <w:t>   В театре и музыке исполнитель - второе (в музыке) и третье (после автора и театрального режиссера) лицо. Мы отдает себя в распоряжение исполнителя. Он ведет нас к автору. В этом процессе прослеживается закономерность: чем талантливей исполнитель, тем ближе он приведет нас к авторскому замыслу. Его индивидуальность не повредит оценке таланта творца произведения. В высокохудожественном исполнении нам легче (сквозь индивидуальность исполнителя) различать особенности авторского произведения. В свою очередь, безликость исполнителя закрывает нам доступ к личности автора. И поэтому, например, шарманка, которая сама по себе обезличена, обезличивает и автора музыки, исполняемой ею.</w:t>
      </w:r>
      <w:r>
        <w:br/>
      </w:r>
      <w:r>
        <w:rPr>
          <w:shd w:val="clear" w:color="auto" w:fill="FFFFFF"/>
        </w:rPr>
        <w:t>   В театральном зале группа зрителей является художественной единицей,  с увеличенной на количество зрителей однородностью настроения. При осмотре картины мы имеем дело с совокупностью индивидуальностей, а не с однородной группой. Индивидуальностей, которые воспринимают картину на основе своего нравственного чувства, представляющего собой "</w:t>
      </w:r>
      <w:proofErr w:type="spellStart"/>
      <w:r>
        <w:rPr>
          <w:shd w:val="clear" w:color="auto" w:fill="FFFFFF"/>
        </w:rPr>
        <w:t>переживательную</w:t>
      </w:r>
      <w:proofErr w:type="spellEnd"/>
      <w:r>
        <w:rPr>
          <w:shd w:val="clear" w:color="auto" w:fill="FFFFFF"/>
        </w:rPr>
        <w:t>" сторону ценностного отношения, созидания в собственном зрительном сознании соответствующих ценностей.</w:t>
      </w:r>
      <w:r>
        <w:br/>
      </w:r>
      <w:r>
        <w:rPr>
          <w:shd w:val="clear" w:color="auto" w:fill="FFFFFF"/>
        </w:rPr>
        <w:t>   Иногда, правда, понятиями "чувство прекрасного" обобщенно обозначают соответствующие способности человека. Но думается, что такое употребление понятий представляет собой пример нестрого, метафорического подхода к анализу его духовной культуры, его внутреннего мира.</w:t>
      </w:r>
      <w:r>
        <w:br/>
      </w:r>
      <w:r>
        <w:rPr>
          <w:shd w:val="clear" w:color="auto" w:fill="FFFFFF"/>
        </w:rPr>
        <w:t>   В сфере художественных ценностей существует еще один вид переживаний. Это ценностные ориентации. Мир художественных ценностей каждого ученика а</w:t>
      </w:r>
      <w:r>
        <w:br/>
      </w:r>
      <w:r>
        <w:rPr>
          <w:shd w:val="clear" w:color="auto" w:fill="FFFFFF"/>
        </w:rPr>
        <w:t>разнообразен и многолик, он содержит ценности существенные и второстепенные, такие, например, которые образовались случайно, в процессе спонтанных переживаний после прослушивания, к примеру, поп-музыки.</w:t>
      </w:r>
      <w:r>
        <w:br/>
      </w:r>
      <w:r>
        <w:rPr>
          <w:shd w:val="clear" w:color="auto" w:fill="FFFFFF"/>
        </w:rPr>
        <w:t>   Многие ценности находятся меж собой во взаимоисключающих или противоречивых соотношениях. Это предопределяет необходимость для каждого учащегося избирательно относиться к совокупности собственных художественных ценностей, т.е. такие, которые могут влиять на весь последующий жизненный путь ученика.</w:t>
      </w:r>
      <w:r>
        <w:br/>
      </w:r>
      <w:r>
        <w:rPr>
          <w:shd w:val="clear" w:color="auto" w:fill="FFFFFF"/>
        </w:rPr>
        <w:t xml:space="preserve">   Процесс отбора основополагающих художественных ценностей может включать и оценочное познание, но все же определяющая роль здесь сохраняется за эмоционально-ценностным </w:t>
      </w:r>
      <w:r>
        <w:rPr>
          <w:shd w:val="clear" w:color="auto" w:fill="FFFFFF"/>
        </w:rPr>
        <w:lastRenderedPageBreak/>
        <w:t>"мышлением", в ходе которого сопоставляются и выбираются художественные ценности, особо значимые для личности подрастающего человека. Примерно таким путем развивается индивидуальная личностная система предпочтений в мире ценностей, обозначаемая понятием "ценностные ориентации личности".</w:t>
      </w:r>
      <w:r>
        <w:br/>
      </w:r>
      <w:r>
        <w:rPr>
          <w:shd w:val="clear" w:color="auto" w:fill="FFFFFF"/>
        </w:rPr>
        <w:t xml:space="preserve">   При этом, если при ценностном отношении к явлениям искусства речь идет об ориентации "в", "среди", то во втором случае (выбор личностно значимых художественных ценностей) - о практической ориентации "на"  предпочтительные ценности. Содержание этого процесса заключается в том, избранные учеником ценности искусства становятся предметом юной личности. Вот почему в актуальной совокупности потребностей школьника уместно выделять </w:t>
      </w:r>
      <w:proofErr w:type="spellStart"/>
      <w:r>
        <w:rPr>
          <w:shd w:val="clear" w:color="auto" w:fill="FFFFFF"/>
        </w:rPr>
        <w:t>ценностнообразующие</w:t>
      </w:r>
      <w:proofErr w:type="spellEnd"/>
      <w:r>
        <w:rPr>
          <w:shd w:val="clear" w:color="auto" w:fill="FFFFFF"/>
        </w:rPr>
        <w:t>, ценностно-образованные и ценностно-ориентационные потребности.</w:t>
      </w:r>
      <w:r>
        <w:br/>
      </w:r>
      <w:r>
        <w:rPr>
          <w:shd w:val="clear" w:color="auto" w:fill="FFFFFF"/>
        </w:rPr>
        <w:t>   Уникальный живой опыт индивидуально-неповторимого, выражающий в то же время  социально-типичное и характерное, представляет большую общественную значимость. Любое общество нуждается в его сохранении и наследовании. Возникает проблема сбережения и передачи подрастающему поколению богатства индивидуального, субъективированного мира, которым обладает мастер любого дела. Личностный опыт, отражаемый в искусстве, обязательно должен быть включен в орбиту социальной преемственности во всем богатстве и динамической целостности. Благодаря этому могут быть решены три важные общественные задачи:</w:t>
      </w:r>
      <w:r>
        <w:br/>
      </w:r>
      <w:r>
        <w:rPr>
          <w:shd w:val="clear" w:color="auto" w:fill="FFFFFF"/>
        </w:rPr>
        <w:t xml:space="preserve">     перевод (посредством искусства) общезначимого, социально ценного на уровень глубоко личностного и </w:t>
      </w:r>
      <w:proofErr w:type="spellStart"/>
      <w:r>
        <w:rPr>
          <w:shd w:val="clear" w:color="auto" w:fill="FFFFFF"/>
        </w:rPr>
        <w:t>практически-деятельностного</w:t>
      </w:r>
      <w:proofErr w:type="spellEnd"/>
      <w:r>
        <w:rPr>
          <w:shd w:val="clear" w:color="auto" w:fill="FFFFFF"/>
        </w:rPr>
        <w:t>;</w:t>
      </w:r>
      <w:r>
        <w:br/>
      </w:r>
      <w:r>
        <w:rPr>
          <w:shd w:val="clear" w:color="auto" w:fill="FFFFFF"/>
        </w:rPr>
        <w:t>     приобщение учащегося (на основе художественно-образного раскрытия) к индивидуально-неповторимому опыту бытия оригинальных личностей и в результате - развитие и обогащение его внутреннего мира совокупным опытом социально-духовного содержания;</w:t>
      </w:r>
      <w:r>
        <w:br/>
      </w:r>
      <w:r>
        <w:rPr>
          <w:shd w:val="clear" w:color="auto" w:fill="FFFFFF"/>
        </w:rPr>
        <w:t>     развитие самих способностей и умений молодого человека к эстетическому переживанию разнообразных явлений мира, к интенсивному субъективированному духовному бытию.</w:t>
      </w:r>
      <w:r>
        <w:br/>
      </w:r>
      <w:r>
        <w:rPr>
          <w:shd w:val="clear" w:color="auto" w:fill="FFFFFF"/>
        </w:rPr>
        <w:t>   Как решаются эти задачи? Иногда, например, посредством опыта субъективированного бытия  от отца к сыну, от наставника к ученику. Недостаток такого общения - неизбежная ограниченность числа духовно общающихся людей, пространственная и временная его (общения) предельность. Главным же достоинством такого рода служит то, что жизненно непосредственная передача опыта оказывается в этом случае живой, неподдельной, осязаемой.  Однако это достоинство нередко оборачивается и определенной слабостью: передаваемый и приобретаемый опыт эмпиричен и потому случаен, он не может быть обобщен со стороны существенности и закономерности.</w:t>
      </w:r>
      <w:r>
        <w:br/>
      </w:r>
      <w:r>
        <w:rPr>
          <w:shd w:val="clear" w:color="auto" w:fill="FFFFFF"/>
        </w:rPr>
        <w:t xml:space="preserve">   Искусство - это единственный имеющий в распоряжении человечества способ воплощения индивидуальных структур внутреннего мира личности человека - ребенка или взрослого. Благодаря возможности подобного воплощения индивидуального в его живой динамике, а также неразрушимой целостности как раз и заключается социальная необходимость и уникальное общественное предназначение искусства. Предмет художественного творчества втягивает воспринимающего в ситуацию, воссозданную в произведении, заставляет его жить в ней, вступать в </w:t>
      </w:r>
      <w:proofErr w:type="spellStart"/>
      <w:r>
        <w:rPr>
          <w:shd w:val="clear" w:color="auto" w:fill="FFFFFF"/>
        </w:rPr>
        <w:t>сотворческое</w:t>
      </w:r>
      <w:proofErr w:type="spellEnd"/>
      <w:r>
        <w:rPr>
          <w:shd w:val="clear" w:color="auto" w:fill="FFFFFF"/>
        </w:rPr>
        <w:t xml:space="preserve"> переживание, содействие, воссоздать в своей душе мир настроений, чувств и мыслей автора, будь то роман, картина или симфоническое полотно.</w:t>
      </w:r>
      <w:r>
        <w:br/>
      </w:r>
      <w:r>
        <w:rPr>
          <w:shd w:val="clear" w:color="auto" w:fill="FFFFFF"/>
        </w:rPr>
        <w:t>   Пережитое в общении с высокими произведениями искусства становится фактом биографии. Вот почему считать, что искусство ненавязчиво и исподволь оказывает глубинное воздействие на духовный мир школьника, его внутреннюю культуру. "...Понимать совершенное произведение искусства  значит, в общем, заново создавать его в своем внутреннем мире",- писал А.Франс.</w:t>
      </w:r>
      <w:r>
        <w:br/>
      </w:r>
      <w:r>
        <w:rPr>
          <w:shd w:val="clear" w:color="auto" w:fill="FFFFFF"/>
        </w:rPr>
        <w:t xml:space="preserve">   Таким образом, искусство функционирует в мире во имя становления </w:t>
      </w:r>
      <w:proofErr w:type="spellStart"/>
      <w:r>
        <w:rPr>
          <w:shd w:val="clear" w:color="auto" w:fill="FFFFFF"/>
        </w:rPr>
        <w:t>сотворческой</w:t>
      </w:r>
      <w:proofErr w:type="spellEnd"/>
      <w:r>
        <w:rPr>
          <w:shd w:val="clear" w:color="auto" w:fill="FFFFFF"/>
        </w:rPr>
        <w:t xml:space="preserve"> деятельности человека, в нашем случае - ученика, что позволяет ему обрести духовный смысл бытия, поделиться которым стремился автор. Коммуникативная природа искусства своеобразна. </w:t>
      </w:r>
      <w:r>
        <w:rPr>
          <w:shd w:val="clear" w:color="auto" w:fill="FFFFFF"/>
        </w:rPr>
        <w:lastRenderedPageBreak/>
        <w:t xml:space="preserve">Именно она определяет особенности художественного познания. Как </w:t>
      </w:r>
      <w:proofErr w:type="spellStart"/>
      <w:r>
        <w:rPr>
          <w:shd w:val="clear" w:color="auto" w:fill="FFFFFF"/>
        </w:rPr>
        <w:t>изветно</w:t>
      </w:r>
      <w:proofErr w:type="spellEnd"/>
      <w:r>
        <w:rPr>
          <w:shd w:val="clear" w:color="auto" w:fill="FFFFFF"/>
        </w:rPr>
        <w:t>, искусство стремится запечатлеть не любое, случайное проявление индивидуального бытия, а выделить характерное, типичное в жизни людей. Если формула науки - это раскрытие единичного явления через общее, то формула художественного познания составляет раскрытие общего, закономерного через единичное.</w:t>
      </w:r>
      <w:r>
        <w:br/>
      </w:r>
      <w:r>
        <w:rPr>
          <w:shd w:val="clear" w:color="auto" w:fill="FFFFFF"/>
        </w:rPr>
        <w:t xml:space="preserve">   Настоящее искусство чурается эмпирических случайностей, стремится к обобщениям, ведет поиск типического в духовной жизни людей. Поэтому предметом искусства является лишь то, что характерно и закономерно в творческом и нравственном содержании индивидуального художественного отражения жизненных явлений. И еще. Предметом искусства не может стать общеизвестное, общезначимое, прочно вошедшее в духовную жизнь людей и в силу этого являющееся бесспорным, очевидным. Поэтому предмет искусства предполагает прежде всего художественно-образное раскрытие актуального, проблемного, нерешенного в творческом и нравственном содержании индивидуальных проявлений жизни, бытия. Можно говорить о двух видах проблематичности. Проблемным оказывается, во первых, новое, только что нарождающееся, смутно угадываемое, неосмысленное (для своего времени это, например, кантата "Уцелевший из Варшавы" А.Шенберга, опера-оратория "Царь Эдип" И.Стравинского). Во-вторых, проблемным становится явление, содержание которого раскрыто, но не вошло еще в реальное сознание масс (кантата "Ночь в Мемфисе" </w:t>
      </w:r>
      <w:proofErr w:type="spellStart"/>
      <w:r>
        <w:rPr>
          <w:shd w:val="clear" w:color="auto" w:fill="FFFFFF"/>
        </w:rPr>
        <w:t>С.Губайдулиной</w:t>
      </w:r>
      <w:proofErr w:type="spellEnd"/>
      <w:r>
        <w:rPr>
          <w:shd w:val="clear" w:color="auto" w:fill="FFFFFF"/>
        </w:rPr>
        <w:t xml:space="preserve">, "Реквием" Э.Денисова). Огромное значение в эстетическом воспитании школьников имеет сформированная способность творчески переживать художественные (в частности, музыкальные) произведения, </w:t>
      </w:r>
      <w:proofErr w:type="spellStart"/>
      <w:r>
        <w:rPr>
          <w:shd w:val="clear" w:color="auto" w:fill="FFFFFF"/>
        </w:rPr>
        <w:t>учавствуя</w:t>
      </w:r>
      <w:proofErr w:type="spellEnd"/>
      <w:r>
        <w:rPr>
          <w:shd w:val="clear" w:color="auto" w:fill="FFFFFF"/>
        </w:rPr>
        <w:t xml:space="preserve"> в их исполнении. </w:t>
      </w:r>
      <w:proofErr w:type="spellStart"/>
      <w:r>
        <w:rPr>
          <w:shd w:val="clear" w:color="auto" w:fill="FFFFFF"/>
        </w:rPr>
        <w:t>Художествнно-исполнительская</w:t>
      </w:r>
      <w:proofErr w:type="spellEnd"/>
      <w:r>
        <w:rPr>
          <w:shd w:val="clear" w:color="auto" w:fill="FFFFFF"/>
        </w:rPr>
        <w:t xml:space="preserve"> деятельность, связанная с приобщением, например, к хоровому искусству, рождает у исполнителя творческие умения, пробуждает творческое воображение, ибо подлинный художник-исполнитель вкладывает в произведение свое понимание, свое отношение. А музыкально-творческая активность, выражающая, к примеру, в сочинении собственных песенок, пусть даже примитивных, </w:t>
      </w:r>
      <w:proofErr w:type="spellStart"/>
      <w:r>
        <w:rPr>
          <w:shd w:val="clear" w:color="auto" w:fill="FFFFFF"/>
        </w:rPr>
        <w:t>помагает</w:t>
      </w:r>
      <w:proofErr w:type="spellEnd"/>
      <w:r>
        <w:rPr>
          <w:shd w:val="clear" w:color="auto" w:fill="FFFFFF"/>
        </w:rPr>
        <w:t xml:space="preserve"> ребенку глубже воспринимать музыку, искусство., сознательно усваивать средства художественной выразительности, особенности языка искусства, тоньше, на творческом уровне воспринимать произведения художественного творчества.</w:t>
      </w:r>
      <w:r>
        <w:br/>
      </w:r>
      <w:r>
        <w:rPr>
          <w:shd w:val="clear" w:color="auto" w:fill="FFFFFF"/>
        </w:rPr>
        <w:t>   Из психологии известно, что высшие выражения творчества до сих пор доступны только немногим избранным, гениям человечества, но в каждодневной окружающей нас жизни творчество есть необходимое условие существования, и все, что выходит за пределы рутины и в чем заключена хоть йота нового, обязана своим происхождением творческому процессу, протекающему в том числе и в художественном сознании учащегося. Если так понимать творчество, то можно заметить, что творческие процессы обнаруживаются уже в самом ходе восприятия искусства, приобщения к его вершинным образцам.</w:t>
      </w:r>
      <w:r>
        <w:br/>
      </w:r>
      <w:r>
        <w:rPr>
          <w:shd w:val="clear" w:color="auto" w:fill="FFFFFF"/>
        </w:rPr>
        <w:t xml:space="preserve">   Стало быть, и само восприятие искусства есть акт творчества. Итальянский писатель </w:t>
      </w:r>
      <w:proofErr w:type="spellStart"/>
      <w:r>
        <w:rPr>
          <w:shd w:val="clear" w:color="auto" w:fill="FFFFFF"/>
        </w:rPr>
        <w:t>Джанни</w:t>
      </w:r>
      <w:proofErr w:type="spellEnd"/>
      <w:r>
        <w:rPr>
          <w:shd w:val="clear" w:color="auto" w:fill="FFFFFF"/>
        </w:rPr>
        <w:t xml:space="preserve">  </w:t>
      </w:r>
      <w:proofErr w:type="spellStart"/>
      <w:r>
        <w:rPr>
          <w:shd w:val="clear" w:color="auto" w:fill="FFFFFF"/>
        </w:rPr>
        <w:t>Родари</w:t>
      </w:r>
      <w:proofErr w:type="spellEnd"/>
      <w:r>
        <w:rPr>
          <w:shd w:val="clear" w:color="auto" w:fill="FFFFFF"/>
        </w:rPr>
        <w:t xml:space="preserve"> писал: "Творчество - синоним оригинального склада мышления, то есть способности постоянно ломать привычные рамки накопленного опыта. Творческий ум - это ум активный, пытливый, обнаруживающий проблемы там, где другие их не видят, считая, что на все есть готовый ответ; он чувствует себя как рыба в воде в переменчивой ситуации, там, где другим мерещатся одни опасности; он способен принимать свои, ни от кого (ни от отца, ни от профессора, ни от общества) не зависящие, самостоятельные решения, он отрицает то, что ему навязывают, по-новому оперирует предметами и понятиями, не давая себя опутать никакими конформистскими соображениями. Все эти качества проявляются в процессе творчества".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 xml:space="preserve">   Подведем некоторые итоги. Итак, искусство - это рожденный обществом способ общения, ценностного переживания и конкретно чувственного воплощения явлений действительности. В нашей школьной практике это обобщение совершается с целью приобретения учащимися </w:t>
      </w:r>
      <w:r>
        <w:rPr>
          <w:shd w:val="clear" w:color="auto" w:fill="FFFFFF"/>
        </w:rPr>
        <w:lastRenderedPageBreak/>
        <w:t>общественно значимого опыта, ценного в эстетическом и нравственном содержании индивидуальных чувств и мыслей.</w:t>
      </w:r>
      <w:r>
        <w:br/>
      </w:r>
      <w:r>
        <w:rPr>
          <w:shd w:val="clear" w:color="auto" w:fill="FFFFFF"/>
        </w:rPr>
        <w:t xml:space="preserve">   Характерным для искусства является наличие в нем особой формы. рассчитанной на вызов проникновенного диалога душ, переживаний. Вот почему объединяющая функция искусства служит тем исходным началом, которое образует и организует всю его систему. Искусство признано утверждать человеческое в человеке, обогащать и возвышать его душу. И тем оно чрезвычайно ценно. Но в этом его определении еще не выражена уникальность художественного творчества, отличие его от других форм влияния на человека вообще и на ребенка (школьника) в частности. Своеобычность искусства начинается с того, что для выполнения своей широкой </w:t>
      </w:r>
      <w:proofErr w:type="spellStart"/>
      <w:r>
        <w:rPr>
          <w:shd w:val="clear" w:color="auto" w:fill="FFFFFF"/>
        </w:rPr>
        <w:t>общегуманистической</w:t>
      </w:r>
      <w:proofErr w:type="spellEnd"/>
      <w:r>
        <w:rPr>
          <w:shd w:val="clear" w:color="auto" w:fill="FFFFFF"/>
        </w:rPr>
        <w:t xml:space="preserve"> цели оно воплощает социальное и общечеловеческое в индивидуально неповторимом виде. А это требует специфического, художественно обусловленного общения, в организации которого заключена сама суть воспитательной ценности искусства.</w:t>
      </w:r>
      <w:r>
        <w:br/>
      </w:r>
      <w:r>
        <w:br/>
      </w:r>
      <w:r>
        <w:rPr>
          <w:shd w:val="clear" w:color="auto" w:fill="FFFFFF"/>
        </w:rPr>
        <w:t>                                                 Из книги "Настольная книга школьного учителя-музыканта", Ю.Б.Алиев.             </w:t>
      </w:r>
      <w:r>
        <w:rPr>
          <w:rStyle w:val="apple-converted-space"/>
          <w:shd w:val="clear" w:color="auto" w:fill="FFFFFF"/>
        </w:rPr>
        <w:t> </w:t>
      </w:r>
    </w:p>
    <w:sectPr w:rsidR="00FD26C7" w:rsidSect="00FD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FBA"/>
    <w:rsid w:val="00C47FBA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2476</Words>
  <Characters>14114</Characters>
  <Application>Microsoft Office Word</Application>
  <DocSecurity>0</DocSecurity>
  <Lines>117</Lines>
  <Paragraphs>33</Paragraphs>
  <ScaleCrop>false</ScaleCrop>
  <Company>Grizli777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2014-03-21T13:04:00Z</dcterms:created>
  <dcterms:modified xsi:type="dcterms:W3CDTF">2014-03-21T13:08:00Z</dcterms:modified>
</cp:coreProperties>
</file>