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75" w:rsidRPr="003F5775" w:rsidRDefault="003F5775" w:rsidP="003F57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F5775" w:rsidRPr="003F5775" w:rsidRDefault="003F5775" w:rsidP="003F57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 xml:space="preserve"> Правила поведения в условиях вынужденного автономного существования.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1.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Дополни предложение.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>Выживание человека – это…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активное существование в среде себе подобных;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способ существования белковых тел;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активная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 xml:space="preserve"> деятельность, направленная на сохранение жизни, здоровья и работоспособности в экстремальных условиях;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Активная деятельность, направленная на улучшение качества жизни и здоровья человека в повседневных условиях.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2.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Что необходимо сделать потерпевшему бедствие при аварии транспортного средства в первую очередь?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не следует что-либо предпринимать до приезда спасателей;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перебраться в безопасное место. А также оказать первую медицинскую помощь пострадавшему;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в. покидая транспортное средство, взять с собой имущество, которое может пригодиться для автономного существования;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Сориентироваться на местности и уточнить своё местонахождение, а при неблагоприятных климатических условиях соорудить временное укрытие.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3.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При каких условиях принимается решение остаться на месте аварии?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местонахождение ближайшего населённого пункта примерно известно, расстояние до него не далеко.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место происшествия не определено, местность неизвестная и малопроходимая.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в. сигнал бедствия или сообщение о месте происшествия переданы при помощи аварийной радиостанции;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Большая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часть людей не может самостоятельно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 xml:space="preserve"> передвигаться из-за полученных травм;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д. нет связи только в течени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 xml:space="preserve"> трёх суток.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4.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При каких условиях принимается решение об уходе с места аварии?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когда точно известно местонахождение ближайшего населённого пункта, расстояние до него не велико и состояние здоровья людей позволяет преодолеть его;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когда примерно известно местонахождение ближайшего населённого пункта, расстояние до него точно не определено и состояние здоровья большинства людей позволяет преодолеть небольшое расстояние;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 xml:space="preserve">. когда возникла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непосредственная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 xml:space="preserve"> угроза жизни (лесной пожар, разлом ледяного поля, наводнение);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Когда люди не обнаружены спасателями на данном месте из-за густой растительности; в течени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 xml:space="preserve"> трёх суток нет связи;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д.  когда авария произошла на малознакомой и труднопроходимой местности.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5.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Какие известны основные способы ориентирования на местности?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по памяти;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по растениям;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 по небесным светилам;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 По компасу;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д. по местным признакам.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6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.Какие факторы необходимо учесть при оборудовании временного жилища (укрытия)?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 наличие по близости населённого пункта, где можно взять материалы и инструменты;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температуру воздуха и насекомых;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в. наличие материалов, необходимых для строительства укрытия, и продолжительность предполагаемой стоянки;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количество и физическое состояние потерпевших бедствие.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7.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Какие известны основные виды костров?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опознавательные;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сигнальные;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в. пламенные и простейшие очаги;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жаровые.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8.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опознавательный костёр?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такого не существует;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для опознавания людей;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для подачи сигналов;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для обозначения границ лагеря.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9.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сигнальный костёр?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такого не существует;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для обеспечения своего местонахождения;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 xml:space="preserve"> опознавания людей;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для подачи сигналов внутри лагеря.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пламенный костёр?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такого не существует;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для приготовления пищи;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для просушки вещей;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для освещения поляны лагеря;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д. для подачи сигналов.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11.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простейший очаг?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для приготовления большого количество пищи;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для приготовления пищи;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для просушки вещей;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для согревания людей, если они ночуют около костра.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12.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>Для чего предназначается жаровой костёр?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для оповещения и обогрева лагеря;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для приготовления большого количества пищи;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для просушки вещей;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для согревания людей, если они ночуют у костра.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F5775">
        <w:rPr>
          <w:rFonts w:ascii="Times New Roman" w:hAnsi="Times New Roman" w:cs="Times New Roman"/>
          <w:b/>
          <w:sz w:val="24"/>
          <w:szCs w:val="24"/>
        </w:rPr>
        <w:t>13.</w:t>
      </w:r>
      <w:r w:rsidRPr="003F5775">
        <w:rPr>
          <w:rFonts w:ascii="Times New Roman" w:hAnsi="Times New Roman" w:cs="Times New Roman"/>
          <w:b/>
          <w:i/>
          <w:sz w:val="24"/>
          <w:szCs w:val="24"/>
        </w:rPr>
        <w:t xml:space="preserve">Что может послужить основными источниками пищи в условиях автономного            выживания?  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а. насекомые и их личинки;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577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F5775">
        <w:rPr>
          <w:rFonts w:ascii="Times New Roman" w:hAnsi="Times New Roman" w:cs="Times New Roman"/>
          <w:sz w:val="24"/>
          <w:szCs w:val="24"/>
        </w:rPr>
        <w:t>. дикорастущие съедобные растения, водоросли, грибы;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в. пища животного происхождения;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t xml:space="preserve">  г. крупные волосатые гусеницы и черви.</w:t>
      </w:r>
    </w:p>
    <w:p w:rsidR="003F5775" w:rsidRPr="003F5775" w:rsidRDefault="003F5775" w:rsidP="003F5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5775">
        <w:rPr>
          <w:rFonts w:ascii="Times New Roman" w:hAnsi="Times New Roman" w:cs="Times New Roman"/>
          <w:sz w:val="24"/>
          <w:szCs w:val="24"/>
        </w:rPr>
        <w:br w:type="page"/>
      </w:r>
      <w:r w:rsidRPr="003F57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 класс, </w:t>
      </w:r>
      <w:r w:rsidRPr="003F5775">
        <w:rPr>
          <w:rFonts w:ascii="Times New Roman" w:hAnsi="Times New Roman" w:cs="Times New Roman"/>
          <w:b/>
          <w:sz w:val="24"/>
          <w:szCs w:val="24"/>
          <w:lang w:val="en-US"/>
        </w:rPr>
        <w:t>I (</w:t>
      </w:r>
      <w:r w:rsidRPr="003F5775">
        <w:rPr>
          <w:rFonts w:ascii="Times New Roman" w:hAnsi="Times New Roman" w:cs="Times New Roman"/>
          <w:b/>
          <w:sz w:val="24"/>
          <w:szCs w:val="24"/>
        </w:rPr>
        <w:t>ответы)</w:t>
      </w:r>
    </w:p>
    <w:p w:rsidR="003F5775" w:rsidRPr="003F5775" w:rsidRDefault="003F5775" w:rsidP="003F57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126"/>
        <w:gridCol w:w="1063"/>
        <w:gridCol w:w="1063"/>
        <w:gridCol w:w="1063"/>
        <w:gridCol w:w="1064"/>
        <w:gridCol w:w="1064"/>
        <w:gridCol w:w="1125"/>
      </w:tblGrid>
      <w:tr w:rsidR="003F5775" w:rsidRPr="003F5775" w:rsidTr="00B258AF">
        <w:tc>
          <w:tcPr>
            <w:tcW w:w="4252" w:type="dxa"/>
            <w:gridSpan w:val="3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Фамилия, Имя, класс</w:t>
            </w:r>
          </w:p>
        </w:tc>
        <w:tc>
          <w:tcPr>
            <w:tcW w:w="4316" w:type="dxa"/>
            <w:gridSpan w:val="4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  <w:vMerge w:val="restart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№ вопроса</w:t>
            </w:r>
          </w:p>
        </w:tc>
        <w:tc>
          <w:tcPr>
            <w:tcW w:w="6442" w:type="dxa"/>
            <w:gridSpan w:val="6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Варианты ответов</w:t>
            </w:r>
          </w:p>
        </w:tc>
      </w:tr>
      <w:tr w:rsidR="003F5775" w:rsidRPr="003F5775" w:rsidTr="00B258AF">
        <w:tc>
          <w:tcPr>
            <w:tcW w:w="2126" w:type="dxa"/>
            <w:vMerge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б</w:t>
            </w: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5775"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е</w:t>
            </w: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F577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5775" w:rsidRPr="003F5775" w:rsidTr="00B258AF">
        <w:tc>
          <w:tcPr>
            <w:tcW w:w="2126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3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  <w:r w:rsidRPr="003F5775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F5775" w:rsidRPr="003F5775" w:rsidRDefault="003F5775" w:rsidP="00B258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1B78" w:rsidRPr="003F5775" w:rsidRDefault="00131B78">
      <w:pPr>
        <w:rPr>
          <w:rFonts w:ascii="Times New Roman" w:hAnsi="Times New Roman" w:cs="Times New Roman"/>
          <w:sz w:val="24"/>
          <w:szCs w:val="24"/>
        </w:rPr>
      </w:pPr>
    </w:p>
    <w:sectPr w:rsidR="00131B78" w:rsidRPr="003F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775"/>
    <w:rsid w:val="00131B78"/>
    <w:rsid w:val="003F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3670</Characters>
  <Application>Microsoft Office Word</Application>
  <DocSecurity>0</DocSecurity>
  <Lines>30</Lines>
  <Paragraphs>8</Paragraphs>
  <ScaleCrop>false</ScaleCrop>
  <Company>school24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2013-11-20T00:13:00Z</dcterms:created>
  <dcterms:modified xsi:type="dcterms:W3CDTF">2013-11-20T00:14:00Z</dcterms:modified>
</cp:coreProperties>
</file>