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85" w:rsidRPr="004A3686" w:rsidRDefault="00603C85" w:rsidP="00D912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6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1220" w:rsidRPr="0074015B" w:rsidRDefault="00D91220" w:rsidP="00D912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15B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586183" w:rsidRDefault="00D91220" w:rsidP="00D91220">
      <w:pPr>
        <w:rPr>
          <w:rFonts w:ascii="Times New Roman" w:hAnsi="Times New Roman" w:cs="Times New Roman"/>
          <w:sz w:val="28"/>
          <w:szCs w:val="28"/>
        </w:rPr>
      </w:pPr>
      <w:r w:rsidRPr="0074015B">
        <w:rPr>
          <w:rFonts w:ascii="Times New Roman" w:hAnsi="Times New Roman" w:cs="Times New Roman"/>
          <w:sz w:val="28"/>
          <w:szCs w:val="28"/>
        </w:rPr>
        <w:t>Введение……………</w:t>
      </w:r>
      <w:r w:rsidR="00586183">
        <w:rPr>
          <w:rFonts w:ascii="Times New Roman" w:hAnsi="Times New Roman" w:cs="Times New Roman"/>
          <w:sz w:val="28"/>
          <w:szCs w:val="28"/>
        </w:rPr>
        <w:t>………………………………………………………..2</w:t>
      </w:r>
      <w:r w:rsidRPr="00740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4015B" w:rsidRPr="004A3686" w:rsidRDefault="00D91220" w:rsidP="00D91220">
      <w:pPr>
        <w:rPr>
          <w:rFonts w:ascii="Times New Roman" w:hAnsi="Times New Roman" w:cs="Times New Roman"/>
          <w:sz w:val="28"/>
          <w:szCs w:val="28"/>
        </w:rPr>
      </w:pPr>
      <w:r w:rsidRPr="0074015B">
        <w:rPr>
          <w:rFonts w:ascii="Times New Roman" w:hAnsi="Times New Roman" w:cs="Times New Roman"/>
          <w:sz w:val="28"/>
          <w:szCs w:val="28"/>
        </w:rPr>
        <w:t>1.1 Особенности педагогическ</w:t>
      </w:r>
      <w:r w:rsidR="00586183">
        <w:rPr>
          <w:rFonts w:ascii="Times New Roman" w:hAnsi="Times New Roman" w:cs="Times New Roman"/>
          <w:sz w:val="28"/>
          <w:szCs w:val="28"/>
        </w:rPr>
        <w:t>ой деятельности………………………………………......................................</w:t>
      </w:r>
      <w:r w:rsidR="00DD1AD0" w:rsidRPr="0074015B">
        <w:rPr>
          <w:rFonts w:ascii="Times New Roman" w:hAnsi="Times New Roman" w:cs="Times New Roman"/>
          <w:sz w:val="28"/>
          <w:szCs w:val="28"/>
        </w:rPr>
        <w:t>3-4</w:t>
      </w:r>
      <w:r w:rsidRPr="00740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1.2 Основные функции педагогической деятельности.                                            Функции и действия (умения). </w:t>
      </w:r>
      <w:r w:rsidRPr="0074015B">
        <w:rPr>
          <w:rFonts w:ascii="Times New Roman" w:hAnsi="Times New Roman" w:cs="Times New Roman"/>
          <w:i/>
        </w:rPr>
        <w:t>Характеристика основных функций. Функции и противоречия педагогической деятельности. Уровни продуктивности педагогической деятельности</w:t>
      </w:r>
      <w:r w:rsidR="00AE5756" w:rsidRPr="0074015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 w:rsidR="000B5BF9" w:rsidRPr="0074015B">
        <w:rPr>
          <w:rFonts w:ascii="Times New Roman" w:hAnsi="Times New Roman" w:cs="Times New Roman"/>
          <w:sz w:val="28"/>
          <w:szCs w:val="28"/>
        </w:rPr>
        <w:t>.. 5-9</w:t>
      </w:r>
      <w:r w:rsidR="00AE5756" w:rsidRPr="007401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015B">
        <w:rPr>
          <w:rFonts w:ascii="Times New Roman" w:hAnsi="Times New Roman" w:cs="Times New Roman"/>
          <w:sz w:val="28"/>
          <w:szCs w:val="28"/>
        </w:rPr>
        <w:t>1.3. Педагогические умения. Общая характеристика педагогических                 умений…………………</w:t>
      </w:r>
      <w:r w:rsidR="00586183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74015B">
        <w:rPr>
          <w:rFonts w:ascii="Times New Roman" w:hAnsi="Times New Roman" w:cs="Times New Roman"/>
          <w:sz w:val="28"/>
          <w:szCs w:val="28"/>
        </w:rPr>
        <w:t xml:space="preserve"> </w:t>
      </w:r>
      <w:r w:rsidR="009030F6" w:rsidRPr="0074015B">
        <w:rPr>
          <w:rFonts w:ascii="Times New Roman" w:hAnsi="Times New Roman" w:cs="Times New Roman"/>
          <w:sz w:val="28"/>
          <w:szCs w:val="28"/>
        </w:rPr>
        <w:t>9-13</w:t>
      </w:r>
      <w:r w:rsidRPr="00740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1.4 Мотивация и продуктивность педагогической деятельности. </w:t>
      </w:r>
      <w:r w:rsidRPr="0074015B">
        <w:rPr>
          <w:rFonts w:ascii="Times New Roman" w:hAnsi="Times New Roman" w:cs="Times New Roman"/>
          <w:i/>
        </w:rPr>
        <w:t>Классификация мотивов педагогической деятельности. Особенности проявления мотивов педагогической деятельности в инновационной деятельности. Основные типы центрации учителя</w:t>
      </w:r>
      <w:r w:rsidRPr="0074015B">
        <w:rPr>
          <w:rFonts w:ascii="Times New Roman" w:hAnsi="Times New Roman" w:cs="Times New Roman"/>
          <w:sz w:val="28"/>
          <w:szCs w:val="28"/>
        </w:rPr>
        <w:t>...</w:t>
      </w:r>
      <w:r w:rsidR="009030F6" w:rsidRPr="0074015B">
        <w:rPr>
          <w:rFonts w:ascii="Times New Roman" w:hAnsi="Times New Roman" w:cs="Times New Roman"/>
          <w:sz w:val="28"/>
          <w:szCs w:val="28"/>
        </w:rPr>
        <w:t>..</w:t>
      </w:r>
      <w:r w:rsidR="00FA7C63" w:rsidRPr="0074015B">
        <w:rPr>
          <w:rFonts w:ascii="Times New Roman" w:hAnsi="Times New Roman" w:cs="Times New Roman"/>
          <w:sz w:val="28"/>
          <w:szCs w:val="28"/>
        </w:rPr>
        <w:t>.</w:t>
      </w:r>
      <w:r w:rsidR="00586183">
        <w:rPr>
          <w:rFonts w:ascii="Times New Roman" w:hAnsi="Times New Roman" w:cs="Times New Roman"/>
          <w:sz w:val="28"/>
          <w:szCs w:val="28"/>
        </w:rPr>
        <w:t>..</w:t>
      </w:r>
      <w:r w:rsidR="0072639F" w:rsidRPr="0074015B">
        <w:rPr>
          <w:rFonts w:ascii="Times New Roman" w:hAnsi="Times New Roman" w:cs="Times New Roman"/>
          <w:sz w:val="28"/>
          <w:szCs w:val="28"/>
        </w:rPr>
        <w:t>14-19</w:t>
      </w:r>
      <w:r w:rsidRPr="00740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4015B" w:rsidRPr="0074015B">
        <w:rPr>
          <w:rFonts w:ascii="Times New Roman" w:hAnsi="Times New Roman" w:cs="Times New Roman"/>
          <w:sz w:val="28"/>
          <w:szCs w:val="28"/>
        </w:rPr>
        <w:t>1.5</w:t>
      </w:r>
      <w:r w:rsidRPr="0074015B">
        <w:rPr>
          <w:rFonts w:ascii="Times New Roman" w:hAnsi="Times New Roman" w:cs="Times New Roman"/>
          <w:sz w:val="28"/>
          <w:szCs w:val="28"/>
        </w:rPr>
        <w:t xml:space="preserve"> </w:t>
      </w:r>
      <w:r w:rsidR="00AE5756" w:rsidRPr="0074015B">
        <w:rPr>
          <w:rFonts w:ascii="Times New Roman" w:hAnsi="Times New Roman" w:cs="Times New Roman"/>
          <w:sz w:val="28"/>
          <w:szCs w:val="28"/>
        </w:rPr>
        <w:t xml:space="preserve">Стиль педагогической деятельности. Общая характеристика. </w:t>
      </w:r>
      <w:r w:rsidR="00AE5756" w:rsidRPr="0074015B">
        <w:rPr>
          <w:rFonts w:ascii="Times New Roman" w:hAnsi="Times New Roman" w:cs="Times New Roman"/>
          <w:i/>
        </w:rPr>
        <w:t>Определение стиля деятельности. Индивидуальный стиль деятельности. Содержательная сторона. Виды стилей педагогической деятельности. Стили педагогической деятельности в зависимости от её характера</w:t>
      </w:r>
      <w:r w:rsidR="00AE5756" w:rsidRPr="0074015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 w:rsidR="00586183">
        <w:rPr>
          <w:rFonts w:ascii="Times New Roman" w:hAnsi="Times New Roman" w:cs="Times New Roman"/>
          <w:sz w:val="28"/>
          <w:szCs w:val="28"/>
        </w:rPr>
        <w:t>..</w:t>
      </w:r>
      <w:r w:rsidR="009F5BA4">
        <w:rPr>
          <w:rFonts w:ascii="Times New Roman" w:hAnsi="Times New Roman" w:cs="Times New Roman"/>
          <w:sz w:val="28"/>
          <w:szCs w:val="28"/>
        </w:rPr>
        <w:t>19-2</w:t>
      </w:r>
      <w:r w:rsidR="009F5BA4" w:rsidRPr="004A3686">
        <w:rPr>
          <w:rFonts w:ascii="Times New Roman" w:hAnsi="Times New Roman" w:cs="Times New Roman"/>
          <w:sz w:val="28"/>
          <w:szCs w:val="28"/>
        </w:rPr>
        <w:t>2</w:t>
      </w:r>
    </w:p>
    <w:p w:rsidR="0074015B" w:rsidRPr="009F5BA4" w:rsidRDefault="0074015B" w:rsidP="00D91220">
      <w:pPr>
        <w:rPr>
          <w:rFonts w:ascii="Times New Roman" w:hAnsi="Times New Roman" w:cs="Times New Roman"/>
          <w:sz w:val="28"/>
          <w:szCs w:val="28"/>
        </w:rPr>
      </w:pPr>
      <w:r w:rsidRPr="0074015B">
        <w:rPr>
          <w:rFonts w:ascii="Times New Roman" w:hAnsi="Times New Roman" w:cs="Times New Roman"/>
          <w:sz w:val="28"/>
          <w:szCs w:val="28"/>
        </w:rPr>
        <w:t xml:space="preserve">2.1 Учитель – ученик: этика общения. </w:t>
      </w:r>
      <w:r w:rsidRPr="0074015B">
        <w:rPr>
          <w:rFonts w:ascii="Times New Roman" w:hAnsi="Times New Roman" w:cs="Times New Roman"/>
          <w:i/>
        </w:rPr>
        <w:t>Педагогическое общение. Влияние стиля отношений на характер общения учителя со школьниками. Такт учителя</w:t>
      </w:r>
      <w:r w:rsidR="00586183">
        <w:rPr>
          <w:rFonts w:ascii="Times New Roman" w:hAnsi="Times New Roman" w:cs="Times New Roman"/>
          <w:sz w:val="28"/>
          <w:szCs w:val="28"/>
        </w:rPr>
        <w:t>.....................</w:t>
      </w:r>
      <w:r w:rsidR="009F5BA4" w:rsidRPr="009F5BA4">
        <w:rPr>
          <w:rFonts w:ascii="Times New Roman" w:hAnsi="Times New Roman" w:cs="Times New Roman"/>
          <w:sz w:val="28"/>
          <w:szCs w:val="28"/>
        </w:rPr>
        <w:t>22-26</w:t>
      </w:r>
    </w:p>
    <w:p w:rsidR="00586183" w:rsidRPr="009F5BA4" w:rsidRDefault="0074015B" w:rsidP="00D91220">
      <w:pPr>
        <w:rPr>
          <w:rFonts w:ascii="Times New Roman" w:hAnsi="Times New Roman" w:cs="Times New Roman"/>
          <w:sz w:val="28"/>
          <w:szCs w:val="28"/>
        </w:rPr>
      </w:pPr>
      <w:r w:rsidRPr="0074015B">
        <w:rPr>
          <w:rFonts w:ascii="Times New Roman" w:hAnsi="Times New Roman" w:cs="Times New Roman"/>
          <w:sz w:val="28"/>
          <w:szCs w:val="28"/>
        </w:rPr>
        <w:t>2.2 Метод беседы на уроке………………………………………………………………………</w:t>
      </w:r>
      <w:r w:rsidR="00586183">
        <w:rPr>
          <w:rFonts w:ascii="Times New Roman" w:hAnsi="Times New Roman" w:cs="Times New Roman"/>
          <w:sz w:val="28"/>
          <w:szCs w:val="28"/>
        </w:rPr>
        <w:t>…</w:t>
      </w:r>
      <w:r w:rsidR="009F5BA4" w:rsidRPr="009F5BA4">
        <w:rPr>
          <w:rFonts w:ascii="Times New Roman" w:hAnsi="Times New Roman" w:cs="Times New Roman"/>
          <w:sz w:val="28"/>
          <w:szCs w:val="28"/>
        </w:rPr>
        <w:t>26-30</w:t>
      </w:r>
    </w:p>
    <w:p w:rsidR="0074015B" w:rsidRPr="003C742D" w:rsidRDefault="0074015B" w:rsidP="00D91220">
      <w:pPr>
        <w:rPr>
          <w:rFonts w:ascii="Times New Roman" w:hAnsi="Times New Roman" w:cs="Times New Roman"/>
          <w:sz w:val="28"/>
          <w:szCs w:val="28"/>
        </w:rPr>
      </w:pPr>
      <w:r w:rsidRPr="0074015B">
        <w:rPr>
          <w:rFonts w:ascii="Times New Roman" w:hAnsi="Times New Roman" w:cs="Times New Roman"/>
          <w:sz w:val="28"/>
          <w:szCs w:val="28"/>
        </w:rPr>
        <w:t>2.3 Учебный диалог: технология или искусство?...........................</w:t>
      </w:r>
      <w:r w:rsidR="00586183">
        <w:rPr>
          <w:rFonts w:ascii="Times New Roman" w:hAnsi="Times New Roman" w:cs="Times New Roman"/>
          <w:sz w:val="28"/>
          <w:szCs w:val="28"/>
        </w:rPr>
        <w:t>...........</w:t>
      </w:r>
      <w:r w:rsidR="009F5BA4" w:rsidRPr="009F5BA4">
        <w:rPr>
          <w:rFonts w:ascii="Times New Roman" w:hAnsi="Times New Roman" w:cs="Times New Roman"/>
          <w:sz w:val="28"/>
          <w:szCs w:val="28"/>
        </w:rPr>
        <w:t>30-</w:t>
      </w:r>
      <w:r w:rsidR="009F5BA4">
        <w:rPr>
          <w:rFonts w:ascii="Times New Roman" w:hAnsi="Times New Roman" w:cs="Times New Roman"/>
          <w:sz w:val="28"/>
          <w:szCs w:val="28"/>
        </w:rPr>
        <w:t>3</w:t>
      </w:r>
      <w:r w:rsidR="004F7373" w:rsidRPr="004F7373">
        <w:rPr>
          <w:rFonts w:ascii="Times New Roman" w:hAnsi="Times New Roman" w:cs="Times New Roman"/>
          <w:sz w:val="28"/>
          <w:szCs w:val="28"/>
        </w:rPr>
        <w:t>4</w:t>
      </w:r>
    </w:p>
    <w:p w:rsidR="004F7373" w:rsidRPr="004F7373" w:rsidRDefault="004F7373" w:rsidP="00D91220">
      <w:pPr>
        <w:rPr>
          <w:rFonts w:ascii="Times New Roman" w:hAnsi="Times New Roman" w:cs="Times New Roman"/>
          <w:sz w:val="28"/>
          <w:szCs w:val="28"/>
        </w:rPr>
      </w:pPr>
      <w:r w:rsidRPr="004F7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 Активные методы обучения в процессе формирования коммуникативной компетенции………………………………………………………………...35-39</w:t>
      </w:r>
    </w:p>
    <w:p w:rsidR="00312532" w:rsidRPr="0074015B" w:rsidRDefault="00AE5756" w:rsidP="00D91220">
      <w:pPr>
        <w:rPr>
          <w:rFonts w:ascii="Times New Roman" w:hAnsi="Times New Roman" w:cs="Times New Roman"/>
          <w:sz w:val="28"/>
          <w:szCs w:val="28"/>
        </w:rPr>
      </w:pPr>
      <w:r w:rsidRPr="0074015B">
        <w:rPr>
          <w:rFonts w:ascii="Times New Roman" w:hAnsi="Times New Roman" w:cs="Times New Roman"/>
          <w:sz w:val="28"/>
          <w:szCs w:val="28"/>
        </w:rPr>
        <w:t>Заключение…………</w:t>
      </w:r>
      <w:r w:rsidR="00586183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9F5BA4">
        <w:rPr>
          <w:rFonts w:ascii="Times New Roman" w:hAnsi="Times New Roman" w:cs="Times New Roman"/>
          <w:sz w:val="28"/>
          <w:szCs w:val="28"/>
        </w:rPr>
        <w:t>39</w:t>
      </w:r>
      <w:r w:rsidR="00312532" w:rsidRPr="0074015B">
        <w:rPr>
          <w:rFonts w:ascii="Times New Roman" w:hAnsi="Times New Roman" w:cs="Times New Roman"/>
          <w:sz w:val="28"/>
          <w:szCs w:val="28"/>
        </w:rPr>
        <w:t xml:space="preserve">                                         Литература…………………………</w:t>
      </w:r>
      <w:r w:rsidR="00586183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9F5BA4">
        <w:rPr>
          <w:rFonts w:ascii="Times New Roman" w:hAnsi="Times New Roman" w:cs="Times New Roman"/>
          <w:sz w:val="28"/>
          <w:szCs w:val="28"/>
        </w:rPr>
        <w:t>39</w:t>
      </w:r>
    </w:p>
    <w:p w:rsidR="00AE5756" w:rsidRPr="0074015B" w:rsidRDefault="00AE5756" w:rsidP="00D91220">
      <w:pPr>
        <w:rPr>
          <w:rFonts w:ascii="Times New Roman" w:hAnsi="Times New Roman" w:cs="Times New Roman"/>
          <w:sz w:val="28"/>
          <w:szCs w:val="28"/>
        </w:rPr>
      </w:pPr>
    </w:p>
    <w:p w:rsidR="00AE5756" w:rsidRPr="0074015B" w:rsidRDefault="00AE5756" w:rsidP="00D91220">
      <w:pPr>
        <w:rPr>
          <w:rFonts w:ascii="Times New Roman" w:hAnsi="Times New Roman" w:cs="Times New Roman"/>
          <w:sz w:val="28"/>
          <w:szCs w:val="28"/>
        </w:rPr>
      </w:pPr>
    </w:p>
    <w:p w:rsidR="00AE5756" w:rsidRPr="0074015B" w:rsidRDefault="00AE5756" w:rsidP="00D91220">
      <w:pPr>
        <w:rPr>
          <w:rFonts w:ascii="Times New Roman" w:hAnsi="Times New Roman" w:cs="Times New Roman"/>
          <w:sz w:val="28"/>
          <w:szCs w:val="28"/>
        </w:rPr>
      </w:pPr>
    </w:p>
    <w:p w:rsidR="00AE5756" w:rsidRPr="0074015B" w:rsidRDefault="00AE5756" w:rsidP="00D91220">
      <w:pPr>
        <w:rPr>
          <w:rFonts w:ascii="Times New Roman" w:hAnsi="Times New Roman" w:cs="Times New Roman"/>
          <w:sz w:val="28"/>
          <w:szCs w:val="28"/>
        </w:rPr>
      </w:pPr>
    </w:p>
    <w:p w:rsidR="00AE5756" w:rsidRPr="0074015B" w:rsidRDefault="00AE5756" w:rsidP="00D91220">
      <w:pPr>
        <w:rPr>
          <w:rFonts w:ascii="Times New Roman" w:hAnsi="Times New Roman" w:cs="Times New Roman"/>
          <w:sz w:val="28"/>
          <w:szCs w:val="28"/>
        </w:rPr>
      </w:pPr>
    </w:p>
    <w:p w:rsidR="00AE5756" w:rsidRPr="0074015B" w:rsidRDefault="00AE5756" w:rsidP="00D91220">
      <w:pPr>
        <w:rPr>
          <w:rFonts w:ascii="Times New Roman" w:hAnsi="Times New Roman" w:cs="Times New Roman"/>
          <w:sz w:val="28"/>
          <w:szCs w:val="28"/>
        </w:rPr>
      </w:pPr>
      <w:r w:rsidRPr="0074015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60C3D" w:rsidRPr="0074015B" w:rsidRDefault="00AE5756" w:rsidP="00D912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015B">
        <w:rPr>
          <w:rFonts w:ascii="Times New Roman" w:hAnsi="Times New Roman" w:cs="Times New Roman"/>
          <w:sz w:val="28"/>
          <w:szCs w:val="28"/>
        </w:rPr>
        <w:t>«Концепция федеральных государственных стандартов общего образования»  ставит перед высшим педагогическим образованием стратегические задачи в подготовке педагогов нового поколения. Требования, предъявляемые учителю в наступившем столетии, отличаются прежде всего наличием у педагогов ключевых компетенций, отражающих, с одной стороны, качество педагогического образования, а с другой – конкурентоспособность педагога на рынке труда, так как заказчиком образовательных услуг сегодня является не только государство, но и родители, и дети</w:t>
      </w:r>
      <w:r w:rsidR="000C60EB" w:rsidRPr="0074015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Согласно стратегических стандартов второго поколения, современному учителю необходимо отказаться от «знаниевой» парадигмы образования</w:t>
      </w:r>
      <w:r w:rsidR="00FD7B4C" w:rsidRPr="0074015B">
        <w:rPr>
          <w:rFonts w:ascii="Times New Roman" w:hAnsi="Times New Roman" w:cs="Times New Roman"/>
          <w:sz w:val="28"/>
          <w:szCs w:val="28"/>
        </w:rPr>
        <w:t xml:space="preserve"> и перейти к его новому содер</w:t>
      </w:r>
      <w:r w:rsidR="000C60EB" w:rsidRPr="0074015B">
        <w:rPr>
          <w:rFonts w:ascii="Times New Roman" w:hAnsi="Times New Roman" w:cs="Times New Roman"/>
          <w:sz w:val="28"/>
          <w:szCs w:val="28"/>
        </w:rPr>
        <w:t>жательному аспекту, ориентированному на личностное, социальное, познавательное и коммуникативное развитие учащегося</w:t>
      </w:r>
      <w:r w:rsidR="00FD7B4C" w:rsidRPr="0074015B">
        <w:rPr>
          <w:rFonts w:ascii="Times New Roman" w:hAnsi="Times New Roman" w:cs="Times New Roman"/>
          <w:sz w:val="28"/>
          <w:szCs w:val="28"/>
        </w:rPr>
        <w:t xml:space="preserve">. Сегодня должна быть ориентация на деятельностный подход, который обеспечивает непрерывность образования и самообразования личности учителя в течение всей жизнедеятельности и профессионализма педагога. Сегодня на первый план выходят такие качества, как профессионализм деятельности и профессионализм личности. В связи с этим во главу угла сегодня ставятся следующие качества профессионала: творческий потенциал, предпринимательские способности, широкий кругозор, ответственность, самостоятельность, готовность к принятию решений, способность к саморазвитию, коммуникативность. </w:t>
      </w:r>
      <w:r w:rsidR="00FD7B4C" w:rsidRPr="007401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То, насколько будет полноценным психическое и личностное развитие школьников, развитие их мотивов и потребностей, интересов и склонностей, самостоятельного творческого мышления, их самосознания, социальной активности и нравственной воспитанности, во многом зависит от учителя как личности и как профессионала. </w:t>
      </w:r>
    </w:p>
    <w:p w:rsidR="00960C3D" w:rsidRPr="00321238" w:rsidRDefault="00960C3D" w:rsidP="00960C3D">
      <w:pPr>
        <w:pStyle w:val="a7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4015B">
        <w:rPr>
          <w:rFonts w:ascii="Times New Roman" w:hAnsi="Times New Roman" w:cs="Times New Roman"/>
          <w:color w:val="000000"/>
          <w:sz w:val="28"/>
          <w:szCs w:val="28"/>
        </w:rPr>
        <w:t>Особенности педагогической деятельности</w:t>
      </w:r>
    </w:p>
    <w:p w:rsidR="00321238" w:rsidRPr="00321238" w:rsidRDefault="00321238" w:rsidP="00321238">
      <w:pPr>
        <w:spacing w:before="100" w:beforeAutospacing="1" w:after="100" w:afterAutospacing="1" w:line="288" w:lineRule="auto"/>
        <w:ind w:left="42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2123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Своим происхождением учительская профессия обязана обособлению образования в особую социальную функцию, когда в структуре общественного разделения труда сформировался специфический тип деятельности, назначение которой - подготовка подрастающих поколений к жизни на основе приобщения их к ценностям человеческой культуры. </w:t>
      </w:r>
    </w:p>
    <w:p w:rsidR="00321238" w:rsidRPr="009A0645" w:rsidRDefault="00321238" w:rsidP="00321238">
      <w:pPr>
        <w:spacing w:before="100" w:beforeAutospacing="1" w:after="100" w:afterAutospacing="1" w:line="240" w:lineRule="auto"/>
        <w:ind w:left="42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2123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Е.А. Климовым была разработана схема характеристик профессий. Согласно этой схеме, объектом педагогической профессии является человек, а предметом - деятельность его развития, воспитания, обучения. Педагогическая деятельность относится к группе профессий "человек - человек". </w:t>
      </w:r>
    </w:p>
    <w:p w:rsidR="00321238" w:rsidRPr="0074015B" w:rsidRDefault="00321238" w:rsidP="00321238">
      <w:pPr>
        <w:numPr>
          <w:ilvl w:val="0"/>
          <w:numId w:val="2"/>
        </w:numPr>
        <w:spacing w:before="100" w:beforeAutospacing="1" w:after="100" w:afterAutospacing="1" w:line="288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изучении психологии </w:t>
      </w:r>
      <w:hyperlink r:id="rId8" w:history="1">
        <w:r w:rsidRPr="0074015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педагогической деятельности</w:t>
        </w:r>
      </w:hyperlink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ряд проблем. Среди важнейших из них можно выделить следующие: </w:t>
      </w:r>
    </w:p>
    <w:p w:rsidR="00321238" w:rsidRPr="0074015B" w:rsidRDefault="00321238" w:rsidP="00321238">
      <w:pPr>
        <w:numPr>
          <w:ilvl w:val="1"/>
          <w:numId w:val="3"/>
        </w:numPr>
        <w:spacing w:before="100" w:beforeAutospacing="1" w:after="100" w:afterAutospacing="1" w:line="288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творческого потенциала педагога и возможностей преодоления им педагогических стереотипов. </w:t>
      </w:r>
    </w:p>
    <w:p w:rsidR="00321238" w:rsidRPr="0074015B" w:rsidRDefault="00321238" w:rsidP="00321238">
      <w:pPr>
        <w:numPr>
          <w:ilvl w:val="1"/>
          <w:numId w:val="3"/>
        </w:numPr>
        <w:spacing w:before="100" w:beforeAutospacing="1" w:after="100" w:afterAutospacing="1" w:line="288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профессионализма учителя. </w:t>
      </w:r>
    </w:p>
    <w:p w:rsidR="00321238" w:rsidRPr="0074015B" w:rsidRDefault="00321238" w:rsidP="00321238">
      <w:pPr>
        <w:numPr>
          <w:ilvl w:val="1"/>
          <w:numId w:val="3"/>
        </w:numPr>
        <w:spacing w:before="100" w:beforeAutospacing="1" w:after="100" w:afterAutospacing="1" w:line="288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психологической подготовки учителя. </w:t>
      </w:r>
    </w:p>
    <w:p w:rsidR="00321238" w:rsidRPr="0074015B" w:rsidRDefault="00321238" w:rsidP="00321238">
      <w:pPr>
        <w:numPr>
          <w:ilvl w:val="1"/>
          <w:numId w:val="3"/>
        </w:numPr>
        <w:spacing w:before="100" w:beforeAutospacing="1" w:after="100" w:afterAutospacing="1" w:line="288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подготовки учителей к системам развивающего обучения. </w:t>
      </w:r>
    </w:p>
    <w:p w:rsidR="00321238" w:rsidRPr="0074015B" w:rsidRDefault="00321238" w:rsidP="00321238">
      <w:pPr>
        <w:numPr>
          <w:ilvl w:val="1"/>
          <w:numId w:val="3"/>
        </w:numPr>
        <w:spacing w:before="100" w:beforeAutospacing="1" w:after="100" w:afterAutospacing="1" w:line="288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повышения квалификации учителей и др. </w:t>
      </w:r>
    </w:p>
    <w:p w:rsidR="00321238" w:rsidRPr="00321238" w:rsidRDefault="00321238" w:rsidP="00321238">
      <w:pPr>
        <w:pStyle w:val="a7"/>
        <w:ind w:left="375"/>
        <w:rPr>
          <w:rFonts w:ascii="Times New Roman" w:hAnsi="Times New Roman" w:cs="Times New Roman"/>
          <w:i/>
        </w:rPr>
      </w:pPr>
      <w:r w:rsidRPr="009A0645">
        <w:rPr>
          <w:rFonts w:ascii="Times New Roman" w:hAnsi="Times New Roman" w:cs="Times New Roman"/>
          <w:sz w:val="28"/>
          <w:szCs w:val="28"/>
        </w:rPr>
        <w:t xml:space="preserve">1.2 </w:t>
      </w:r>
      <w:r w:rsidRPr="00321238">
        <w:rPr>
          <w:rFonts w:ascii="Times New Roman" w:hAnsi="Times New Roman" w:cs="Times New Roman"/>
          <w:sz w:val="28"/>
          <w:szCs w:val="28"/>
        </w:rPr>
        <w:t xml:space="preserve">Основные функции педагогической деятельности.                                            Функции и действия (умения). </w:t>
      </w:r>
      <w:r w:rsidRPr="00321238">
        <w:rPr>
          <w:rFonts w:ascii="Times New Roman" w:hAnsi="Times New Roman" w:cs="Times New Roman"/>
          <w:i/>
        </w:rPr>
        <w:t>Характеристика основных функций. Функции и противоречия педагогической деятельности. Уровни продуктивности педагогической деятельности.</w:t>
      </w:r>
    </w:p>
    <w:p w:rsidR="00321238" w:rsidRDefault="00321238" w:rsidP="0032123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деятельность реализуется в определенных педагогических ситуациях совокупностью самых разнообразных действий — перцептивных, мнемических, коммуникативных, предметно-преобразующих, исследовательских, контрольных (самоконтрольных), оценивания (самооценивания) и т.д.</w:t>
      </w:r>
      <w:r w:rsidRPr="0032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21238" w:rsidRDefault="00321238" w:rsidP="00321238">
      <w:r w:rsidRPr="0074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основных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функций                                        </w:t>
      </w:r>
    </w:p>
    <w:p w:rsidR="00321238" w:rsidRDefault="00321238" w:rsidP="00321238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педагогические функции разделяются на две группы — целеполагающие и организационно-структурные. В первую группу входят ориентационная, развивающая, мобилизующая (стимулирующая психическое развитие учащихся) и информационная функции. Эта группа функций соотносится с дидактическими, академическими, авторитарными, коммуникативными способностями человека. Обобщение результатов исследования второй группы функций — организационно-структурных — позволяет отметить общее содержание входящих в нее конструктивной, организаторской, коммуникативной и гностической функций.</w:t>
      </w:r>
      <w:r w:rsidRPr="0032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6E51" w:rsidRDefault="00406E51" w:rsidP="00321238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21238" w:rsidRDefault="00321238" w:rsidP="00321238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Функции и противоречия педагогической деятельности</w:t>
      </w:r>
    </w:p>
    <w:p w:rsidR="00321238" w:rsidRPr="00321238" w:rsidRDefault="00321238" w:rsidP="00321238">
      <w:pPr>
        <w:numPr>
          <w:ilvl w:val="1"/>
          <w:numId w:val="16"/>
        </w:numPr>
        <w:tabs>
          <w:tab w:val="clear" w:pos="1440"/>
          <w:tab w:val="num" w:pos="0"/>
        </w:tabs>
        <w:spacing w:before="100" w:beforeAutospacing="1" w:after="100" w:afterAutospacing="1" w:line="288" w:lineRule="auto"/>
        <w:ind w:left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2123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Как и любой вид деятельности, деятельность педагога имеет свою структуру. Она такова: мотивация; педагогические цели и задачи; предмет педагогической деятельности; педагогические средства и способы решения поставленных задач; продукт и результат педагогической деятельности. </w:t>
      </w:r>
    </w:p>
    <w:p w:rsidR="00321238" w:rsidRPr="00321238" w:rsidRDefault="00321238" w:rsidP="00321238">
      <w:pPr>
        <w:numPr>
          <w:ilvl w:val="1"/>
          <w:numId w:val="16"/>
        </w:numPr>
        <w:tabs>
          <w:tab w:val="clear" w:pos="1440"/>
          <w:tab w:val="num" w:pos="0"/>
        </w:tabs>
        <w:spacing w:before="100" w:beforeAutospacing="1" w:after="100" w:afterAutospacing="1" w:line="288" w:lineRule="auto"/>
        <w:ind w:left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2123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ряде психолого-педагогических работ выделяются две группы педагогических функций - целеполагающие и организационно-структурные. </w:t>
      </w:r>
    </w:p>
    <w:p w:rsidR="00321238" w:rsidRPr="00321238" w:rsidRDefault="00321238" w:rsidP="00321238">
      <w:pPr>
        <w:numPr>
          <w:ilvl w:val="1"/>
          <w:numId w:val="16"/>
        </w:numPr>
        <w:tabs>
          <w:tab w:val="clear" w:pos="1440"/>
          <w:tab w:val="num" w:pos="0"/>
        </w:tabs>
        <w:spacing w:before="100" w:beforeAutospacing="1" w:after="100" w:afterAutospacing="1" w:line="288" w:lineRule="auto"/>
        <w:ind w:left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2123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Педагогическая деятельность имеет те же характеристики, что и любой другой вид человеческой деятельности. Это, прежде всего: целенаправленность; мотивированность; предметность. </w:t>
      </w:r>
    </w:p>
    <w:p w:rsidR="007361A1" w:rsidRDefault="00321238" w:rsidP="007361A1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3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Специфической характеристикой педагогической деятельности является ее продуктивность. Н.В. Кузьмина выделяет пять уровней продуктивности педагогической деятельности.</w:t>
      </w:r>
      <w:r w:rsidR="007361A1" w:rsidRPr="00736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A1" w:rsidRPr="0074015B" w:rsidRDefault="007361A1" w:rsidP="007361A1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5B">
        <w:rPr>
          <w:rFonts w:ascii="Times New Roman" w:hAnsi="Times New Roman" w:cs="Times New Roman"/>
          <w:sz w:val="28"/>
          <w:szCs w:val="28"/>
        </w:rPr>
        <w:t>1.3. Педагогические умения. Общая характеристика педагогических                 умений</w:t>
      </w:r>
    </w:p>
    <w:p w:rsidR="007361A1" w:rsidRPr="0074015B" w:rsidRDefault="007361A1" w:rsidP="007361A1">
      <w:pPr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умения представляют совокупность самых различных действий учителя, которые прежде всего соотносятся с функциями педагогической деятельности, в значительной мере выявляют индивидуально-психологические особенности учителя (преподавателя) и свидетельствуют о его предметно-профессиональной компетенции. Говоря об умениях учителя в целом, А.И. Щербаков, А.В. Мудрик считают, что в собственно дидактическом плане все они сводятся к трем основным: 1) умению переносить известные учителю знания, варианты решения, приемы обучения и воспитания в условия новой педагогической ситуации...; 2) умению находить для каждой педагогической ситуации новое решение; 3) умению создавать новые элементы педагогических знаний и идей и конструировать новые приемы для решения конкретной педагогической ситуации.</w:t>
      </w:r>
    </w:p>
    <w:p w:rsidR="007361A1" w:rsidRPr="007361A1" w:rsidRDefault="007361A1" w:rsidP="007361A1">
      <w:pPr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наиболее полной мере умения учителя представлены А.К. Марковой. </w:t>
      </w:r>
    </w:p>
    <w:p w:rsidR="007361A1" w:rsidRPr="0074015B" w:rsidRDefault="007361A1" w:rsidP="007361A1">
      <w:pPr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умения, по А.К. Марковой, соответствуют разным позициям учителя. В педагогической деятельности проявляются разные позиции учителя: субъекта информации, предметника, методиста, исследователя, организатора деятельности обучающихся. В общении учитель выступает с позиции организатора, партнера и фасилитатора этого процесса.</w:t>
      </w:r>
    </w:p>
    <w:p w:rsidR="007361A1" w:rsidRDefault="007361A1" w:rsidP="007361A1">
      <w:pPr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Внутренняя связь понятий «педагогическая направленность», «педагогическая центрация» и «педагогическая позиция» позволяет говорить о их общей соотнесенности с педагогическими действиями, или умениями. В силу этого совокупность профессионально-педагогических действий всегда выявляет позиции (центрации, направленности), и наоборот, педагогические умения репрезентируют как саму личность учителя, так и его деятельность и взаимодействие с обучающимися.</w:t>
      </w:r>
    </w:p>
    <w:p w:rsidR="007361A1" w:rsidRPr="0074015B" w:rsidRDefault="007361A1" w:rsidP="007361A1">
      <w:pPr>
        <w:pStyle w:val="a7"/>
        <w:numPr>
          <w:ilvl w:val="1"/>
          <w:numId w:val="17"/>
        </w:numPr>
        <w:spacing w:before="75" w:after="225" w:line="240" w:lineRule="auto"/>
        <w:rPr>
          <w:rFonts w:ascii="Times New Roman" w:hAnsi="Times New Roman" w:cs="Times New Roman"/>
          <w:i/>
        </w:rPr>
      </w:pPr>
      <w:r w:rsidRPr="0074015B">
        <w:rPr>
          <w:rFonts w:ascii="Times New Roman" w:hAnsi="Times New Roman" w:cs="Times New Roman"/>
          <w:sz w:val="28"/>
          <w:szCs w:val="28"/>
        </w:rPr>
        <w:t xml:space="preserve">Мотивация и продуктивность педагогической деятельности. </w:t>
      </w:r>
      <w:r w:rsidRPr="0074015B">
        <w:rPr>
          <w:rFonts w:ascii="Times New Roman" w:hAnsi="Times New Roman" w:cs="Times New Roman"/>
          <w:i/>
        </w:rPr>
        <w:t>Классификация мотивов педагогической деятельности. Особенности проявления мотивов педагогической деятельности в инновационной деятельности. Основные типы центрации учителя</w:t>
      </w:r>
    </w:p>
    <w:p w:rsidR="007361A1" w:rsidRPr="0074015B" w:rsidRDefault="007361A1" w:rsidP="007361A1">
      <w:pPr>
        <w:pStyle w:val="a7"/>
        <w:spacing w:before="75" w:after="225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7361A1" w:rsidRPr="0074015B" w:rsidRDefault="007361A1" w:rsidP="007361A1">
      <w:pPr>
        <w:pStyle w:val="a7"/>
        <w:spacing w:before="75" w:after="225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4015B">
        <w:rPr>
          <w:rFonts w:ascii="Times New Roman" w:hAnsi="Times New Roman" w:cs="Times New Roman"/>
          <w:sz w:val="28"/>
          <w:szCs w:val="28"/>
        </w:rPr>
        <w:t>Классификация мотивов педагогической деятельности.</w:t>
      </w:r>
    </w:p>
    <w:p w:rsidR="007361A1" w:rsidRDefault="007361A1" w:rsidP="007361A1">
      <w:pPr>
        <w:spacing w:before="100" w:beforeAutospacing="1" w:after="100" w:afterAutospacing="1" w:line="288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361A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общепсихологических теориях личности направленность выступает как качество, определяющее ее психологический склад. В разных концепциях эта характеристика раскрывается по-разному: "динамическая тенденция" (Рубинштейн С.Л.); "смыслообразующий мотив" (Леонтьев А.Н.); "основная жизненная направленность" (Ананьев Б.Г.); "динамическая организация "сущностных сил" человека" (А.С. Прангишвили) и т.д. Структуру направленности составляют три группы мотивов: гуманистические; личные; деловые. </w:t>
      </w:r>
    </w:p>
    <w:p w:rsidR="007361A1" w:rsidRPr="0074015B" w:rsidRDefault="007361A1" w:rsidP="007361A1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i/>
        </w:rPr>
      </w:pPr>
      <w:r w:rsidRPr="0074015B">
        <w:rPr>
          <w:rFonts w:ascii="Times New Roman" w:hAnsi="Times New Roman" w:cs="Times New Roman"/>
          <w:sz w:val="28"/>
          <w:szCs w:val="28"/>
        </w:rPr>
        <w:t xml:space="preserve">1.5 Стиль педагогической деятельности. Общая характеристика. </w:t>
      </w:r>
      <w:r w:rsidRPr="0074015B">
        <w:rPr>
          <w:rFonts w:ascii="Times New Roman" w:hAnsi="Times New Roman" w:cs="Times New Roman"/>
          <w:i/>
        </w:rPr>
        <w:t>Определение стиля деятельности. Индивидуальный стиль деятельности. Содержательная сторона. Виды стилей педагогической деятельности. Стили педагогической деятельности в зависимости от её характера</w:t>
      </w:r>
    </w:p>
    <w:p w:rsidR="007361A1" w:rsidRDefault="007361A1" w:rsidP="007361A1">
      <w:pPr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стилем общения, согласно В.А. Кан-Калику, понимаются индивидуально-типологические особенности социально-психологического взаимодействия педагога и обучающихся.</w:t>
      </w:r>
    </w:p>
    <w:p w:rsidR="00AF2640" w:rsidRDefault="00AF2640" w:rsidP="00AF2640">
      <w:r w:rsidRPr="0074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стиль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p w:rsidR="00AF2640" w:rsidRPr="0074015B" w:rsidRDefault="00AF2640" w:rsidP="00AF2640">
      <w:pPr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понятие «стиль» трактуется в очень широком контексте, как стиль поведения, стиль деятельности, стиль руководства (лидерства), стиль общения, когнитивный стиль и т.д.</w:t>
      </w:r>
    </w:p>
    <w:p w:rsidR="00AF2640" w:rsidRDefault="00AF2640" w:rsidP="00AF2640">
      <w:pPr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подчеркивает Г.М. Андреева, определенные К. Левиным стили поведения относились прежде всего к типу принятия решения руководителями. Были обозначены три стиля руководства: авторитарный, демократический и попустительский. В последующих исследованиях были введены такие его определения, как директивный, коллегиальный и разрешительный.</w:t>
      </w:r>
    </w:p>
    <w:p w:rsidR="00AF2640" w:rsidRDefault="00AF2640" w:rsidP="00AF2640">
      <w:pPr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Г.М. Андреева приводит полную характеристику формальной и содержательной сторон трёх стилей: авторитарного, демократического и попустительского.</w:t>
      </w:r>
    </w:p>
    <w:p w:rsidR="00AF2640" w:rsidRPr="0074015B" w:rsidRDefault="00AF2640" w:rsidP="00AF2640">
      <w:pPr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стилей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педагогической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p w:rsidR="00AF2640" w:rsidRDefault="00AF2640" w:rsidP="00AF2640">
      <w:pPr>
        <w:spacing w:after="0" w:line="240" w:lineRule="auto"/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Стили педагогической деятельности прежде всего подразделяются на три общих, рассмотренных выше вида: авторитарный, демократический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либерально-попустительский.</w:t>
      </w:r>
      <w:r w:rsidRPr="00AF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Авторитарный стиль. Ученик рассматривается как объект педагогического воздействия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640" w:rsidRDefault="00AF2640" w:rsidP="00AF2640">
      <w:pPr>
        <w:spacing w:after="0" w:line="240" w:lineRule="auto"/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Демократический стиль. Ученик рассматривается как равноправный партнер в общении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640" w:rsidRDefault="00AF2640" w:rsidP="00AF2640">
      <w:pPr>
        <w:spacing w:after="0" w:line="240" w:lineRule="auto"/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Либеральный стиль. Учитель уходит от принятия решений, передавая инициативу ученикам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640" w:rsidRDefault="00AF2640" w:rsidP="00AF2640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Кан-Калик обращает внимание на опасность перехода дружеского расположения в фамильярность, панибратство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640" w:rsidRDefault="00AF2640" w:rsidP="00AF2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анализа доминирования каждого из приведенных стилей в поведении (деятельности) учителя В.А. Кан-Калик рассматривает восемь моделей.</w:t>
      </w:r>
    </w:p>
    <w:p w:rsidR="00A433E8" w:rsidRPr="0074015B" w:rsidRDefault="00A433E8" w:rsidP="00A433E8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i/>
        </w:rPr>
      </w:pPr>
      <w:r w:rsidRPr="0074015B">
        <w:rPr>
          <w:rFonts w:ascii="Times New Roman" w:hAnsi="Times New Roman" w:cs="Times New Roman"/>
          <w:sz w:val="28"/>
          <w:szCs w:val="28"/>
        </w:rPr>
        <w:t>2</w:t>
      </w:r>
      <w:r w:rsidRPr="002761A5">
        <w:rPr>
          <w:rFonts w:ascii="Times New Roman" w:hAnsi="Times New Roman" w:cs="Times New Roman"/>
          <w:sz w:val="32"/>
          <w:szCs w:val="32"/>
        </w:rPr>
        <w:t>.1 Учитель – ученик: этика общения.</w:t>
      </w:r>
      <w:r w:rsidRPr="0074015B">
        <w:rPr>
          <w:rFonts w:ascii="Times New Roman" w:hAnsi="Times New Roman" w:cs="Times New Roman"/>
          <w:sz w:val="28"/>
          <w:szCs w:val="28"/>
        </w:rPr>
        <w:t xml:space="preserve"> </w:t>
      </w:r>
      <w:r w:rsidRPr="0074015B">
        <w:rPr>
          <w:rFonts w:ascii="Times New Roman" w:hAnsi="Times New Roman" w:cs="Times New Roman"/>
          <w:i/>
        </w:rPr>
        <w:t>Педагогическое общение. Влияние стиля отношений на характер общения учителя со школьниками. Такт учителя</w:t>
      </w:r>
    </w:p>
    <w:p w:rsidR="00A433E8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общения педагога со школьниками 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добиться создания доверительной атмосферы между учителем и учеником.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Казалось бы, все ясно: учитель учит. Но вот всегда ли у него учат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сегодня 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 благопо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лучно в школе. Многие проблемы фокусируются на одной: учи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 — ученик, их взаимоотношения. На вопрос: «Что бы вы изменили сегодня в школе?» — многие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колебаний отвечают: «Отношение учителей, особенно к старшеклассникам». И, вол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нуясь, высказывают пожелания: пусть больше доверяют, пусть не унижа</w:t>
      </w:r>
      <w:r w:rsidRPr="007401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достоинства, пусть избавятся от предвзятости.</w:t>
      </w:r>
    </w:p>
    <w:p w:rsidR="00A433E8" w:rsidRPr="003661B1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подчеркнуть: все начинается с учителя, с его умения орга</w:t>
      </w: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низовать со школьниками педагогически целесообразные отношения, про</w:t>
      </w: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растающие потом в общении, в речи учащихся.</w:t>
      </w:r>
    </w:p>
    <w:p w:rsidR="00A433E8" w:rsidRDefault="00A433E8" w:rsidP="00A43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учителя, как доказывают социологи, не всегда осознают свою ведущую роль в организации контактов. При появлении трудностей в общении около 25 процентов из них полагают, что осложнения «исходят от учеников», являются следствием их невоспитанности. Приходится лишь сожалеть, что наставник не признает своего «вклада», причем зна</w:t>
      </w: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чительного, в создание конфликтной ситуации.</w:t>
      </w:r>
    </w:p>
    <w:p w:rsidR="00A433E8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Педагогическое общение </w:t>
      </w:r>
      <w:r w:rsidRPr="003661B1">
        <w:rPr>
          <w:rFonts w:ascii="Times New Roman" w:eastAsia="Times New Roman" w:hAnsi="Times New Roman" w:cs="Times New Roman"/>
          <w:color w:val="6C4955"/>
          <w:sz w:val="28"/>
          <w:szCs w:val="28"/>
        </w:rPr>
        <w:t xml:space="preserve">— </w:t>
      </w: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профессиональное общение препода</w:t>
      </w: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вателя с учащимися на уроке и вне его, направленное на создание бла</w:t>
      </w: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гоприятного психологического климата. Но климат этот может быть очень разным. А проявляется, как правило, в обучении. И каждый из нас знает, в какие </w:t>
      </w: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«формы общения» все может выливаться. Это страх, неуверенность, ослабление внимания, памяти, работоспособности, нару</w:t>
      </w: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динамики речи, появление стереотипных высказываний. В ко</w:t>
      </w: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нечном счете — рождается устойчивое негативное отношение к учителю, а потому и к предмету. Такая вот угнетенность предметом — на самом же деле учителем — для некоторых школьников продолжается в течение ряда лет. Давайте вместе задумаемся: отчуждение вместо радости. И это на уроках языка и литературы! А ведь общение учителя с 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в</w:t>
      </w:r>
      <w:r w:rsidRPr="003661B1">
        <w:rPr>
          <w:rFonts w:ascii="Times New Roman" w:eastAsia="Times New Roman" w:hAnsi="Times New Roman" w:cs="Times New Roman"/>
          <w:color w:val="000000"/>
          <w:sz w:val="28"/>
          <w:szCs w:val="28"/>
        </w:rPr>
        <w:t>сегда должно снимать эмоции со знаком минус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3E8" w:rsidRPr="00281F5B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Вспоминаются мне уроки моей первой наставницы в школе Алины Ивановны. </w:t>
      </w:r>
      <w:r w:rsidRPr="00281F5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ее уроки, об</w:t>
      </w:r>
      <w:r w:rsidRPr="00281F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 вне уроков становятся толчком для добрых дел школьников. И в этих делах — почерк их наставника.</w:t>
      </w:r>
    </w:p>
    <w:p w:rsidR="00A433E8" w:rsidRPr="009434BF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Как-то</w:t>
      </w:r>
      <w:r w:rsidRPr="0028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восьмиклассники получили благодарное письмо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Кирова</w:t>
      </w:r>
      <w:r w:rsidRPr="0028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Лупыниной Таисии Самойловны, у которой сын погиб в Афга</w:t>
      </w:r>
      <w:r w:rsidRPr="00281F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нистане: «От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материнского сердца спасибо за доброту, за клубни геор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гин, которые вы прислали. Я посадила их на могиле сына. Он любил эти цветы».</w:t>
      </w:r>
    </w:p>
    <w:p w:rsidR="00A433E8" w:rsidRPr="009434BF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Педагогу важно, чтобы дети на ее уроках не только постигали смысл литературы, но и учились понимать человека, находить для взаимоот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ношений свои, не стертые слова, свои интонации. Слово и поступок всег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взаимосвязаны. Это же так понятно!</w:t>
      </w:r>
    </w:p>
    <w:p w:rsidR="00A433E8" w:rsidRPr="009434BF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предостережение для себя Алина Ивановна всегда вспоминает тех экскурсантов, которые у шурфа шахты, куда были сброшены молодо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гвардейцы, ели мороженое.</w:t>
      </w:r>
    </w:p>
    <w:p w:rsidR="00A433E8" w:rsidRPr="009434BF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«А ведь когда-то эти экскурсанты были детьми, но им не повезло с наставниками»,— рассуждает вслух Шуйская.</w:t>
      </w:r>
    </w:p>
    <w:p w:rsidR="00A433E8" w:rsidRPr="009434BF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уроки другой учительницы Н. Г. Она читает стихи М. Ю. Лермонтова: «Погиб поэт...» И скорбь и обличение в ее словах, и видят учащиеся, что потеря огромна — Поэт погиб. В го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лосе Нины Григорьевны страдание: «Невольник чести пал, оклеветанный молвой...» И все присутствующие на уроке понимают, все сопереживают. Слово педагога обращено не только к слуху–к сердцу каждого.</w:t>
      </w:r>
    </w:p>
    <w:p w:rsidR="00A433E8" w:rsidRPr="009434BF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И вспомнился мне недавний урок практикантки, о котором мы по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долго размышляли. Почему школьники не прониклись болью и горечью? Все дело в «пустом слове», как говорил В. А. Сухомлинский. В одну строку, быстро, четко и бездумно (вернее, с думой о словах, а не о смысле) старательная студентка прочитала стихи, а в классе мертвая тишина (присутствуют, гости). Мертвая в прямом смысле. Нет чувства, нет жизни.</w:t>
      </w:r>
    </w:p>
    <w:p w:rsidR="00A433E8" w:rsidRPr="009434BF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«Каждое слово, звучащее, в школе, должно быть «просеянным через сито», мудрым, целеустремленным, полновесным. Учитель русского языка и лите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ратуры должен владеть словом, как владеет инструментом музыкант, резцом — скульптор. Но особенно осуждал В. А. </w:t>
      </w:r>
      <w:r w:rsidRPr="009434BF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Сухомлинский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крик учителя: «Слово педагога должно прежде всего успокаивать». </w:t>
      </w:r>
    </w:p>
    <w:p w:rsidR="00A433E8" w:rsidRPr="009434BF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причин конфликтов, которые возникают между учителем и учащимся, </w:t>
      </w:r>
      <w:r w:rsidRPr="009434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главной Василий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Александрович считал </w:t>
      </w:r>
      <w:r w:rsidRPr="009434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непонимание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реннего мира ребенка, несправедливые наказания, грубость, угрозы, ос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корбления. Для мудрого педагога превыше всего — сохранение детского доверия, способность ребенка видеть в учителе друга и наставника. Уметь строить взаимоотношения — в этом и заключается мудрая власть педа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гога над детскими душами.</w:t>
      </w:r>
    </w:p>
    <w:p w:rsidR="00A433E8" w:rsidRPr="009434BF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Еще раз позволю себе обратиться к опыту А. И. Шумской. Как-то после урока, на котором шла речь о Евгении Онегине, к ней подошли девочки и попросили объяснить слово «любовник». Учительницу с трид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цатилетним стажем об этом спрашивали впервые. Как и что объяснить юным? Но первая мысль всегда — почему спросили об этом? И догадка: конечно же,— недавно было «К Чаадаеву» и там — «Как ждет любовник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молодой минуты верного свиданья». И в «Евгении Онегине»: «Пел соло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вей, весны любовник». А по телевизору — «Милый друг». Все смешалось в представлении этих девочек. Но хорошо ведь, что идут за ответом к учителю, доверяют. Попытаемся объяснить. И Алина Ивановна предла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гает: «Давайте разберемся в словах 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любить, любимый, любящий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бовник...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тепла, чистоты, нежности в первых. Последнее же пред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вещает какую-то тень, пошлость. Но так было не всегда. Если посмотреть в 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толковые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словари, они, кроме утвердившегося ныне, подскажут три других значения слова 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любовник: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времена Пушкина — зто 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влюблен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ный человек, возлюбленный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поэтическое соответствие слову 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люби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тель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(любовник свободы), у А. Островского и И. Тургенева — актер, исполнитель роли влюбленного молодого человека.</w:t>
      </w:r>
    </w:p>
    <w:p w:rsidR="00A433E8" w:rsidRPr="009434BF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Утверждение: 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стиль отношений влияет на характер общения учите</w:t>
      </w:r>
      <w:r w:rsidRPr="00943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ля со школьниками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находит многочисленные подтверждения.</w:t>
      </w:r>
    </w:p>
    <w:p w:rsidR="00A433E8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показывают исследования, у педагога со стабильным эмоцио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нально-положительным отношением к детям, заботой о них, деловой ре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акцией на недостатки в учебной работе и поведении, спокойным и ров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 тоном в обращении школьники раскованы, общительны, доверчивы. 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 отношение к детям («Как мне надоел ваш класс», «Ум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ничать научились, а писать грамотно — нет» и пр.), неустойчивость пози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учителя, попадающего под власть своих настроений и переживаний, создают почву для возникновения недоверия, замкнутости, а то и при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водят к таким уродливым формам «самоутверждения», как лицемерие, подхалимство, исполнение роли классного клоуна и пр. 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налагает отпечаток на весь ход учебно-воспитательного процесса. Разве наставник имеет право хоть на миг забыть, что идея для учащегося неотделима от личности учителя: «То, что говорит любимый учитель, воспринимается совсем по-другому, чем то, что говорит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презираемый ими, чуждый им че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ловек. Самые высокие идеи в его устах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ненавистными» (Н. К.</w:t>
      </w:r>
      <w:r w:rsidRPr="0094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Крупская). Плачевны дела словесника, у которого нет контакта с классом.</w:t>
      </w:r>
    </w:p>
    <w:p w:rsidR="00A433E8" w:rsidRPr="003E29EC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се начинается с мудрого поступка пе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дагога. Педагогический такт предполагает наличие у учителя чувства меры, не допуская крайностей в общении. Характеризуя работу учителя, К. Д. Ушинский писал: «В школе должна царствовать серьезность, до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пускающая шутку, ласковость без приторности, справедливость без при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дирчивости, доброта без слабости, 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порядок без педантизма и главное — постоянная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разумная деятельность.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(Избранные педагогические сочи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–М., 1953.- Т. 1.-С. 610).</w:t>
      </w:r>
    </w:p>
    <w:p w:rsidR="00A433E8" w:rsidRPr="003E29EC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Разумная деятельность учителя. Как лекарство в медицине требует четкой расфасовки и режима приема, так и слово учителя, его методы должны применяться оптимально, ненавязчиво, деликатно. Чрезмерность может привести к обратной реакции: чрезмерная требовательность к не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послушанию, чрезмерная снисходительность к грубости.</w:t>
      </w:r>
    </w:p>
    <w:p w:rsidR="00A433E8" w:rsidRPr="003E29EC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уровня воспитанности личности учащегося, учитель варьирует оттенки своих отношений с ним: от скрытой симпатии до под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черкнутой холодности, от радушия до сухости, от мягкости до строгости. Проявления внимания, заботы, доброты должны меняться в связи с воз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растом детей.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учащимся младших классов — непосред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 и конкретно: учитель может обнять ребенка, погладить по го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лове, положить руку на плечо, назвать уменьшител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именем. С 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среднего и старшего возраста 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допустимо лишь в отдельных слу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 сдержанность и простота отношений, ибо подростки хотят казаться взрослыми и «детскость» обращения их раздражает.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33E8" w:rsidRPr="003E29EC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школьных конфликтов подтверждает, что одна нз </w:t>
      </w:r>
      <w:r w:rsidRPr="003E29EC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их 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 — бестактность учителя, проявляющаяся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бых замечаниях отно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сительно </w:t>
      </w:r>
      <w:r w:rsidRPr="00BD563D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внешнего вида,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ума, способностей юных собеседников. Некото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учителя считают нормальными такие замечания: «Чего ты ерзаешь, вроде под тобой гвозди?» или «Тупица, у тебя в голове вата вместо мозгов!».</w:t>
      </w:r>
    </w:p>
    <w:p w:rsidR="00A433E8" w:rsidRPr="003E29EC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Такт учителю необходим на всех этапах общения с ребятами. Особо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внимания собственное поведение требует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проверки и оценки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 w:rsidRPr="00BD563D">
        <w:rPr>
          <w:rFonts w:ascii="Times New Roman" w:eastAsia="Times New Roman" w:hAnsi="Times New Roman" w:cs="Times New Roman"/>
          <w:color w:val="000000"/>
          <w:sz w:val="28"/>
          <w:szCs w:val="28"/>
        </w:rPr>
        <w:t>аний учащ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ихся. Здесь такт выражается в умении слушать ответ уче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ника: быть заинтересованно внимательным, проявлять выдержку при возникающих затруднениях. В таком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следует реагировать на ошибку поощрительным «Не торопись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подумай!». И, конечно же, недо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реплики типа: «Это ни к чему!», 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«Садись, как всегда, ничего не знаешь!». Известны случаи, когда дети-заики вылечиваются от недуга на уроках Мастера и цепенеют у злого учителя.</w:t>
      </w:r>
    </w:p>
    <w:p w:rsidR="00A433E8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любят отвечать тому, кто умеет слушать внимательно, уважи</w:t>
      </w:r>
      <w:r w:rsidRPr="003E29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тельно, с участием. Но если, скажем, семиклассники жаждут поддержки улыбкой, взглядом, мимикой, кивком, а комментарии по ходу ответа их сбивают, то старшеклассники не претендуют на такую отзывчивость. Они называют трудной, нежелательной ситуацию для ответа, когда учителя слушают с чувством превосходства и комментируют с иронией и сарказ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мом.</w:t>
      </w:r>
    </w:p>
    <w:p w:rsidR="00A433E8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63D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 также момент выставления оценки. Иногда учитель так ком</w:t>
      </w:r>
      <w:r w:rsidRPr="00BD56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ментирует, что ученикам кажется, будто он недоволен хорошей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63D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BD56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кой: «Ты меня удивил, я вынужден поставить тебе «4». А ведь должен был искренне радоваться удачному ответу слабого ученика, переживать за него. И это тоже слагаемые искусства общения.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33E8" w:rsidRDefault="00A433E8" w:rsidP="00A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63D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учитель потому и любим, что предан своей работе, предан детям. Но каждому ли учителю, работающему по призванию, доступно строить взаимоотношения с детьми на основе взаимопонимания и твор</w:t>
      </w:r>
      <w:r w:rsidRPr="00BD56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9A0645" w:rsidRPr="009A0645" w:rsidRDefault="00A433E8" w:rsidP="009A0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Педагогический стиль общения с учащимися очень разный. Но способность заслужить доверие и дружеское расположение учащихся, умение увлечь их работой непременно приносят успех учителю.</w:t>
      </w:r>
    </w:p>
    <w:p w:rsidR="009A0645" w:rsidRPr="009A0645" w:rsidRDefault="009A0645" w:rsidP="009A0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9A0645" w:rsidRPr="009A0645" w:rsidRDefault="009A0645" w:rsidP="009A0645">
      <w:pPr>
        <w:spacing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 развитием общества, изменениями в социокультурной ситуа</w:t>
      </w: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необходима модернизация образования. Важным направлением в развитии образования является в настоящее время обеспечение нацио</w:t>
      </w: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нального характера образования, культивирование «национального само</w:t>
      </w: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сознания». Перемены, происходящие  в современном обществе, требуют ускоренного совершенствования образовательного пространства. Овладение учащимися универсальными учебными действиями создаёт возможность самостоятельного успешного усвоения новых знаний, умений и компетентностей, включая организацию усвоения, то есть умения учиться. Важным направлением при этом выступает необходимость разработки путей и средств, связи образования с жизнью, подготовки вы</w:t>
      </w: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пускников, способных успешно интегрироваться в социум. Сегодня не</w:t>
      </w: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достаточно вооружить обучающихся хорошими знаниями, умениями, необходимо развивать собственно личностные качества, которые, позво</w:t>
      </w: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 человеку успешно социализироваться. С этой целью в образовании востребовано профильное обучение, компетентностный подход, личностно-развивающее обучение. Задача современного учителя следовать логике развития универсальных учебных действий, помогающих ученику почти в буквальном смысле объять необъятное, то есть следовать формуле: от действия – к мысли.</w:t>
      </w:r>
    </w:p>
    <w:p w:rsidR="009A0645" w:rsidRPr="009A0645" w:rsidRDefault="009A0645" w:rsidP="009A0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9A0645" w:rsidRPr="009A0645" w:rsidRDefault="009A0645" w:rsidP="009A0645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Кузьмина Н.В. Профессионализм деятельности преподавателя и мастера производственного обучения профтехучилища. М., 1990.</w:t>
      </w:r>
    </w:p>
    <w:p w:rsidR="009A0645" w:rsidRPr="009A0645" w:rsidRDefault="009A0645" w:rsidP="009A0645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Маркова А.К. Психология труда учителя. М., 1993.</w:t>
      </w:r>
    </w:p>
    <w:p w:rsidR="009A0645" w:rsidRPr="009A0645" w:rsidRDefault="009A0645" w:rsidP="009A0645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Маркова А.К. Психология профессионализма. М., 1996.</w:t>
      </w:r>
    </w:p>
    <w:p w:rsidR="009A0645" w:rsidRPr="009A0645" w:rsidRDefault="009A0645" w:rsidP="009A0645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t>Митина Л.М. Психология профессионального развития учителя. М., 1998.</w:t>
      </w:r>
    </w:p>
    <w:p w:rsidR="009A0645" w:rsidRPr="009A0645" w:rsidRDefault="009A0645" w:rsidP="009A0645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 А.Б. Психология личности и сущности человека: парадигмы, проекции, практики. М., 1995.</w:t>
      </w:r>
    </w:p>
    <w:p w:rsidR="00AF2640" w:rsidRPr="009A0645" w:rsidRDefault="009A0645" w:rsidP="009A0645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645">
        <w:rPr>
          <w:rFonts w:ascii="Times New Roman" w:eastAsia="Times New Roman" w:hAnsi="Times New Roman" w:cs="Times New Roman"/>
          <w:color w:val="000000"/>
          <w:sz w:val="28"/>
          <w:szCs w:val="28"/>
        </w:rPr>
        <w:t>Реан А.А. Психология педагогической деятельности. Ижевск, 1994.</w:t>
      </w:r>
    </w:p>
    <w:sectPr w:rsidR="00AF2640" w:rsidRPr="009A0645" w:rsidSect="00321238">
      <w:footerReference w:type="default" r:id="rId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00" w:rsidRDefault="00BA7300" w:rsidP="00AE5756">
      <w:pPr>
        <w:spacing w:after="0" w:line="240" w:lineRule="auto"/>
      </w:pPr>
      <w:r>
        <w:separator/>
      </w:r>
    </w:p>
  </w:endnote>
  <w:endnote w:type="continuationSeparator" w:id="1">
    <w:p w:rsidR="00BA7300" w:rsidRDefault="00BA7300" w:rsidP="00AE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501"/>
      <w:docPartObj>
        <w:docPartGallery w:val="Page Numbers (Bottom of Page)"/>
        <w:docPartUnique/>
      </w:docPartObj>
    </w:sdtPr>
    <w:sdtContent>
      <w:p w:rsidR="00AE5756" w:rsidRDefault="00833F68">
        <w:pPr>
          <w:pStyle w:val="a5"/>
        </w:pPr>
        <w:r>
          <w:rPr>
            <w:noProof/>
          </w:rPr>
          <w:pict>
            <v:group id="_x0000_s2049" style="position:absolute;margin-left:1012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50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AE5756" w:rsidRDefault="00AE5756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1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2051" inset=",0,,0">
                  <w:txbxContent>
                    <w:p w:rsidR="00AE5756" w:rsidRDefault="00833F68">
                      <w:pPr>
                        <w:pStyle w:val="a5"/>
                        <w:jc w:val="center"/>
                      </w:pPr>
                      <w:fldSimple w:instr=" PAGE   \* MERGEFORMAT ">
                        <w:r w:rsidR="00406E51">
                          <w:rPr>
                            <w:noProof/>
                          </w:rPr>
                          <w:t>10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00" w:rsidRDefault="00BA7300" w:rsidP="00AE5756">
      <w:pPr>
        <w:spacing w:after="0" w:line="240" w:lineRule="auto"/>
      </w:pPr>
      <w:r>
        <w:separator/>
      </w:r>
    </w:p>
  </w:footnote>
  <w:footnote w:type="continuationSeparator" w:id="1">
    <w:p w:rsidR="00BA7300" w:rsidRDefault="00BA7300" w:rsidP="00AE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767"/>
    <w:multiLevelType w:val="multilevel"/>
    <w:tmpl w:val="ACA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46A9"/>
    <w:multiLevelType w:val="hybridMultilevel"/>
    <w:tmpl w:val="00E2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2D2F"/>
    <w:multiLevelType w:val="multilevel"/>
    <w:tmpl w:val="47D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E7255"/>
    <w:multiLevelType w:val="multilevel"/>
    <w:tmpl w:val="EE40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4061B"/>
    <w:multiLevelType w:val="multilevel"/>
    <w:tmpl w:val="E2905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abstractNum w:abstractNumId="5">
    <w:nsid w:val="40B94A61"/>
    <w:multiLevelType w:val="hybridMultilevel"/>
    <w:tmpl w:val="6D62A69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37A56F7"/>
    <w:multiLevelType w:val="multilevel"/>
    <w:tmpl w:val="0FD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30C75"/>
    <w:multiLevelType w:val="multilevel"/>
    <w:tmpl w:val="895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Theme="minorHAns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33A06"/>
    <w:multiLevelType w:val="multilevel"/>
    <w:tmpl w:val="8B4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2EB4"/>
    <w:multiLevelType w:val="multilevel"/>
    <w:tmpl w:val="E2905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abstractNum w:abstractNumId="10">
    <w:nsid w:val="62471307"/>
    <w:multiLevelType w:val="multilevel"/>
    <w:tmpl w:val="58923B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i w:val="0"/>
        <w:sz w:val="28"/>
      </w:rPr>
    </w:lvl>
  </w:abstractNum>
  <w:abstractNum w:abstractNumId="11">
    <w:nsid w:val="6BE32D25"/>
    <w:multiLevelType w:val="hybridMultilevel"/>
    <w:tmpl w:val="40BE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428A9"/>
    <w:multiLevelType w:val="multilevel"/>
    <w:tmpl w:val="063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365F9"/>
    <w:multiLevelType w:val="multilevel"/>
    <w:tmpl w:val="92FE81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3362FF1"/>
    <w:multiLevelType w:val="multilevel"/>
    <w:tmpl w:val="ECD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2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3"/>
  </w:num>
  <w:num w:numId="16">
    <w:abstractNumId w:val="8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1220"/>
    <w:rsid w:val="00041C6D"/>
    <w:rsid w:val="00055E1B"/>
    <w:rsid w:val="000B5BF9"/>
    <w:rsid w:val="000C60EB"/>
    <w:rsid w:val="001D769B"/>
    <w:rsid w:val="00222FF0"/>
    <w:rsid w:val="002761A5"/>
    <w:rsid w:val="00281F5B"/>
    <w:rsid w:val="00294467"/>
    <w:rsid w:val="002F22C2"/>
    <w:rsid w:val="00312532"/>
    <w:rsid w:val="00315A43"/>
    <w:rsid w:val="00321238"/>
    <w:rsid w:val="00352108"/>
    <w:rsid w:val="003661B1"/>
    <w:rsid w:val="003C742D"/>
    <w:rsid w:val="003E29EC"/>
    <w:rsid w:val="00406E51"/>
    <w:rsid w:val="004A3686"/>
    <w:rsid w:val="004C639A"/>
    <w:rsid w:val="004E2044"/>
    <w:rsid w:val="004F7373"/>
    <w:rsid w:val="005024C4"/>
    <w:rsid w:val="00554AE2"/>
    <w:rsid w:val="00586183"/>
    <w:rsid w:val="005A0E44"/>
    <w:rsid w:val="00603C85"/>
    <w:rsid w:val="006A41B7"/>
    <w:rsid w:val="006A49CC"/>
    <w:rsid w:val="00723A6E"/>
    <w:rsid w:val="0072639F"/>
    <w:rsid w:val="00734AC9"/>
    <w:rsid w:val="007361A1"/>
    <w:rsid w:val="0074015B"/>
    <w:rsid w:val="00747983"/>
    <w:rsid w:val="008100C3"/>
    <w:rsid w:val="00816A09"/>
    <w:rsid w:val="00833F68"/>
    <w:rsid w:val="009030F6"/>
    <w:rsid w:val="009434BF"/>
    <w:rsid w:val="00952A64"/>
    <w:rsid w:val="00960C3D"/>
    <w:rsid w:val="00990410"/>
    <w:rsid w:val="009A0645"/>
    <w:rsid w:val="009F5BA4"/>
    <w:rsid w:val="00A061D7"/>
    <w:rsid w:val="00A433E8"/>
    <w:rsid w:val="00A77EF0"/>
    <w:rsid w:val="00AD4070"/>
    <w:rsid w:val="00AE5756"/>
    <w:rsid w:val="00AF2640"/>
    <w:rsid w:val="00B129F9"/>
    <w:rsid w:val="00B9685A"/>
    <w:rsid w:val="00BA7300"/>
    <w:rsid w:val="00BC21CB"/>
    <w:rsid w:val="00BD563D"/>
    <w:rsid w:val="00C15328"/>
    <w:rsid w:val="00C721DF"/>
    <w:rsid w:val="00CC0E72"/>
    <w:rsid w:val="00CD14F3"/>
    <w:rsid w:val="00CD6033"/>
    <w:rsid w:val="00CF6F41"/>
    <w:rsid w:val="00D61C6F"/>
    <w:rsid w:val="00D91220"/>
    <w:rsid w:val="00DD13C2"/>
    <w:rsid w:val="00DD1AD0"/>
    <w:rsid w:val="00E712F5"/>
    <w:rsid w:val="00E718AD"/>
    <w:rsid w:val="00E94FD8"/>
    <w:rsid w:val="00F800AF"/>
    <w:rsid w:val="00FA7C63"/>
    <w:rsid w:val="00FC5C7D"/>
    <w:rsid w:val="00FC7107"/>
    <w:rsid w:val="00FD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756"/>
  </w:style>
  <w:style w:type="paragraph" w:styleId="a5">
    <w:name w:val="footer"/>
    <w:basedOn w:val="a"/>
    <w:link w:val="a6"/>
    <w:uiPriority w:val="99"/>
    <w:unhideWhenUsed/>
    <w:rsid w:val="00AE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756"/>
  </w:style>
  <w:style w:type="paragraph" w:styleId="a7">
    <w:name w:val="List Paragraph"/>
    <w:basedOn w:val="a"/>
    <w:uiPriority w:val="34"/>
    <w:qFormat/>
    <w:rsid w:val="00960C3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41C6D"/>
    <w:rPr>
      <w:strike w:val="0"/>
      <w:dstrike w:val="0"/>
      <w:color w:val="80331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767E-3C0A-412C-ADC7-F1CAE1B1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zlodey</dc:creator>
  <cp:keywords/>
  <dc:description/>
  <cp:lastModifiedBy>zlodey</cp:lastModifiedBy>
  <cp:revision>4</cp:revision>
  <cp:lastPrinted>2010-09-26T11:22:00Z</cp:lastPrinted>
  <dcterms:created xsi:type="dcterms:W3CDTF">2010-09-24T02:42:00Z</dcterms:created>
  <dcterms:modified xsi:type="dcterms:W3CDTF">2010-09-26T11:31:00Z</dcterms:modified>
</cp:coreProperties>
</file>