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B" w:rsidRPr="00FF4978" w:rsidRDefault="0031676B" w:rsidP="0031676B">
      <w:pPr>
        <w:ind w:firstLine="708"/>
        <w:jc w:val="center"/>
        <w:rPr>
          <w:sz w:val="24"/>
          <w:szCs w:val="24"/>
        </w:rPr>
      </w:pPr>
      <w:r w:rsidRPr="00FF4978">
        <w:rPr>
          <w:sz w:val="24"/>
          <w:szCs w:val="24"/>
        </w:rPr>
        <w:t>ПОЯСНИТЕЛЬНАЯ ЗАПИСКА</w:t>
      </w:r>
    </w:p>
    <w:p w:rsidR="0031676B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Рабочая программа по ОБЖ для 11 класса разработана в соответствии с</w:t>
      </w:r>
      <w:r w:rsidR="00AB0169">
        <w:rPr>
          <w:sz w:val="24"/>
          <w:szCs w:val="24"/>
        </w:rPr>
        <w:t xml:space="preserve">  </w:t>
      </w:r>
      <w:r w:rsidR="00E3784A">
        <w:rPr>
          <w:sz w:val="24"/>
          <w:szCs w:val="24"/>
        </w:rPr>
        <w:t>Комплексной программой</w:t>
      </w:r>
      <w:r w:rsidR="00E3784A" w:rsidRPr="00E3784A">
        <w:rPr>
          <w:sz w:val="24"/>
          <w:szCs w:val="24"/>
        </w:rPr>
        <w:t xml:space="preserve"> Программы общеобразовательных учреждений 5-11 классы</w:t>
      </w:r>
      <w:proofErr w:type="gramStart"/>
      <w:r w:rsidR="00E3784A" w:rsidRPr="00E3784A">
        <w:rPr>
          <w:sz w:val="24"/>
          <w:szCs w:val="24"/>
        </w:rPr>
        <w:t xml:space="preserve"> П</w:t>
      </w:r>
      <w:proofErr w:type="gramEnd"/>
      <w:r w:rsidR="00E3784A" w:rsidRPr="00E3784A">
        <w:rPr>
          <w:sz w:val="24"/>
          <w:szCs w:val="24"/>
        </w:rPr>
        <w:t xml:space="preserve">од общей редакцией </w:t>
      </w:r>
      <w:proofErr w:type="spellStart"/>
      <w:r w:rsidR="00E3784A" w:rsidRPr="00E3784A">
        <w:rPr>
          <w:sz w:val="24"/>
          <w:szCs w:val="24"/>
        </w:rPr>
        <w:t>А.Т.Смирнова</w:t>
      </w:r>
      <w:proofErr w:type="spellEnd"/>
      <w:r w:rsidR="00E3784A" w:rsidRPr="00E3784A">
        <w:rPr>
          <w:sz w:val="24"/>
          <w:szCs w:val="24"/>
        </w:rPr>
        <w:t xml:space="preserve">, М.- </w:t>
      </w:r>
      <w:r w:rsidR="00E3784A">
        <w:rPr>
          <w:sz w:val="24"/>
          <w:szCs w:val="24"/>
        </w:rPr>
        <w:t>«</w:t>
      </w:r>
      <w:r w:rsidR="00E3784A" w:rsidRPr="00E3784A">
        <w:rPr>
          <w:sz w:val="24"/>
          <w:szCs w:val="24"/>
        </w:rPr>
        <w:t>Просвещение</w:t>
      </w:r>
      <w:r w:rsidR="00E3784A">
        <w:rPr>
          <w:sz w:val="24"/>
          <w:szCs w:val="24"/>
        </w:rPr>
        <w:t>»,-</w:t>
      </w:r>
      <w:r w:rsidR="00E3784A" w:rsidRPr="00E3784A">
        <w:rPr>
          <w:sz w:val="24"/>
          <w:szCs w:val="24"/>
        </w:rPr>
        <w:t xml:space="preserve"> 2011г.</w:t>
      </w:r>
      <w:r w:rsidRPr="00FF4978">
        <w:rPr>
          <w:sz w:val="24"/>
          <w:szCs w:val="24"/>
        </w:rPr>
        <w:t>, с учетом требований федерального компонента государственного стандарта общего образования и на основании авторской программы А.Т. Смирнова. Рабочая программа ориентирована на использование в 11классе общеобразовательной  школы учебника А.Т. Смирнова, Б.И. Мишина, В.А. Васнева  ОБЖ 11 класс. – М.: Просвещение, 2009.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 Согласно Федеральному базисному учебному плану данная рабочая программа предполагает обучение в объеме 34 часа, 1 час в неделю. В курсе ОБЖ для 10-11 классов завершается обучение учащихся правилам безопасного поведения в опасных и чрезвычайных ситуациях природного, техногенного и социального характера.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В соответствии с Федеральным законом "О воинской обязанности  военной службе" письмом Министерства общего и профессионального образования Российской Федерации </w:t>
      </w:r>
      <w:proofErr w:type="gramStart"/>
      <w:r w:rsidRPr="00FF4978">
        <w:rPr>
          <w:sz w:val="24"/>
          <w:szCs w:val="24"/>
        </w:rPr>
        <w:t>оп</w:t>
      </w:r>
      <w:proofErr w:type="gramEnd"/>
      <w:r w:rsidRPr="00FF4978">
        <w:rPr>
          <w:sz w:val="24"/>
          <w:szCs w:val="24"/>
        </w:rPr>
        <w:t xml:space="preserve"> 14.07.98 г. №1133/14-12 в программу курса ОБЖ для обучающихся 10-11 классов введен раздел "Основы военной службы"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Рабочая программа курса ОБЖ  11 класса предусматривает совместное изучение учебного материала юношами и девушками. </w:t>
      </w:r>
    </w:p>
    <w:p w:rsidR="00B72816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С учетом возрастных особенностей учащихся 11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b/>
          <w:sz w:val="24"/>
          <w:szCs w:val="24"/>
        </w:rPr>
        <w:t>ЦЕЛЬ курса</w:t>
      </w:r>
      <w:r w:rsidRPr="00FF4978">
        <w:rPr>
          <w:sz w:val="24"/>
          <w:szCs w:val="24"/>
        </w:rPr>
        <w:t xml:space="preserve"> - формирование сознательного и ответственного отношения к вопросам личной безопасности окружающих, привития основополагающих знаний и умений распознать и оценить опасные ситуации и вредные факторы среды обитания человека, определять способы защиты от них, а также уметь ликвидировать последствия и оказывать само- и взаимопомощь в случаях проявления любых опасностей. В силу специфики своего содержания и индивидуальной ориентированности курс направлен на приобретение знаний, умений и навыков, ряда физических и психологических качеств, необходимых для ускорения адаптации к условиям среды обитания, а также внутренней готовности к наиболее потенциально опасным видам деятельности, в том числе к военной службе.</w:t>
      </w:r>
    </w:p>
    <w:p w:rsidR="0031676B" w:rsidRPr="00FF4978" w:rsidRDefault="0031676B" w:rsidP="0031676B">
      <w:pPr>
        <w:ind w:firstLine="708"/>
        <w:rPr>
          <w:b/>
          <w:sz w:val="24"/>
          <w:szCs w:val="24"/>
        </w:rPr>
      </w:pPr>
      <w:r w:rsidRPr="00FF4978">
        <w:rPr>
          <w:b/>
          <w:sz w:val="24"/>
          <w:szCs w:val="24"/>
        </w:rPr>
        <w:t xml:space="preserve">УЧАЩИХСЯ ЗНАКОМЯТ: 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 основами семейной жизни.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 xml:space="preserve">С основами здорового образа жизни и факторами, влияющими на здоровье   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              молодежи.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 xml:space="preserve">С понятиями об основных инфекционных заболеваниях, причинами их 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              возникновения и мерами профилактики инфекционных болезней.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 подготовкой и правилами поведения в туристическом походе.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 организационной структурой ВС.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lastRenderedPageBreak/>
        <w:t>•</w:t>
      </w:r>
      <w:r w:rsidRPr="00FF4978">
        <w:rPr>
          <w:sz w:val="24"/>
          <w:szCs w:val="24"/>
        </w:rPr>
        <w:tab/>
        <w:t>С функциями и основными задачами современных Вооруженных Сил России.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 основными положениями здорового образа жизни.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 содержанием законов Российской Федерации "Об обороне", "О воинской обязанности и военной службе", "О статусе военнослужащих".</w:t>
      </w:r>
    </w:p>
    <w:p w:rsidR="0031676B" w:rsidRPr="00FF4978" w:rsidRDefault="0031676B" w:rsidP="0031676B">
      <w:pPr>
        <w:tabs>
          <w:tab w:val="left" w:pos="1635"/>
        </w:tabs>
        <w:ind w:firstLine="708"/>
        <w:rPr>
          <w:sz w:val="24"/>
          <w:szCs w:val="24"/>
        </w:rPr>
      </w:pPr>
    </w:p>
    <w:p w:rsidR="0031676B" w:rsidRPr="00FF4978" w:rsidRDefault="0031676B" w:rsidP="0031676B">
      <w:pPr>
        <w:ind w:firstLine="708"/>
        <w:rPr>
          <w:b/>
          <w:sz w:val="24"/>
          <w:szCs w:val="24"/>
        </w:rPr>
      </w:pPr>
      <w:r w:rsidRPr="00FF4978">
        <w:rPr>
          <w:b/>
          <w:sz w:val="24"/>
          <w:szCs w:val="24"/>
        </w:rPr>
        <w:t>УЧАЩИЕСЯ ДОЛЖНЫ ЗНАТЬ: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Меры профилактики травм, правила безопасного поведения дома и на улице, в школе, при занятиях физической культурой и спортом.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Средства индивидуальной и коллективной защиты, правила пользования ими.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Вредные привычки, их влияние на здоровье.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Историю создания Вооруженных Сил России.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Виды и рода войск Вооруженных Сил России.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Боевые традиции ВС России.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>Символы воинской чести.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•</w:t>
      </w:r>
      <w:r w:rsidRPr="00FF4978">
        <w:rPr>
          <w:sz w:val="24"/>
          <w:szCs w:val="24"/>
        </w:rPr>
        <w:tab/>
        <w:t xml:space="preserve">С инфекционными заболеваниями, профилактика заболеваний </w:t>
      </w:r>
    </w:p>
    <w:p w:rsidR="0031676B" w:rsidRPr="00FF4978" w:rsidRDefault="0031676B" w:rsidP="0031676B">
      <w:pPr>
        <w:ind w:firstLine="708"/>
        <w:rPr>
          <w:sz w:val="24"/>
          <w:szCs w:val="24"/>
        </w:rPr>
      </w:pPr>
    </w:p>
    <w:p w:rsidR="000B2095" w:rsidRPr="00FF4978" w:rsidRDefault="0031676B" w:rsidP="000B2095">
      <w:pPr>
        <w:ind w:firstLine="708"/>
        <w:rPr>
          <w:b/>
          <w:sz w:val="24"/>
          <w:szCs w:val="24"/>
        </w:rPr>
      </w:pPr>
      <w:r w:rsidRPr="00FF4978">
        <w:rPr>
          <w:b/>
          <w:sz w:val="24"/>
          <w:szCs w:val="24"/>
        </w:rPr>
        <w:t xml:space="preserve">                                           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69"/>
        <w:gridCol w:w="1830"/>
        <w:gridCol w:w="1796"/>
      </w:tblGrid>
      <w:tr w:rsidR="0031676B" w:rsidRPr="0031676B" w:rsidTr="00206D26">
        <w:tc>
          <w:tcPr>
            <w:tcW w:w="776" w:type="dxa"/>
            <w:vAlign w:val="center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gramEnd"/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9" w:type="dxa"/>
            <w:vAlign w:val="center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830" w:type="dxa"/>
            <w:vAlign w:val="center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</w:p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часов (уроков) в авторской программе</w:t>
            </w:r>
          </w:p>
        </w:tc>
        <w:tc>
          <w:tcPr>
            <w:tcW w:w="1796" w:type="dxa"/>
            <w:vAlign w:val="center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</w:t>
            </w:r>
          </w:p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часов (уроков) в рабочей  программе</w:t>
            </w:r>
          </w:p>
        </w:tc>
      </w:tr>
      <w:tr w:rsidR="0031676B" w:rsidRPr="0031676B" w:rsidTr="00206D26">
        <w:trPr>
          <w:trHeight w:val="683"/>
        </w:trPr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F497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Основы медицинских знаний и правила оказания первой медицинской помощи.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F4978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Основы военной службы.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  <w:r w:rsidR="00FF4978" w:rsidRPr="00FF497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Воинская обязанность.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96" w:type="dxa"/>
          </w:tcPr>
          <w:p w:rsidR="0031676B" w:rsidRPr="0031676B" w:rsidRDefault="00FF4978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F4978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Особенности военной службы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</w:tcPr>
          <w:p w:rsidR="0031676B" w:rsidRPr="0031676B" w:rsidRDefault="00FF4978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F4978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Военнослужащий – защитник своего Отечества. Честь и достоинство воина Вооруженных Сил.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</w:tcPr>
          <w:p w:rsidR="0031676B" w:rsidRPr="0031676B" w:rsidRDefault="00FF4978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F4978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31676B" w:rsidRPr="0031676B" w:rsidTr="00206D26">
        <w:tc>
          <w:tcPr>
            <w:tcW w:w="77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                                          Всего часов:</w:t>
            </w:r>
          </w:p>
        </w:tc>
        <w:tc>
          <w:tcPr>
            <w:tcW w:w="1830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6" w:type="dxa"/>
          </w:tcPr>
          <w:p w:rsidR="0031676B" w:rsidRPr="0031676B" w:rsidRDefault="0031676B" w:rsidP="003167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167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0B2095" w:rsidRPr="00FF4978" w:rsidRDefault="000B2095" w:rsidP="000B2095">
      <w:pPr>
        <w:ind w:firstLine="708"/>
        <w:rPr>
          <w:rFonts w:cstheme="minorHAnsi"/>
          <w:sz w:val="24"/>
          <w:szCs w:val="24"/>
        </w:rPr>
      </w:pPr>
    </w:p>
    <w:p w:rsidR="006B1788" w:rsidRDefault="006B1788" w:rsidP="00FF4978">
      <w:pPr>
        <w:ind w:firstLine="708"/>
        <w:rPr>
          <w:sz w:val="24"/>
          <w:szCs w:val="24"/>
        </w:rPr>
      </w:pPr>
    </w:p>
    <w:p w:rsidR="006B1788" w:rsidRDefault="006B1788" w:rsidP="00FF4978">
      <w:pPr>
        <w:ind w:firstLine="708"/>
        <w:rPr>
          <w:sz w:val="24"/>
          <w:szCs w:val="24"/>
        </w:rPr>
      </w:pPr>
    </w:p>
    <w:p w:rsidR="000B2095" w:rsidRPr="00FF4978" w:rsidRDefault="00FF4978" w:rsidP="00FF4978">
      <w:pPr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Т</w:t>
      </w:r>
      <w:r w:rsidR="000B2095" w:rsidRPr="00FF4978">
        <w:rPr>
          <w:sz w:val="24"/>
          <w:szCs w:val="24"/>
        </w:rPr>
        <w:t xml:space="preserve">РЕБОВАНИЯ К УРОВНЮ ПОДГОТОВКИ УЧАЩИХСЯ 11 КЛАССА </w:t>
      </w:r>
    </w:p>
    <w:p w:rsid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       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         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1.    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2.     Оценку «4» получает учащийся,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0B2095" w:rsidRPr="00FF4978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3.    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0B2095" w:rsidRDefault="000B2095" w:rsidP="000B2095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4.    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Литература:</w:t>
      </w:r>
      <w:r w:rsidRPr="00FF4978">
        <w:rPr>
          <w:sz w:val="24"/>
          <w:szCs w:val="24"/>
        </w:rPr>
        <w:t xml:space="preserve">  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1. </w:t>
      </w:r>
      <w:proofErr w:type="spellStart"/>
      <w:r w:rsidRPr="00FF4978">
        <w:rPr>
          <w:sz w:val="24"/>
          <w:szCs w:val="24"/>
        </w:rPr>
        <w:t>А.Т.Смирнов</w:t>
      </w:r>
      <w:proofErr w:type="spellEnd"/>
      <w:r w:rsidRPr="00FF49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Б.И. </w:t>
      </w:r>
      <w:proofErr w:type="spellStart"/>
      <w:r>
        <w:rPr>
          <w:sz w:val="24"/>
          <w:szCs w:val="24"/>
        </w:rPr>
        <w:t>мишин</w:t>
      </w:r>
      <w:proofErr w:type="spellEnd"/>
      <w:r>
        <w:rPr>
          <w:sz w:val="24"/>
          <w:szCs w:val="24"/>
        </w:rPr>
        <w:t>, В.А. Васнев</w:t>
      </w:r>
      <w:r w:rsidRPr="00FF4978">
        <w:rPr>
          <w:sz w:val="24"/>
          <w:szCs w:val="24"/>
        </w:rPr>
        <w:t>; под общ</w:t>
      </w:r>
      <w:proofErr w:type="gramStart"/>
      <w:r w:rsidRPr="00FF4978">
        <w:rPr>
          <w:sz w:val="24"/>
          <w:szCs w:val="24"/>
        </w:rPr>
        <w:t>.</w:t>
      </w:r>
      <w:proofErr w:type="gramEnd"/>
      <w:r w:rsidRPr="00FF4978">
        <w:rPr>
          <w:sz w:val="24"/>
          <w:szCs w:val="24"/>
        </w:rPr>
        <w:t xml:space="preserve"> </w:t>
      </w:r>
      <w:proofErr w:type="gramStart"/>
      <w:r w:rsidRPr="00FF4978">
        <w:rPr>
          <w:sz w:val="24"/>
          <w:szCs w:val="24"/>
        </w:rPr>
        <w:t>р</w:t>
      </w:r>
      <w:proofErr w:type="gramEnd"/>
      <w:r w:rsidRPr="00FF4978">
        <w:rPr>
          <w:sz w:val="24"/>
          <w:szCs w:val="24"/>
        </w:rPr>
        <w:t xml:space="preserve">ед. </w:t>
      </w:r>
      <w:proofErr w:type="spellStart"/>
      <w:r w:rsidRPr="00FF4978">
        <w:rPr>
          <w:sz w:val="24"/>
          <w:szCs w:val="24"/>
        </w:rPr>
        <w:t>А.Т.Смирнова</w:t>
      </w:r>
      <w:proofErr w:type="spellEnd"/>
      <w:r w:rsidRPr="00FF4978">
        <w:rPr>
          <w:sz w:val="24"/>
          <w:szCs w:val="24"/>
        </w:rPr>
        <w:t xml:space="preserve">; Основы безопасности жизнедеятельности: учебник для учащихся </w:t>
      </w:r>
      <w:r>
        <w:rPr>
          <w:sz w:val="24"/>
          <w:szCs w:val="24"/>
        </w:rPr>
        <w:t>11</w:t>
      </w:r>
      <w:r w:rsidRPr="00FF4978">
        <w:rPr>
          <w:sz w:val="24"/>
          <w:szCs w:val="24"/>
        </w:rPr>
        <w:t xml:space="preserve"> </w:t>
      </w:r>
      <w:proofErr w:type="spellStart"/>
      <w:r w:rsidRPr="00FF4978">
        <w:rPr>
          <w:sz w:val="24"/>
          <w:szCs w:val="24"/>
        </w:rPr>
        <w:t>кл</w:t>
      </w:r>
      <w:proofErr w:type="spellEnd"/>
      <w:r w:rsidRPr="00FF4978">
        <w:rPr>
          <w:sz w:val="24"/>
          <w:szCs w:val="24"/>
        </w:rPr>
        <w:t>. общеобразовательных учреждений, Рос. акад. наук, Рос. Акад. образования, издательство «Просвещение».- М.: Просвещение, 200</w:t>
      </w:r>
      <w:r>
        <w:rPr>
          <w:sz w:val="24"/>
          <w:szCs w:val="24"/>
        </w:rPr>
        <w:t>9</w:t>
      </w:r>
      <w:r w:rsidRPr="00FF4978">
        <w:rPr>
          <w:sz w:val="24"/>
          <w:szCs w:val="24"/>
        </w:rPr>
        <w:t>.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2. А.Т. Смирнов, </w:t>
      </w:r>
      <w:proofErr w:type="spellStart"/>
      <w:r w:rsidRPr="00FF4978">
        <w:rPr>
          <w:sz w:val="24"/>
          <w:szCs w:val="24"/>
        </w:rPr>
        <w:t>Б.О.Хренников</w:t>
      </w:r>
      <w:proofErr w:type="spellEnd"/>
      <w:r w:rsidRPr="00FF4978">
        <w:rPr>
          <w:sz w:val="24"/>
          <w:szCs w:val="24"/>
        </w:rPr>
        <w:t xml:space="preserve"> Основы безопасности жизнедеятельности Комплексная программа Программы общеобразовательных учреждений 5-11 классы Под общей редакцией </w:t>
      </w:r>
      <w:proofErr w:type="spellStart"/>
      <w:r w:rsidRPr="00FF4978">
        <w:rPr>
          <w:sz w:val="24"/>
          <w:szCs w:val="24"/>
        </w:rPr>
        <w:t>А.Т.Смирнова</w:t>
      </w:r>
      <w:proofErr w:type="spellEnd"/>
      <w:r w:rsidRPr="00FF4978">
        <w:rPr>
          <w:sz w:val="24"/>
          <w:szCs w:val="24"/>
        </w:rPr>
        <w:t>, М.- Просвещение 2010-09-06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3. Примерная программа основного общего образования по ОБЖ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4. Стандарт среднего (полного) общего образования по ОБЖ (базовый уровень)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5. Методические пособия для учителя (рекомендации к проведению уроков)</w:t>
      </w:r>
    </w:p>
    <w:p w:rsidR="00FF4978" w:rsidRPr="00FF4978" w:rsidRDefault="00FF4978" w:rsidP="00FF4978">
      <w:pPr>
        <w:ind w:firstLine="708"/>
        <w:rPr>
          <w:b/>
          <w:sz w:val="24"/>
          <w:szCs w:val="24"/>
        </w:rPr>
      </w:pPr>
      <w:r w:rsidRPr="00FF4978">
        <w:rPr>
          <w:sz w:val="24"/>
          <w:szCs w:val="24"/>
        </w:rPr>
        <w:t xml:space="preserve"> </w:t>
      </w:r>
      <w:r w:rsidRPr="00FF4978">
        <w:rPr>
          <w:b/>
          <w:sz w:val="24"/>
          <w:szCs w:val="24"/>
        </w:rPr>
        <w:t xml:space="preserve">                                         ИНТЕРНЕТ РЕСУРСЫ: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lastRenderedPageBreak/>
        <w:t>1.http://www.it-n.ru/communities.aspx?cat_no=21983&amp;tmpl=com – Сообщество учителей безопасности жизнедеятельности;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 xml:space="preserve">2.http://www.shkolazhizni.ru/tag - Школа жизни. Материалы по безопасности, стихийным бедствиям и чрезвычайным ситуациям; 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3.http://www.school.holm.ru/predmet/obg - Ссылки по учебным предметам: ОБЖ;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4.http://www.</w:t>
      </w:r>
      <w:proofErr w:type="gramStart"/>
      <w:r w:rsidRPr="00FF4978">
        <w:rPr>
          <w:sz w:val="24"/>
          <w:szCs w:val="24"/>
        </w:rPr>
        <w:t>а</w:t>
      </w:r>
      <w:proofErr w:type="gramEnd"/>
      <w:r w:rsidRPr="00FF4978">
        <w:rPr>
          <w:sz w:val="24"/>
          <w:szCs w:val="24"/>
        </w:rPr>
        <w:t xml:space="preserve">festival.1september.ru/subjects/12 - Фестиваль «Открытый урок», материалы по ОБЖ; 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5.http://www.uroki.net/dokobgd/htm – Для учителя ОБЖД материалы к урокам, сценарии внеклассных мероприятий, документы;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6.http://www.4students.ru/search.asp?id_subject=20 – Рефераты по безопасности жизнедеятельности</w:t>
      </w:r>
    </w:p>
    <w:p w:rsidR="00FF4978" w:rsidRPr="00FF4978" w:rsidRDefault="00FF4978" w:rsidP="00FF4978">
      <w:pPr>
        <w:ind w:firstLine="708"/>
        <w:rPr>
          <w:b/>
          <w:sz w:val="24"/>
          <w:szCs w:val="24"/>
        </w:rPr>
      </w:pPr>
      <w:r w:rsidRPr="00FF4978">
        <w:rPr>
          <w:b/>
          <w:sz w:val="24"/>
          <w:szCs w:val="24"/>
        </w:rPr>
        <w:t>СРЕДСТВА ОБУЧЕНИЯ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1. Средства оказания первой медицинской помощи</w:t>
      </w:r>
    </w:p>
    <w:p w:rsidR="00FF4978" w:rsidRP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2. Таблицы по ОБЖ</w:t>
      </w:r>
    </w:p>
    <w:p w:rsidR="00FF4978" w:rsidRDefault="00FF4978" w:rsidP="00FF4978">
      <w:pPr>
        <w:ind w:firstLine="708"/>
        <w:rPr>
          <w:sz w:val="24"/>
          <w:szCs w:val="24"/>
        </w:rPr>
      </w:pPr>
      <w:r w:rsidRPr="00FF4978">
        <w:rPr>
          <w:sz w:val="24"/>
          <w:szCs w:val="24"/>
        </w:rPr>
        <w:t>3. Таблицы по Гражданской обороне</w:t>
      </w:r>
    </w:p>
    <w:p w:rsidR="006B1788" w:rsidRDefault="006B1788" w:rsidP="00FF497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B1788">
        <w:rPr>
          <w:sz w:val="24"/>
          <w:szCs w:val="24"/>
        </w:rPr>
        <w:t>ТЕМАТИЧЕСКОЕ ПЛАНИРОВАНИЕ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288"/>
        <w:gridCol w:w="4715"/>
        <w:gridCol w:w="1777"/>
        <w:gridCol w:w="1582"/>
      </w:tblGrid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1288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Главы</w:t>
            </w: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темы уроков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Д/з,§</w:t>
            </w:r>
          </w:p>
        </w:tc>
        <w:tc>
          <w:tcPr>
            <w:tcW w:w="1582" w:type="dxa"/>
            <w:shd w:val="clear" w:color="auto" w:fill="auto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extDirection w:val="btLr"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8" w:type="dxa"/>
            <w:vMerge w:val="restart"/>
            <w:textDirection w:val="btLr"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медицинских знаний и здорового образа жизни</w:t>
            </w:r>
          </w:p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Основы здорового образа жизни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личной гигиены и здоровья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</w:t>
            </w:r>
            <w:proofErr w:type="gramEnd"/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половым путём. Меры профилактики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 и его профилактика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в современном обществе. Законодательство о семье 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1.1-1.5.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Основы медицинских знаний и правила оказания первой медицинской помощи 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острой сердечной недостаточности и инсульте 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ранениях</w:t>
            </w: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остановке сердца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2.1.-2.4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«Основы медицинских знаний и оказание первой медицинской помощи»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 w:val="restart"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Основы военной </w:t>
            </w: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 Воинская обязанность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о воинской обязанности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воинского учёта и его предназначение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освидетельствования граждан </w:t>
            </w:r>
            <w:proofErr w:type="gramStart"/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</w:t>
            </w:r>
            <w:proofErr w:type="gramEnd"/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постановке их на воинский учет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 с военной службы и пребывание в запасе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3.1.- 3.6.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«Воинская обязанность»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4.Особенности военной службы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Общевоинские уставы Вооружённых сил РФ – закон воинской жизни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присяга – клятва воина на верность Родине – России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Прохождение военной службы по контракту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Права и ответственность военнослужащих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Альтернативная гражданская служба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4.1.-4.7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по темам «Особенности военной службы»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Военнослужащий – защитник своего отечества. Честь и достоинство воина Вооружённых Сил России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Военнослужащий – патриот, с честью и достоинством несущий звание защитника Отечества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 – подчинённый,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стать офицером российской армии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5.5.Стр.64-68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8" w:type="dxa"/>
            <w:vMerge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военно-учебных заведений России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8" w:type="dxa"/>
            <w:tcBorders>
              <w:top w:val="nil"/>
              <w:bottom w:val="nil"/>
            </w:tcBorders>
            <w:textDirection w:val="btLr"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(миротворческая) деятельность Вооружённых Сил РФ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5.1- 5.6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88" w:type="dxa"/>
            <w:tcBorders>
              <w:top w:val="nil"/>
              <w:bottom w:val="nil"/>
            </w:tcBorders>
            <w:textDirection w:val="btLr"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«Военнослужащий – защитник своего отечества. Честь и достоинство воина Вооружённых Сил России»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1.1-4.7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88" w:rsidRPr="006B1788" w:rsidTr="00F7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cBorders>
              <w:top w:val="single" w:sz="4" w:space="0" w:color="auto"/>
            </w:tcBorders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8" w:type="dxa"/>
            <w:tcBorders>
              <w:top w:val="nil"/>
            </w:tcBorders>
            <w:textDirection w:val="btLr"/>
          </w:tcPr>
          <w:p w:rsidR="006B1788" w:rsidRPr="006B1788" w:rsidRDefault="006B1788" w:rsidP="006B17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</w:tcPr>
          <w:p w:rsidR="006B1788" w:rsidRPr="006B1788" w:rsidRDefault="006B1788" w:rsidP="006B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курсу ОБЖ 11 класс</w:t>
            </w:r>
          </w:p>
        </w:tc>
        <w:tc>
          <w:tcPr>
            <w:tcW w:w="1777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82" w:type="dxa"/>
          </w:tcPr>
          <w:p w:rsidR="006B1788" w:rsidRPr="006B1788" w:rsidRDefault="006B1788" w:rsidP="006B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788" w:rsidRPr="00FF4978" w:rsidRDefault="006B1788" w:rsidP="00FF4978">
      <w:pPr>
        <w:ind w:firstLine="708"/>
        <w:rPr>
          <w:sz w:val="24"/>
          <w:szCs w:val="24"/>
        </w:rPr>
      </w:pPr>
    </w:p>
    <w:sectPr w:rsidR="006B1788" w:rsidRPr="00FF4978" w:rsidSect="006B1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CE"/>
    <w:rsid w:val="000B2095"/>
    <w:rsid w:val="0031676B"/>
    <w:rsid w:val="006B1788"/>
    <w:rsid w:val="00AB0169"/>
    <w:rsid w:val="00B72816"/>
    <w:rsid w:val="00DA2C3E"/>
    <w:rsid w:val="00E3784A"/>
    <w:rsid w:val="00E449CE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2011-09-26T17:41:00Z</cp:lastPrinted>
  <dcterms:created xsi:type="dcterms:W3CDTF">2011-09-26T17:11:00Z</dcterms:created>
  <dcterms:modified xsi:type="dcterms:W3CDTF">2013-12-10T17:04:00Z</dcterms:modified>
</cp:coreProperties>
</file>