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95" w:rsidRPr="00CC61A4" w:rsidRDefault="00CC61A4" w:rsidP="00524F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ЧТО  ТАКОЕ </w:t>
      </w:r>
      <w:r w:rsidR="00524F95" w:rsidRPr="00CC61A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ОДАРЕННОСТЬ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?</w:t>
      </w:r>
    </w:p>
    <w:p w:rsidR="00524F95" w:rsidRPr="00CC61A4" w:rsidRDefault="00524F95" w:rsidP="00524F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C61A4">
        <w:rPr>
          <w:rFonts w:ascii="Times New Roman" w:eastAsia="Times New Roman" w:hAnsi="Times New Roman" w:cs="Times New Roman"/>
          <w:b/>
          <w:lang w:eastAsia="ru-RU"/>
        </w:rPr>
        <w:t>Акмеологический</w:t>
      </w:r>
      <w:proofErr w:type="spellEnd"/>
      <w:r w:rsidRPr="00CC61A4">
        <w:rPr>
          <w:rFonts w:ascii="Times New Roman" w:eastAsia="Times New Roman" w:hAnsi="Times New Roman" w:cs="Times New Roman"/>
          <w:b/>
          <w:lang w:eastAsia="ru-RU"/>
        </w:rPr>
        <w:t xml:space="preserve"> словарь / Под общ</w:t>
      </w:r>
      <w:proofErr w:type="gramStart"/>
      <w:r w:rsidRPr="00CC61A4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CC61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CC61A4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CC61A4">
        <w:rPr>
          <w:rFonts w:ascii="Times New Roman" w:eastAsia="Times New Roman" w:hAnsi="Times New Roman" w:cs="Times New Roman"/>
          <w:b/>
          <w:lang w:eastAsia="ru-RU"/>
        </w:rPr>
        <w:t xml:space="preserve">ед. А.А. </w:t>
      </w:r>
      <w:proofErr w:type="spellStart"/>
      <w:r w:rsidRPr="00CC61A4">
        <w:rPr>
          <w:rFonts w:ascii="Times New Roman" w:eastAsia="Times New Roman" w:hAnsi="Times New Roman" w:cs="Times New Roman"/>
          <w:b/>
          <w:lang w:eastAsia="ru-RU"/>
        </w:rPr>
        <w:t>Деркача</w:t>
      </w:r>
      <w:proofErr w:type="spellEnd"/>
      <w:r w:rsidRPr="00CC61A4">
        <w:rPr>
          <w:rFonts w:ascii="Times New Roman" w:eastAsia="Times New Roman" w:hAnsi="Times New Roman" w:cs="Times New Roman"/>
          <w:b/>
          <w:lang w:eastAsia="ru-RU"/>
        </w:rPr>
        <w:t xml:space="preserve">. – М.: Изд-во РАГС, 2004. – 161 </w:t>
      </w:r>
      <w:proofErr w:type="gramStart"/>
      <w:r w:rsidRPr="00CC61A4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End"/>
      <w:r w:rsidRPr="00CC61A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24F95" w:rsidRPr="00524F95" w:rsidRDefault="00524F95" w:rsidP="0052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4F" w:rsidRDefault="00524F95" w:rsidP="003629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524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ОДАРЕННОСТЬ</w:t>
      </w:r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высшая, вершинная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акме-форма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системы общих и специальных способностей, актуализирующих психогенетические предпосылки и психофизиологические возможности организма человека, развитие которых определяется взаимодействием природных и социальных факторов, а также индивидуальных усилий и рефлексивно-творческой активности субъекта в процессе его физиологического и личностного роста и совершенствования в процессе профессиональной деятельности. Научное изучение О. началось с работ Ф.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Гальтона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«Наследственность таланта». Ее законы и последствия, Г.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Жоди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великих людей» и В. Освальда «Великие люди». </w:t>
      </w:r>
      <w:proofErr w:type="gram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Возросший в начале ХХ в. интерес к проблеме О., к диагностике, развитию, воспитанию талантливых детей и взрослых не обошел и Россию.</w:t>
      </w:r>
      <w:proofErr w:type="gram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Каптерев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опубликовал статью под символическим названием «Аристократия ума в школе и жизни», а Я.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Зеленкевич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книгу, где он обратил внимание на сходство и различие </w:t>
      </w:r>
      <w:proofErr w:type="gram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</w:t>
      </w:r>
      <w:proofErr w:type="gram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своеобразие развития талантливых и отсталых детей по сравнению с обычными учениками. После революции проблемы О. изучали психологи В.М. Экземплярский, Н.В. Петровский и др. В военные годы в фундаментальных работах Б.М. Теплова изучались соотношение способностей и О., специфики музыкального таланта и ума полководца. В современной отечественной психологии различные аспекты О. представлены в концепциях Ю.З.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Гильбуха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Лейтиса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А.М. Матюшкина, В.Н. 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Чудновского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В.С. Юркевич. </w:t>
      </w:r>
      <w:proofErr w:type="gram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 развивающаяся в ХХ в. психология О., разрабатывающая проблемы диагностики и развития творческого потенциала человека, тесно взаимодействует с другими областями психологического знания, в особенности с психологией творческого мышления, исследующей общепсихологические механизмы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возрастной психологией способностей, изучающей их онтогенез, а также с педагогикой творчества и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акмеологией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разрабатывающих образовательные программы развития одаренных учащихся.</w:t>
      </w:r>
      <w:proofErr w:type="gram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этих дисциплин, в последнее время характерно обращение к изучению роли рефлексии в развитии одаренных детей. Так, в психологии творчества показана важная роль рефлексии в регуляции мыслительного процесса решения творческих задач; в возрастной психологии стали исследоваться особенности рефлексивной регуляции в онтогенезе (у дошкольников, школьников и взрослых учащихся); в педагогике творчества и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акмеологии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разрабатываются образовательные программы, нацеленные на развитие рефлексивных способностей учащихся. В целом, роль рефлексии в развитии О. заключается в обеспечении ее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процессах накопления творческих достижений, осознания творческого опыта и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самоосмысления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саморазвития. Развитие О. осуществляется в экзистенциально-маргинальных для личности условиях и ускоряется в проблемно-конфликтных для ее интеллекта ситуациях. </w:t>
      </w:r>
      <w:proofErr w:type="gram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конструктивном преодолении экзистенциальной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маргинальности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продуктивном разрешении проблемно-конфликтных ситуаций состоит значение личностной и интеллектуальной рефлексии для творческого развития О. Учет этого необходим при разработке диагностических средств и обучающих программ развития одаренных учащихся, так как соотношение у них различных форм интеллектуальной и личностной рефлексии наиболее значимо для развития творческих способностей, реализуемых в последующей профессиональной деятельности.</w:t>
      </w:r>
      <w:proofErr w:type="gram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роли рефлексии в творческом развитии О. учащихся проводится в рамках </w:t>
      </w:r>
      <w:proofErr w:type="spellStart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рефлексивно-акмеологического</w:t>
      </w:r>
      <w:proofErr w:type="spellEnd"/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</w:t>
      </w:r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творческой одаренности опирающегося на классическую и современную психологию и педагогику. </w:t>
      </w:r>
    </w:p>
    <w:p w:rsidR="0036294F" w:rsidRDefault="0036294F" w:rsidP="003629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Экспериментально установлено, что у одаренных младших подростков, творческая активность сопровождается иногда неустойчивыми и кратковременными проявлениями рефлексии. В целом рефлексия у них пока еще недостаточно развита, носит некритический, непроизвольный характер и слабо дифференцирована на формы (интеллектуальная и личностная). </w:t>
      </w:r>
    </w:p>
    <w:p w:rsidR="00524F95" w:rsidRPr="00524F95" w:rsidRDefault="0036294F" w:rsidP="003629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умственной активности одаренных старших подростков характерна уже достаточно развитая рефлексия в виде способности к обдумыванию, рассуждению, анализу, критичности, сознательности. Эти качества интеллектуальной рефлексии тесно взаимосвязаны в своем развитии с остальными видами рефлексии, прежде всего личностной, которая проявляется в виде самооценки, самоанализа, самоорганизации, </w:t>
      </w:r>
      <w:proofErr w:type="spellStart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личностный рост, творческое развитие, самовоспитание одаренных подростков. Свойства интеллектуальной и личностной рефлексии существенно усиливаются у одаренных взрослых учащихся (студентов и профессионалов), которые совершенствуют свои творческие способности и профессиональное мастерство в процессе непрерывного образования и самообразования. У взрослых рефлексивная обусловленность О. проявляется в период профессиональной реализации творческого потенциала в виде совершенствования профессионального мастерства. </w:t>
      </w:r>
      <w:proofErr w:type="gramStart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важное значение имеет как репродуктивный компонент рефлексии в виде осознания стереотипов мышления и экспликации способов осуществления интеллектуальных операций, так и ее продуктивный компонент – в виде осмысления содержаний сознания (путем их замыкания на </w:t>
      </w:r>
      <w:proofErr w:type="spellStart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Я-концепцию</w:t>
      </w:r>
      <w:proofErr w:type="spellEnd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их эвристического переосмысления (путем размыкания на «образ себя и мира») для инновационного продуцирования новых личностных </w:t>
      </w:r>
      <w:proofErr w:type="spellStart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психотехнологий</w:t>
      </w:r>
      <w:proofErr w:type="spellEnd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развитие мастерства.</w:t>
      </w:r>
      <w:proofErr w:type="gramEnd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профессионала имеется своя интуитивно складывающаяся программа культивирования рефлексии как предпосылка развития творческих способностей и О., накопление своего эвристического потенциала и его реализации в виде психологий профессионального мастерства. В случае индивидуальной реализации указанной программы имеет место культивирование природных способностей и творческой О., ведущее к ярким, талантливым инновациям, часто имеющим культурное значение. Однако имеются технологические для концентрации творческих возможностей профессионалов в системе непрерывного образования в тех случаях, когда используются интенсивно-игровые методы для культивирования рефлексивной культуры взрослых учащихся. При этом организуется групповая работа, направленная на осознание стереотипов, их разрушение и переосмысление открываемых в результате инновационных поисков содержаний сознания путем специально формируемой </w:t>
      </w:r>
      <w:proofErr w:type="spellStart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смыслотехники</w:t>
      </w:r>
      <w:proofErr w:type="spellEnd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различных видов рефлексии: интеллектуальной, личностной, коммуникативной, кооперативной, экзистенциальной, </w:t>
      </w:r>
      <w:proofErr w:type="spellStart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культоральной</w:t>
      </w:r>
      <w:proofErr w:type="spellEnd"/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Лишь во взаимодействии индивидуальных и групповых форм развития рефлексивной культуры мышления осуществляется становление профессионального мастерства на базе раскрытия творческого потенциала О. человека. </w:t>
      </w:r>
    </w:p>
    <w:p w:rsidR="0036294F" w:rsidRDefault="00524F95" w:rsidP="00362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1"/>
      <w:bookmarkEnd w:id="0"/>
      <w:r w:rsidRPr="00524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Альтернативные толкования термина </w:t>
      </w:r>
      <w:r w:rsidRPr="00524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одаренность</w:t>
      </w:r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94F" w:rsidRDefault="0036294F" w:rsidP="00362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95" w:rsidRPr="0036294F" w:rsidRDefault="00524F95" w:rsidP="0036294F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Давлетчина</w:t>
      </w:r>
      <w:proofErr w:type="spellEnd"/>
      <w:r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С.Б. Словарь по </w:t>
      </w:r>
      <w:proofErr w:type="spellStart"/>
      <w:r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конфликтологии</w:t>
      </w:r>
      <w:proofErr w:type="spellEnd"/>
      <w:r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(ВСГТУ, 2005, 100с) </w:t>
      </w:r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ooltip="Одаренность" w:history="1">
        <w:r w:rsidRPr="003629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</w:t>
        </w:r>
      </w:hyperlink>
      <w:r w:rsidR="00D85B7E"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85B7E" w:rsidRPr="0036294F">
        <w:rPr>
          <w:rFonts w:ascii="Times New Roman" w:hAnsi="Times New Roman" w:cs="Times New Roman"/>
          <w:sz w:val="24"/>
          <w:szCs w:val="24"/>
        </w:rPr>
        <w:t>наличие у человека хорошо Выраженных задатков к развитию многих способностей с детства</w:t>
      </w:r>
      <w:proofErr w:type="gramStart"/>
      <w:r w:rsidR="00D85B7E" w:rsidRPr="0036294F">
        <w:rPr>
          <w:rFonts w:ascii="Times New Roman" w:hAnsi="Times New Roman" w:cs="Times New Roman"/>
          <w:sz w:val="24"/>
          <w:szCs w:val="24"/>
        </w:rPr>
        <w:t>.</w:t>
      </w:r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>. ...</w:t>
      </w:r>
      <w:proofErr w:type="gramEnd"/>
    </w:p>
    <w:p w:rsidR="0036294F" w:rsidRPr="0036294F" w:rsidRDefault="00524F95" w:rsidP="0036294F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Краткий словарь психологических терминов.</w:t>
      </w:r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ooltip="ОДАРЕННОСТЬ" w:history="1">
        <w:r w:rsidRPr="003629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</w:t>
        </w:r>
      </w:hyperlink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85B7E" w:rsidRPr="0036294F">
        <w:rPr>
          <w:rFonts w:ascii="Times New Roman" w:hAnsi="Times New Roman" w:cs="Times New Roman"/>
          <w:sz w:val="24"/>
          <w:szCs w:val="24"/>
        </w:rPr>
        <w:t>наличие у человека задатков к развитию способностей.</w:t>
      </w:r>
      <w:r w:rsidR="00E14643"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6294F" w:rsidRDefault="00E14643" w:rsidP="0036294F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Нартова - </w:t>
      </w:r>
      <w:proofErr w:type="spellStart"/>
      <w:r w:rsidR="00524F95"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Бочавер</w:t>
      </w:r>
      <w:proofErr w:type="spellEnd"/>
      <w:r w:rsidR="00524F95"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С.К. Дифференциальная психология, глоссарий. </w:t>
      </w:r>
      <w:r w:rsidR="00524F95"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ooltip="Одаренность" w:history="1">
        <w:proofErr w:type="gramStart"/>
        <w:r w:rsidR="00524F95" w:rsidRPr="003629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</w:t>
        </w:r>
      </w:hyperlink>
      <w:r w:rsidR="00524F95"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B7E" w:rsidRPr="0036294F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D85B7E" w:rsidRPr="0036294F">
        <w:rPr>
          <w:rFonts w:ascii="Times New Roman" w:hAnsi="Times New Roman" w:cs="Times New Roman"/>
          <w:sz w:val="24"/>
          <w:szCs w:val="24"/>
        </w:rPr>
        <w:t xml:space="preserve"> можно понимать как: 1) качественно своеобразное сочетание способностей, обеспечивающее успешность деятельности, 2) общие способности (в отличие от специфических), обусловливающие широту возможностей человека, 3) умственный потенциал - интеллект, предполагающий широту обобщения, логичность (а не способности к искусствам), 4) совокупность задатков, природных данных, обеспечивающих начальный высокий уровень в какой-либо деятельности</w:t>
      </w:r>
      <w:proofErr w:type="gramEnd"/>
      <w:r w:rsidR="00D85B7E" w:rsidRPr="0036294F">
        <w:rPr>
          <w:rFonts w:ascii="Times New Roman" w:hAnsi="Times New Roman" w:cs="Times New Roman"/>
          <w:sz w:val="24"/>
          <w:szCs w:val="24"/>
        </w:rPr>
        <w:t xml:space="preserve"> (наличие врожденных предпосылок), 5) талантливость (условия для успехов самого высокого уровня).</w:t>
      </w:r>
      <w:r w:rsidR="00D85B7E"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94F" w:rsidRDefault="00524F95" w:rsidP="0036294F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Прикладные аспекты современной психологии: термины, законы, концепции, методы/ Справочное издание, автор-составитель Н.И. Конюхов, 1992 г.</w:t>
      </w:r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ooltip="одаренность" w:history="1">
        <w:r w:rsidRPr="003629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</w:t>
        </w:r>
      </w:hyperlink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B7E" w:rsidRPr="0036294F">
        <w:rPr>
          <w:rFonts w:ascii="Times New Roman" w:hAnsi="Times New Roman" w:cs="Times New Roman"/>
          <w:sz w:val="24"/>
          <w:szCs w:val="24"/>
        </w:rPr>
        <w:t>совокупность природных задатков как одно из условий формирования способностей</w:t>
      </w:r>
      <w:r w:rsidR="0036294F">
        <w:rPr>
          <w:rFonts w:ascii="Times New Roman" w:hAnsi="Times New Roman" w:cs="Times New Roman"/>
          <w:sz w:val="24"/>
          <w:szCs w:val="24"/>
        </w:rPr>
        <w:t>.</w:t>
      </w:r>
    </w:p>
    <w:p w:rsidR="00D85B7E" w:rsidRPr="0036294F" w:rsidRDefault="00524F95" w:rsidP="0036294F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С.Ю. Головин. Словарь практического психолога.</w:t>
      </w:r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ooltip="ОДАРЕННОСТЬ" w:history="1">
        <w:r w:rsidRPr="003629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</w:t>
        </w:r>
      </w:hyperlink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B7E"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62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B7E" w:rsidRPr="008B7F0D" w:rsidRDefault="00D85B7E" w:rsidP="0036294F">
      <w:pPr>
        <w:pStyle w:val="a7"/>
        <w:numPr>
          <w:ilvl w:val="0"/>
          <w:numId w:val="3"/>
        </w:numPr>
        <w:spacing w:after="0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</w:t>
      </w:r>
    </w:p>
    <w:p w:rsidR="00D85B7E" w:rsidRPr="008B7F0D" w:rsidRDefault="00D85B7E" w:rsidP="0036294F">
      <w:pPr>
        <w:pStyle w:val="a7"/>
        <w:numPr>
          <w:ilvl w:val="0"/>
          <w:numId w:val="3"/>
        </w:numPr>
        <w:spacing w:after="0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способности или общие моменты способностей, обусловливающие широту возможностей человека, уровень и своеобразие его деятельности.</w:t>
      </w:r>
    </w:p>
    <w:p w:rsidR="00D85B7E" w:rsidRPr="008B7F0D" w:rsidRDefault="00D85B7E" w:rsidP="0036294F">
      <w:pPr>
        <w:pStyle w:val="a7"/>
        <w:numPr>
          <w:ilvl w:val="0"/>
          <w:numId w:val="3"/>
        </w:numPr>
        <w:spacing w:after="0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Умственный потенциал, или интеллект; целостная индивидуальная характеристика познавательных возможностей и способностей к учению.</w:t>
      </w:r>
    </w:p>
    <w:p w:rsidR="00D85B7E" w:rsidRPr="008B7F0D" w:rsidRDefault="00D85B7E" w:rsidP="0036294F">
      <w:pPr>
        <w:pStyle w:val="a7"/>
        <w:numPr>
          <w:ilvl w:val="0"/>
          <w:numId w:val="3"/>
        </w:numPr>
        <w:spacing w:after="0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задатков, природных данных, характеристика степени выраженности и своеобразия природных предпосылок способностей.</w:t>
      </w:r>
    </w:p>
    <w:p w:rsidR="00D85B7E" w:rsidRPr="008B7F0D" w:rsidRDefault="00D85B7E" w:rsidP="0036294F">
      <w:pPr>
        <w:pStyle w:val="a7"/>
        <w:numPr>
          <w:ilvl w:val="0"/>
          <w:numId w:val="3"/>
        </w:numPr>
        <w:spacing w:after="0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Талантливость; наличие внутренних условий для выдающихся достижений в деятельности.</w:t>
      </w:r>
    </w:p>
    <w:p w:rsidR="00D85B7E" w:rsidRPr="00D85B7E" w:rsidRDefault="00D85B7E" w:rsidP="0036294F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термина указывает на многоаспектность проблемы целостного подхода к сфере способностей. Одаренность как самая общая характеристика сферы способностей требует комплексного изучения - психофизиологического, дифференциально-психологического и социально-психологического.</w:t>
      </w:r>
    </w:p>
    <w:p w:rsidR="00D85B7E" w:rsidRPr="008B7F0D" w:rsidRDefault="00524F95" w:rsidP="0036294F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Словарь по профориентации и психологической поддержке.</w:t>
      </w: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ooltip="ОДАРЕННОСТЬ" w:history="1">
        <w:r w:rsidRPr="008B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</w:t>
        </w:r>
      </w:hyperlink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B7E"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B7E" w:rsidRPr="008B7F0D">
        <w:rPr>
          <w:rFonts w:ascii="Times New Roman" w:hAnsi="Times New Roman" w:cs="Times New Roman"/>
          <w:sz w:val="24"/>
          <w:szCs w:val="24"/>
        </w:rPr>
        <w:t>совокупность природных задатков как одно из условий формирования способностей</w:t>
      </w:r>
      <w:r w:rsidR="0036294F">
        <w:rPr>
          <w:rFonts w:ascii="Times New Roman" w:hAnsi="Times New Roman" w:cs="Times New Roman"/>
          <w:sz w:val="24"/>
          <w:szCs w:val="24"/>
        </w:rPr>
        <w:t>.</w:t>
      </w:r>
    </w:p>
    <w:p w:rsidR="00524F95" w:rsidRPr="00CC61A4" w:rsidRDefault="00524F95" w:rsidP="0036294F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Юридическая психология словарь терминов.</w:t>
      </w: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ooltip="ОДАРЕННОСТЬ" w:history="1">
        <w:r w:rsidRPr="008B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</w:t>
        </w:r>
      </w:hyperlink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bookmarkStart w:id="1" w:name="a2"/>
      <w:bookmarkEnd w:id="1"/>
      <w:r w:rsidR="008B7F0D" w:rsidRPr="008B7F0D">
        <w:rPr>
          <w:rFonts w:ascii="Times New Roman" w:hAnsi="Times New Roman" w:cs="Times New Roman"/>
          <w:sz w:val="24"/>
          <w:szCs w:val="24"/>
        </w:rPr>
        <w:t xml:space="preserve">общие способности, могущие обеспечить </w:t>
      </w:r>
      <w:proofErr w:type="gramStart"/>
      <w:r w:rsidR="008B7F0D" w:rsidRPr="008B7F0D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="008B7F0D" w:rsidRPr="008B7F0D">
        <w:rPr>
          <w:rFonts w:ascii="Times New Roman" w:hAnsi="Times New Roman" w:cs="Times New Roman"/>
          <w:sz w:val="24"/>
          <w:szCs w:val="24"/>
        </w:rPr>
        <w:t xml:space="preserve">  возможное высокопродуктивной деятельности в одном направлении.</w:t>
      </w:r>
    </w:p>
    <w:p w:rsidR="00CC61A4" w:rsidRDefault="00CC61A4" w:rsidP="0036294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:rsidR="00524F95" w:rsidRDefault="00CC61A4" w:rsidP="00362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524F95" w:rsidRPr="00524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Предметная область</w:t>
      </w:r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 </w:t>
      </w:r>
      <w:r w:rsidR="00524F95" w:rsidRPr="00524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одаренность</w:t>
      </w:r>
      <w:r w:rsidR="00524F95"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4 определений:</w:t>
      </w:r>
    </w:p>
    <w:p w:rsidR="0036294F" w:rsidRPr="00524F95" w:rsidRDefault="0036294F" w:rsidP="00362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95" w:rsidRPr="008B7F0D" w:rsidRDefault="00B45EF7" w:rsidP="00CC61A4">
      <w:pPr>
        <w:pStyle w:val="a5"/>
        <w:spacing w:before="0" w:beforeAutospacing="0" w:after="0" w:afterAutospacing="0" w:line="276" w:lineRule="auto"/>
        <w:ind w:left="567"/>
      </w:pPr>
      <w:hyperlink r:id="rId12" w:history="1">
        <w:r w:rsidR="00524F95" w:rsidRPr="008B7F0D">
          <w:rPr>
            <w:color w:val="0000FF"/>
            <w:u w:val="single"/>
          </w:rPr>
          <w:t>РАННЯЯ ОДАРЕННОСТЬ</w:t>
        </w:r>
      </w:hyperlink>
      <w:r w:rsidR="00524F95" w:rsidRPr="008B7F0D">
        <w:t xml:space="preserve">      </w:t>
      </w:r>
    </w:p>
    <w:p w:rsidR="00E14643" w:rsidRDefault="00524F95" w:rsidP="00CC61A4">
      <w:pPr>
        <w:pStyle w:val="a5"/>
        <w:spacing w:before="0" w:beforeAutospacing="0" w:after="0" w:afterAutospacing="0" w:line="276" w:lineRule="auto"/>
        <w:ind w:left="567"/>
        <w:rPr>
          <w:b/>
        </w:rPr>
      </w:pPr>
      <w:r w:rsidRPr="008B7F0D">
        <w:rPr>
          <w:b/>
        </w:rPr>
        <w:t>И. Кондаков. Психологический словарь, 2000 г.</w:t>
      </w:r>
    </w:p>
    <w:p w:rsidR="00524F95" w:rsidRDefault="00524F95" w:rsidP="00CC61A4">
      <w:pPr>
        <w:pStyle w:val="a5"/>
        <w:spacing w:before="0" w:beforeAutospacing="0" w:after="0" w:afterAutospacing="0" w:line="276" w:lineRule="auto"/>
        <w:ind w:left="567"/>
      </w:pPr>
      <w:r w:rsidRPr="008B7F0D">
        <w:rPr>
          <w:b/>
        </w:rPr>
        <w:t xml:space="preserve">Категория. Специальная или общая одаренность, обнаруживаемая у детей. </w:t>
      </w:r>
      <w:r w:rsidRPr="008B7F0D">
        <w:t xml:space="preserve">Специфика. Время проявления той или иной одаренности в разных областях </w:t>
      </w:r>
      <w:r w:rsidRPr="008B7F0D">
        <w:lastRenderedPageBreak/>
        <w:t xml:space="preserve">различно. Наиболее рано проявляется одаренность в области музыкальной деятельности </w:t>
      </w:r>
      <w:proofErr w:type="gramStart"/>
      <w:r w:rsidRPr="008B7F0D">
        <w:t xml:space="preserve">( </w:t>
      </w:r>
      <w:proofErr w:type="gramEnd"/>
      <w:r w:rsidRPr="008B7F0D">
        <w:t xml:space="preserve">в 3 года у Моцарта, в 4 - у Гайдна), затем - в рисовании (в 8 лет у Рафаэля, в 10 - у Ван Дейка, в 15 - у Дюрера). В понятийных областях раньше других проявляется одаренность в математике. Ранняя одаренность сопровождается выраженной увлеченностью теми или иными занятиями и склонностью проявлять фантазию. О наличии одаренности не дают основания судить результаты тестовых испытания в силу того, что они обычно стандартизованы по среднему уровню и не предназначены для оценки существенных отклонений от средних значений. </w:t>
      </w:r>
    </w:p>
    <w:p w:rsidR="00E14643" w:rsidRPr="008B7F0D" w:rsidRDefault="00E14643" w:rsidP="00CC61A4">
      <w:pPr>
        <w:pStyle w:val="a5"/>
        <w:spacing w:before="0" w:beforeAutospacing="0" w:after="0" w:afterAutospacing="0" w:line="276" w:lineRule="auto"/>
        <w:ind w:left="567"/>
      </w:pPr>
    </w:p>
    <w:p w:rsidR="00524F95" w:rsidRPr="008B7F0D" w:rsidRDefault="00B45EF7" w:rsidP="00CC61A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24F95" w:rsidRPr="008B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 ОБЩАЯ</w:t>
        </w:r>
      </w:hyperlink>
      <w:r w:rsidR="00524F95"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4F95" w:rsidRPr="008B7F0D" w:rsidRDefault="00524F95" w:rsidP="00CC61A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D">
        <w:rPr>
          <w:rFonts w:ascii="Times New Roman" w:hAnsi="Times New Roman" w:cs="Times New Roman"/>
          <w:sz w:val="24"/>
          <w:szCs w:val="24"/>
        </w:rPr>
        <w:t>С</w:t>
      </w:r>
      <w:r w:rsidRPr="008B7F0D">
        <w:rPr>
          <w:rFonts w:ascii="Times New Roman" w:hAnsi="Times New Roman" w:cs="Times New Roman"/>
          <w:b/>
          <w:sz w:val="24"/>
          <w:szCs w:val="24"/>
        </w:rPr>
        <w:t>.Ю. Головин. Словарь практического психолога.</w:t>
      </w:r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ОДАРЕННОСТЬ ОБЩАЯ</w:t>
      </w:r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интегральная оценка уровня развития способностей специальных, связанная с развитием конкретных способностей, но вместе достаточно независимая от каждой из них отдельно. Понятие было впервые сформулировано в середине XIX </w:t>
      </w:r>
      <w:proofErr w:type="gramStart"/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английским психологом Ф. </w:t>
      </w:r>
      <w:proofErr w:type="spellStart"/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Гальтоном</w:t>
      </w:r>
      <w:proofErr w:type="spellEnd"/>
      <w:r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F95" w:rsidRPr="00524F95" w:rsidRDefault="00524F95" w:rsidP="00CC61A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считается, что существует как одаренность общая, так и частные виды одаренности - способности, относительно слабо связанные взаимно.</w:t>
      </w:r>
    </w:p>
    <w:p w:rsidR="00524F95" w:rsidRDefault="00524F95" w:rsidP="00CC61A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исследованиях одаренности общей посредством анализа факторного из нее были выделены одаренность художественная и практическая.</w:t>
      </w:r>
    </w:p>
    <w:p w:rsidR="0036294F" w:rsidRPr="00524F95" w:rsidRDefault="0036294F" w:rsidP="00CC61A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95" w:rsidRPr="008B7F0D" w:rsidRDefault="00B45EF7" w:rsidP="00CC61A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24F95" w:rsidRPr="008B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ОБЩАЯ</w:t>
        </w:r>
        <w:r w:rsidR="008B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</w:t>
        </w:r>
        <w:r w:rsidR="00524F95" w:rsidRPr="008B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ОДАРЕННОСТЬ</w:t>
        </w:r>
      </w:hyperlink>
      <w:r w:rsidR="00524F95" w:rsidRPr="008B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4F95" w:rsidRDefault="00524F95" w:rsidP="00CC61A4">
      <w:pPr>
        <w:tabs>
          <w:tab w:val="num" w:pos="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B7F0D">
        <w:rPr>
          <w:rFonts w:ascii="Times New Roman" w:hAnsi="Times New Roman" w:cs="Times New Roman"/>
          <w:b/>
          <w:sz w:val="24"/>
          <w:szCs w:val="24"/>
        </w:rPr>
        <w:t>Глоссарий психологических терминов. Под</w:t>
      </w:r>
      <w:proofErr w:type="gramStart"/>
      <w:r w:rsidRPr="008B7F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B7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7F0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B7F0D">
        <w:rPr>
          <w:rFonts w:ascii="Times New Roman" w:hAnsi="Times New Roman" w:cs="Times New Roman"/>
          <w:b/>
          <w:sz w:val="24"/>
          <w:szCs w:val="24"/>
        </w:rPr>
        <w:t>ед. Н. Губина.</w:t>
      </w:r>
      <w:r w:rsidRPr="00524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B7F0D">
        <w:rPr>
          <w:rStyle w:val="a3"/>
          <w:rFonts w:ascii="Times New Roman" w:hAnsi="Times New Roman" w:cs="Times New Roman"/>
          <w:sz w:val="24"/>
          <w:szCs w:val="24"/>
        </w:rPr>
        <w:t>ОБЩАЯ ОДАРЕННОСТЬ</w:t>
      </w:r>
      <w:r w:rsidRPr="008B7F0D">
        <w:rPr>
          <w:rFonts w:ascii="Times New Roman" w:hAnsi="Times New Roman" w:cs="Times New Roman"/>
          <w:sz w:val="24"/>
          <w:szCs w:val="24"/>
        </w:rPr>
        <w:t xml:space="preserve"> - интегральный уровень развития специальных способностей, который связан с их развитием, но достаточно от них независим. Данное понятие было впервые сформулировано в середине XIX </w:t>
      </w:r>
      <w:proofErr w:type="gramStart"/>
      <w:r w:rsidRPr="008B7F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7F0D">
        <w:rPr>
          <w:rFonts w:ascii="Times New Roman" w:hAnsi="Times New Roman" w:cs="Times New Roman"/>
          <w:sz w:val="24"/>
          <w:szCs w:val="24"/>
        </w:rPr>
        <w:t xml:space="preserve">. английским психологом Ф. </w:t>
      </w:r>
      <w:proofErr w:type="spellStart"/>
      <w:r w:rsidRPr="008B7F0D">
        <w:rPr>
          <w:rFonts w:ascii="Times New Roman" w:hAnsi="Times New Roman" w:cs="Times New Roman"/>
          <w:sz w:val="24"/>
          <w:szCs w:val="24"/>
        </w:rPr>
        <w:t>Гальтоном</w:t>
      </w:r>
      <w:proofErr w:type="spellEnd"/>
      <w:r w:rsidRPr="008B7F0D">
        <w:rPr>
          <w:rFonts w:ascii="Times New Roman" w:hAnsi="Times New Roman" w:cs="Times New Roman"/>
          <w:sz w:val="24"/>
          <w:szCs w:val="24"/>
        </w:rPr>
        <w:t xml:space="preserve">. В настоящее время считается, что существует как общая одаренность, так и частные способности, относительно слабо связанные друг с другом. При факторного анализа </w:t>
      </w:r>
      <w:proofErr w:type="gramStart"/>
      <w:r w:rsidRPr="008B7F0D">
        <w:rPr>
          <w:rFonts w:ascii="Times New Roman" w:hAnsi="Times New Roman" w:cs="Times New Roman"/>
          <w:sz w:val="24"/>
          <w:szCs w:val="24"/>
        </w:rPr>
        <w:t>выделены</w:t>
      </w:r>
      <w:proofErr w:type="gramEnd"/>
      <w:r w:rsidRPr="008B7F0D">
        <w:rPr>
          <w:rFonts w:ascii="Times New Roman" w:hAnsi="Times New Roman" w:cs="Times New Roman"/>
          <w:sz w:val="24"/>
          <w:szCs w:val="24"/>
        </w:rPr>
        <w:t xml:space="preserve"> художественная и практическая одаренность.</w:t>
      </w:r>
    </w:p>
    <w:p w:rsidR="0036294F" w:rsidRPr="008B7F0D" w:rsidRDefault="0036294F" w:rsidP="00CC61A4">
      <w:pPr>
        <w:tabs>
          <w:tab w:val="num" w:pos="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524F95" w:rsidRPr="008B7F0D" w:rsidRDefault="00B45EF7" w:rsidP="00CC61A4">
      <w:pPr>
        <w:tabs>
          <w:tab w:val="num" w:pos="0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524F95" w:rsidRPr="008B7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ОДАРЕННОСТЬ РАННЯЯ</w:t>
        </w:r>
      </w:hyperlink>
    </w:p>
    <w:p w:rsidR="00410F7F" w:rsidRPr="008B7F0D" w:rsidRDefault="00CC61A4" w:rsidP="00CC61A4">
      <w:pPr>
        <w:tabs>
          <w:tab w:val="num" w:pos="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И.Кондаков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524F95" w:rsidRPr="008B7F0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24F95" w:rsidRPr="008B7F0D">
        <w:rPr>
          <w:rFonts w:ascii="Times New Roman" w:hAnsi="Times New Roman" w:cs="Times New Roman"/>
          <w:b/>
          <w:sz w:val="24"/>
          <w:szCs w:val="24"/>
        </w:rPr>
        <w:t>сихологический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95" w:rsidRPr="008B7F0D">
        <w:rPr>
          <w:rFonts w:ascii="Times New Roman" w:hAnsi="Times New Roman" w:cs="Times New Roman"/>
          <w:b/>
          <w:sz w:val="24"/>
          <w:szCs w:val="24"/>
        </w:rPr>
        <w:t>словарь, 2000 г.</w:t>
      </w:r>
      <w:r w:rsidR="00524F95" w:rsidRPr="00524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B7F0D">
        <w:rPr>
          <w:rFonts w:ascii="Times New Roman" w:hAnsi="Times New Roman" w:cs="Times New Roman"/>
          <w:sz w:val="24"/>
          <w:szCs w:val="24"/>
        </w:rPr>
        <w:t xml:space="preserve">     </w:t>
      </w:r>
      <w:r w:rsidR="00524F95" w:rsidRPr="008B7F0D">
        <w:rPr>
          <w:rFonts w:ascii="Times New Roman" w:hAnsi="Times New Roman" w:cs="Times New Roman"/>
          <w:sz w:val="24"/>
          <w:szCs w:val="24"/>
        </w:rPr>
        <w:t xml:space="preserve">Специфика. Время проявления той или иной одаренности в разных областях различно. Наиболее рано проявляется одаренность в области музыкальной деятельности </w:t>
      </w:r>
      <w:proofErr w:type="gramStart"/>
      <w:r w:rsidR="00524F95" w:rsidRPr="008B7F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4F95" w:rsidRPr="008B7F0D">
        <w:rPr>
          <w:rFonts w:ascii="Times New Roman" w:hAnsi="Times New Roman" w:cs="Times New Roman"/>
          <w:sz w:val="24"/>
          <w:szCs w:val="24"/>
        </w:rPr>
        <w:t>в 3 года у Моцарта, в 4 - у Гайдна), затем - в рисовании (в 8 лет у Рафаэля, в 10 - у Ван Дейка, в 15 - у Дюрера). В понятийных областях раньше других проявляется одаренность в математике. Ранняя одаренность сопровождается выраженной увлеченностью теми или иными занятиями и склонностью проявлять фантазию. О наличии одаренности не дают основания судить результаты тестовых испытания в силу того, что они обычно стандартизованы по среднему уровню и не предназначены для оценки существенных отклонений от средних значений.</w:t>
      </w:r>
    </w:p>
    <w:sectPr w:rsidR="00410F7F" w:rsidRPr="008B7F0D" w:rsidSect="00CC61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193"/>
    <w:multiLevelType w:val="hybridMultilevel"/>
    <w:tmpl w:val="5D805ECA"/>
    <w:lvl w:ilvl="0" w:tplc="78A48CEA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07476"/>
    <w:multiLevelType w:val="hybridMultilevel"/>
    <w:tmpl w:val="DEDE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C26D7"/>
    <w:multiLevelType w:val="multilevel"/>
    <w:tmpl w:val="FB04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279BA"/>
    <w:multiLevelType w:val="hybridMultilevel"/>
    <w:tmpl w:val="C41A9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6E2278"/>
    <w:multiLevelType w:val="multilevel"/>
    <w:tmpl w:val="252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30DFE"/>
    <w:multiLevelType w:val="hybridMultilevel"/>
    <w:tmpl w:val="B23A0660"/>
    <w:lvl w:ilvl="0" w:tplc="8D267B82">
      <w:start w:val="6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4F95"/>
    <w:rsid w:val="0036294F"/>
    <w:rsid w:val="00410F7F"/>
    <w:rsid w:val="00501703"/>
    <w:rsid w:val="00524F95"/>
    <w:rsid w:val="005B35F2"/>
    <w:rsid w:val="008B7F0D"/>
    <w:rsid w:val="00AF4A74"/>
    <w:rsid w:val="00B45EF7"/>
    <w:rsid w:val="00CC61A4"/>
    <w:rsid w:val="00D30430"/>
    <w:rsid w:val="00D85B7E"/>
    <w:rsid w:val="00E1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7F"/>
  </w:style>
  <w:style w:type="paragraph" w:styleId="1">
    <w:name w:val="heading 1"/>
    <w:basedOn w:val="a"/>
    <w:link w:val="10"/>
    <w:uiPriority w:val="9"/>
    <w:qFormat/>
    <w:rsid w:val="00524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4F95"/>
    <w:rPr>
      <w:b/>
      <w:bCs/>
    </w:rPr>
  </w:style>
  <w:style w:type="character" w:styleId="a4">
    <w:name w:val="Hyperlink"/>
    <w:basedOn w:val="a0"/>
    <w:uiPriority w:val="99"/>
    <w:semiHidden/>
    <w:unhideWhenUsed/>
    <w:rsid w:val="00524F9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2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4F95"/>
    <w:rPr>
      <w:i/>
      <w:iCs/>
    </w:rPr>
  </w:style>
  <w:style w:type="paragraph" w:styleId="a7">
    <w:name w:val="List Paragraph"/>
    <w:basedOn w:val="a"/>
    <w:uiPriority w:val="34"/>
    <w:qFormat/>
    <w:rsid w:val="00D85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y.ru/dictionary/979/word/odarenost" TargetMode="External"/><Relationship Id="rId13" Type="http://schemas.openxmlformats.org/officeDocument/2006/relationships/hyperlink" Target="http://vocabulary.ru/dictionary/25/word/odarenost-obscha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cabulary.ru/dictionary/795/word/odarenost" TargetMode="External"/><Relationship Id="rId12" Type="http://schemas.openxmlformats.org/officeDocument/2006/relationships/hyperlink" Target="http://vocabulary.ru/dictionary/478/word/ranja-odareno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ocabulary.ru/dictionary/16/word/odarenost" TargetMode="External"/><Relationship Id="rId11" Type="http://schemas.openxmlformats.org/officeDocument/2006/relationships/hyperlink" Target="http://vocabulary.ru/dictionary/20/word/odarenost" TargetMode="External"/><Relationship Id="rId5" Type="http://schemas.openxmlformats.org/officeDocument/2006/relationships/hyperlink" Target="http://vocabulary.ru/dictionary/975/word/odarenost" TargetMode="External"/><Relationship Id="rId15" Type="http://schemas.openxmlformats.org/officeDocument/2006/relationships/hyperlink" Target="http://vocabulary.ru/dictionary/25/word/odarenost-ranja" TargetMode="External"/><Relationship Id="rId10" Type="http://schemas.openxmlformats.org/officeDocument/2006/relationships/hyperlink" Target="http://vocabulary.ru/dictionary/27/word/odar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cabulary.ru/dictionary/25/word/odarenost" TargetMode="External"/><Relationship Id="rId14" Type="http://schemas.openxmlformats.org/officeDocument/2006/relationships/hyperlink" Target="http://vocabulary.ru/dictionary/7/word/obschaja-odare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2013-04-08T13:57:00Z</dcterms:created>
  <dcterms:modified xsi:type="dcterms:W3CDTF">2013-04-08T14:02:00Z</dcterms:modified>
</cp:coreProperties>
</file>