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D7" w:rsidRDefault="00B903D7" w:rsidP="00B903D7">
      <w:pPr>
        <w:jc w:val="right"/>
        <w:rPr>
          <w:lang w:val="ru-RU"/>
        </w:rPr>
      </w:pPr>
      <w:r>
        <w:rPr>
          <w:lang w:val="ru-RU"/>
        </w:rPr>
        <w:t xml:space="preserve">Чудина </w:t>
      </w:r>
      <w:r w:rsidR="002B5F73">
        <w:rPr>
          <w:lang w:val="ru-RU"/>
        </w:rPr>
        <w:t>Ирина Владимировна</w:t>
      </w:r>
      <w:r>
        <w:rPr>
          <w:lang w:val="ru-RU"/>
        </w:rPr>
        <w:t xml:space="preserve"> </w:t>
      </w:r>
    </w:p>
    <w:p w:rsidR="00B903D7" w:rsidRDefault="00B903D7" w:rsidP="00B903D7">
      <w:pPr>
        <w:jc w:val="right"/>
        <w:rPr>
          <w:lang w:val="ru-RU"/>
        </w:rPr>
      </w:pPr>
      <w:r>
        <w:rPr>
          <w:lang w:val="ru-RU"/>
        </w:rPr>
        <w:t>учитель русского языка и</w:t>
      </w:r>
    </w:p>
    <w:p w:rsidR="00B903D7" w:rsidRDefault="00B903D7" w:rsidP="00B903D7">
      <w:pPr>
        <w:jc w:val="right"/>
        <w:rPr>
          <w:lang w:val="ru-RU"/>
        </w:rPr>
      </w:pPr>
      <w:r>
        <w:rPr>
          <w:lang w:val="ru-RU"/>
        </w:rPr>
        <w:t xml:space="preserve"> литературы МБОУ СОШ №5</w:t>
      </w:r>
    </w:p>
    <w:p w:rsidR="00B903D7" w:rsidRDefault="00B903D7" w:rsidP="00B903D7">
      <w:pPr>
        <w:jc w:val="right"/>
        <w:rPr>
          <w:lang w:val="ru-RU"/>
        </w:rPr>
      </w:pPr>
      <w:r>
        <w:rPr>
          <w:lang w:val="ru-RU"/>
        </w:rPr>
        <w:t>г. Белая Калитва</w:t>
      </w:r>
    </w:p>
    <w:p w:rsidR="00B903D7" w:rsidRDefault="00B903D7">
      <w:pPr>
        <w:rPr>
          <w:lang w:val="ru-RU"/>
        </w:rPr>
      </w:pPr>
    </w:p>
    <w:p w:rsidR="00B903D7" w:rsidRDefault="00B903D7">
      <w:pPr>
        <w:rPr>
          <w:lang w:val="ru-RU"/>
        </w:rPr>
      </w:pPr>
    </w:p>
    <w:p w:rsidR="00B903D7" w:rsidRDefault="00B903D7">
      <w:pPr>
        <w:rPr>
          <w:lang w:val="ru-RU"/>
        </w:rPr>
      </w:pPr>
    </w:p>
    <w:p w:rsidR="00B903D7" w:rsidRPr="00B903D7" w:rsidRDefault="00B903D7" w:rsidP="00B903D7">
      <w:pPr>
        <w:jc w:val="center"/>
        <w:rPr>
          <w:sz w:val="52"/>
          <w:szCs w:val="52"/>
          <w:lang w:val="ru-RU"/>
        </w:rPr>
      </w:pPr>
      <w:r w:rsidRPr="00B903D7">
        <w:rPr>
          <w:sz w:val="52"/>
          <w:szCs w:val="52"/>
          <w:lang w:val="ru-RU"/>
        </w:rPr>
        <w:t xml:space="preserve">Развитие логического мышления </w:t>
      </w:r>
      <w:r w:rsidR="002B5F73">
        <w:rPr>
          <w:sz w:val="52"/>
          <w:szCs w:val="52"/>
          <w:lang w:val="ru-RU"/>
        </w:rPr>
        <w:t>учащихся на основе работы с таблицами на уроке русского</w:t>
      </w:r>
      <w:r w:rsidRPr="00B903D7">
        <w:rPr>
          <w:sz w:val="52"/>
          <w:szCs w:val="52"/>
          <w:lang w:val="ru-RU"/>
        </w:rPr>
        <w:t xml:space="preserve"> языка  в 7 классе</w:t>
      </w:r>
    </w:p>
    <w:p w:rsidR="00B903D7" w:rsidRPr="00B903D7" w:rsidRDefault="00B903D7" w:rsidP="00B903D7">
      <w:pPr>
        <w:jc w:val="center"/>
        <w:rPr>
          <w:lang w:val="ru-RU"/>
        </w:rPr>
      </w:pPr>
      <w:r>
        <w:rPr>
          <w:sz w:val="52"/>
          <w:szCs w:val="52"/>
          <w:lang w:val="ru-RU"/>
        </w:rPr>
        <w:t xml:space="preserve"> </w:t>
      </w:r>
      <w:r w:rsidR="002B5F73">
        <w:rPr>
          <w:lang w:val="ru-RU"/>
        </w:rPr>
        <w:t>(из опыта работы с УМК</w:t>
      </w:r>
      <w:r>
        <w:rPr>
          <w:lang w:val="ru-RU"/>
        </w:rPr>
        <w:t xml:space="preserve"> С.И.Львовой)</w:t>
      </w:r>
    </w:p>
    <w:p w:rsidR="00B903D7" w:rsidRPr="00B903D7" w:rsidRDefault="00B903D7" w:rsidP="00B903D7">
      <w:pPr>
        <w:rPr>
          <w:lang w:val="ru-RU"/>
        </w:rPr>
      </w:pPr>
    </w:p>
    <w:p w:rsidR="00B903D7" w:rsidRDefault="00B903D7">
      <w:pPr>
        <w:rPr>
          <w:lang w:val="ru-RU"/>
        </w:rPr>
      </w:pPr>
    </w:p>
    <w:p w:rsidR="00B903D7" w:rsidRDefault="00B903D7">
      <w:pPr>
        <w:rPr>
          <w:lang w:val="ru-RU"/>
        </w:rPr>
      </w:pPr>
    </w:p>
    <w:p w:rsidR="00B903D7" w:rsidRDefault="00B903D7">
      <w:pPr>
        <w:rPr>
          <w:lang w:val="ru-RU"/>
        </w:rPr>
      </w:pPr>
    </w:p>
    <w:p w:rsidR="00B903D7" w:rsidRDefault="00B903D7">
      <w:pPr>
        <w:rPr>
          <w:lang w:val="ru-RU"/>
        </w:rPr>
      </w:pPr>
    </w:p>
    <w:p w:rsidR="00B903D7" w:rsidRDefault="00B903D7">
      <w:pPr>
        <w:rPr>
          <w:lang w:val="ru-RU"/>
        </w:rPr>
      </w:pPr>
    </w:p>
    <w:p w:rsidR="00B903D7" w:rsidRDefault="00B903D7">
      <w:pPr>
        <w:rPr>
          <w:lang w:val="ru-RU"/>
        </w:rPr>
      </w:pPr>
    </w:p>
    <w:p w:rsidR="00B903D7" w:rsidRDefault="00B903D7">
      <w:pPr>
        <w:rPr>
          <w:lang w:val="ru-RU"/>
        </w:rPr>
      </w:pPr>
    </w:p>
    <w:p w:rsidR="00B903D7" w:rsidRDefault="00B903D7">
      <w:pPr>
        <w:rPr>
          <w:lang w:val="ru-RU"/>
        </w:rPr>
      </w:pPr>
    </w:p>
    <w:p w:rsidR="00B903D7" w:rsidRDefault="00B903D7">
      <w:pPr>
        <w:rPr>
          <w:lang w:val="ru-RU"/>
        </w:rPr>
      </w:pPr>
    </w:p>
    <w:p w:rsidR="00B903D7" w:rsidRDefault="00B903D7">
      <w:pPr>
        <w:rPr>
          <w:lang w:val="ru-RU"/>
        </w:rPr>
      </w:pPr>
    </w:p>
    <w:p w:rsidR="00B903D7" w:rsidRDefault="00B903D7">
      <w:pPr>
        <w:rPr>
          <w:lang w:val="ru-RU"/>
        </w:rPr>
      </w:pPr>
    </w:p>
    <w:p w:rsidR="00B903D7" w:rsidRDefault="00B903D7">
      <w:pPr>
        <w:rPr>
          <w:lang w:val="ru-RU"/>
        </w:rPr>
      </w:pPr>
    </w:p>
    <w:p w:rsidR="00B903D7" w:rsidRDefault="00B903D7">
      <w:pPr>
        <w:rPr>
          <w:lang w:val="ru-RU"/>
        </w:rPr>
      </w:pPr>
    </w:p>
    <w:p w:rsidR="00B903D7" w:rsidRDefault="00B903D7">
      <w:pPr>
        <w:rPr>
          <w:lang w:val="ru-RU"/>
        </w:rPr>
      </w:pPr>
    </w:p>
    <w:p w:rsidR="00B903D7" w:rsidRDefault="00B903D7">
      <w:pPr>
        <w:rPr>
          <w:lang w:val="ru-RU"/>
        </w:rPr>
      </w:pPr>
    </w:p>
    <w:p w:rsidR="00B903D7" w:rsidRDefault="00B903D7">
      <w:pPr>
        <w:rPr>
          <w:lang w:val="ru-RU"/>
        </w:rPr>
      </w:pPr>
    </w:p>
    <w:p w:rsidR="00B903D7" w:rsidRDefault="00B903D7">
      <w:pPr>
        <w:rPr>
          <w:lang w:val="ru-RU"/>
        </w:rPr>
      </w:pPr>
    </w:p>
    <w:p w:rsidR="00B903D7" w:rsidRDefault="00B903D7">
      <w:pPr>
        <w:rPr>
          <w:lang w:val="ru-RU"/>
        </w:rPr>
      </w:pPr>
    </w:p>
    <w:p w:rsidR="00B903D7" w:rsidRDefault="00B903D7">
      <w:pPr>
        <w:rPr>
          <w:lang w:val="ru-RU"/>
        </w:rPr>
      </w:pPr>
    </w:p>
    <w:p w:rsidR="00B903D7" w:rsidRDefault="00B903D7">
      <w:pPr>
        <w:rPr>
          <w:lang w:val="ru-RU"/>
        </w:rPr>
      </w:pPr>
    </w:p>
    <w:p w:rsidR="00B903D7" w:rsidRDefault="00B903D7">
      <w:pPr>
        <w:rPr>
          <w:lang w:val="ru-RU"/>
        </w:rPr>
      </w:pPr>
    </w:p>
    <w:p w:rsidR="00B903D7" w:rsidRDefault="00B903D7">
      <w:pPr>
        <w:rPr>
          <w:lang w:val="ru-RU"/>
        </w:rPr>
      </w:pPr>
    </w:p>
    <w:p w:rsidR="00B903D7" w:rsidRDefault="00B903D7">
      <w:pPr>
        <w:rPr>
          <w:lang w:val="ru-RU"/>
        </w:rPr>
      </w:pPr>
    </w:p>
    <w:p w:rsidR="00B903D7" w:rsidRDefault="00B903D7">
      <w:pPr>
        <w:rPr>
          <w:lang w:val="ru-RU"/>
        </w:rPr>
      </w:pPr>
    </w:p>
    <w:p w:rsidR="00B903D7" w:rsidRDefault="00B903D7">
      <w:pPr>
        <w:rPr>
          <w:lang w:val="ru-RU"/>
        </w:rPr>
      </w:pPr>
    </w:p>
    <w:p w:rsidR="00B903D7" w:rsidRDefault="00B903D7">
      <w:pPr>
        <w:rPr>
          <w:lang w:val="ru-RU"/>
        </w:rPr>
      </w:pPr>
    </w:p>
    <w:p w:rsidR="00B903D7" w:rsidRDefault="00B903D7">
      <w:pPr>
        <w:rPr>
          <w:lang w:val="ru-RU"/>
        </w:rPr>
      </w:pPr>
    </w:p>
    <w:p w:rsidR="001B45F0" w:rsidRDefault="001B45F0">
      <w:pPr>
        <w:rPr>
          <w:lang w:val="ru-RU"/>
        </w:rPr>
      </w:pPr>
    </w:p>
    <w:p w:rsidR="002B5F73" w:rsidRDefault="002B5F73">
      <w:pPr>
        <w:rPr>
          <w:lang w:val="ru-RU"/>
        </w:rPr>
      </w:pPr>
    </w:p>
    <w:p w:rsidR="001B45F0" w:rsidRDefault="001B45F0" w:rsidP="001B45F0">
      <w:pPr>
        <w:jc w:val="both"/>
        <w:rPr>
          <w:lang w:val="ru-RU"/>
        </w:rPr>
      </w:pPr>
    </w:p>
    <w:p w:rsidR="00734A5A" w:rsidRDefault="001B45F0" w:rsidP="001B45F0">
      <w:pPr>
        <w:jc w:val="both"/>
        <w:rPr>
          <w:lang w:val="ru-RU"/>
        </w:rPr>
      </w:pPr>
      <w:r>
        <w:rPr>
          <w:lang w:val="ru-RU"/>
        </w:rPr>
        <w:lastRenderedPageBreak/>
        <w:t xml:space="preserve">     </w:t>
      </w:r>
      <w:r w:rsidR="002B5F73">
        <w:rPr>
          <w:lang w:val="ru-RU"/>
        </w:rPr>
        <w:t>Известно, что</w:t>
      </w:r>
      <w:r>
        <w:rPr>
          <w:lang w:val="ru-RU"/>
        </w:rPr>
        <w:t xml:space="preserve"> </w:t>
      </w:r>
      <w:r w:rsidR="002B5F73">
        <w:rPr>
          <w:lang w:val="ru-RU"/>
        </w:rPr>
        <w:t>л</w:t>
      </w:r>
      <w:r w:rsidR="00E7739D">
        <w:rPr>
          <w:lang w:val="ru-RU"/>
        </w:rPr>
        <w:t>огическое мышление не является врожденной способностью ре</w:t>
      </w:r>
      <w:r w:rsidR="00365B9E">
        <w:rPr>
          <w:lang w:val="ru-RU"/>
        </w:rPr>
        <w:t>бенка, его необходимо развивать</w:t>
      </w:r>
      <w:r w:rsidR="00E7739D">
        <w:rPr>
          <w:lang w:val="ru-RU"/>
        </w:rPr>
        <w:t xml:space="preserve">. </w:t>
      </w:r>
      <w:r w:rsidR="002B5F73">
        <w:rPr>
          <w:lang w:val="ru-RU"/>
        </w:rPr>
        <w:t>Э</w:t>
      </w:r>
      <w:r w:rsidR="00E7739D">
        <w:rPr>
          <w:lang w:val="ru-RU"/>
        </w:rPr>
        <w:t xml:space="preserve">то возможно делать в </w:t>
      </w:r>
      <w:r w:rsidR="002B5F73">
        <w:rPr>
          <w:lang w:val="ru-RU"/>
        </w:rPr>
        <w:t>процессе введения</w:t>
      </w:r>
      <w:r w:rsidR="00E7739D">
        <w:rPr>
          <w:lang w:val="ru-RU"/>
        </w:rPr>
        <w:t xml:space="preserve"> основных понятий и законов логики </w:t>
      </w:r>
      <w:r w:rsidR="002B5F73">
        <w:rPr>
          <w:lang w:val="ru-RU"/>
        </w:rPr>
        <w:t>на</w:t>
      </w:r>
      <w:r w:rsidR="00E7739D">
        <w:rPr>
          <w:lang w:val="ru-RU"/>
        </w:rPr>
        <w:t xml:space="preserve"> урок</w:t>
      </w:r>
      <w:r w:rsidR="002B5F73">
        <w:rPr>
          <w:lang w:val="ru-RU"/>
        </w:rPr>
        <w:t>ах</w:t>
      </w:r>
      <w:r w:rsidR="00E7739D">
        <w:rPr>
          <w:lang w:val="ru-RU"/>
        </w:rPr>
        <w:t xml:space="preserve"> русск</w:t>
      </w:r>
      <w:r w:rsidR="002B5F73">
        <w:rPr>
          <w:lang w:val="ru-RU"/>
        </w:rPr>
        <w:t>ого языка</w:t>
      </w:r>
      <w:r w:rsidR="00E7739D">
        <w:rPr>
          <w:lang w:val="ru-RU"/>
        </w:rPr>
        <w:t>. Поскольку язык и мышление неразделим</w:t>
      </w:r>
      <w:r w:rsidR="002B5F73">
        <w:rPr>
          <w:lang w:val="ru-RU"/>
        </w:rPr>
        <w:t>ы, а в школе</w:t>
      </w:r>
      <w:r w:rsidR="00E7739D">
        <w:rPr>
          <w:lang w:val="ru-RU"/>
        </w:rPr>
        <w:t xml:space="preserve"> нет специального предмета «Логика», значит</w:t>
      </w:r>
      <w:r w:rsidR="00B634EE">
        <w:rPr>
          <w:lang w:val="ru-RU"/>
        </w:rPr>
        <w:t>,</w:t>
      </w:r>
      <w:r w:rsidR="00E7739D">
        <w:rPr>
          <w:lang w:val="ru-RU"/>
        </w:rPr>
        <w:t xml:space="preserve">  учителю русского языка необходимо именно через язык развивать мышление.</w:t>
      </w:r>
    </w:p>
    <w:p w:rsidR="00E7739D" w:rsidRDefault="002B5F73" w:rsidP="00DA6A61">
      <w:pPr>
        <w:ind w:firstLine="426"/>
        <w:jc w:val="both"/>
        <w:rPr>
          <w:lang w:val="ru-RU"/>
        </w:rPr>
      </w:pPr>
      <w:r>
        <w:rPr>
          <w:lang w:val="ru-RU"/>
        </w:rPr>
        <w:t xml:space="preserve">В педагогической науке проблеме развития мышления уделяется большое внимание. </w:t>
      </w:r>
      <w:r w:rsidR="00E7739D">
        <w:rPr>
          <w:lang w:val="ru-RU"/>
        </w:rPr>
        <w:t xml:space="preserve">Педагог </w:t>
      </w:r>
      <w:r w:rsidR="006B3655">
        <w:rPr>
          <w:lang w:val="ru-RU"/>
        </w:rPr>
        <w:t xml:space="preserve">К.Д </w:t>
      </w:r>
      <w:r w:rsidR="00E7739D">
        <w:rPr>
          <w:lang w:val="ru-RU"/>
        </w:rPr>
        <w:t>Ушинский говорил о разви</w:t>
      </w:r>
      <w:r>
        <w:rPr>
          <w:lang w:val="ru-RU"/>
        </w:rPr>
        <w:t xml:space="preserve">тии логического мышления </w:t>
      </w:r>
      <w:r w:rsidR="00E7739D">
        <w:rPr>
          <w:lang w:val="ru-RU"/>
        </w:rPr>
        <w:t xml:space="preserve"> у </w:t>
      </w:r>
      <w:r w:rsidR="00C326A7">
        <w:rPr>
          <w:lang w:val="ru-RU"/>
        </w:rPr>
        <w:t>младших школьников</w:t>
      </w:r>
      <w:r w:rsidR="006B3655">
        <w:rPr>
          <w:lang w:val="ru-RU"/>
        </w:rPr>
        <w:t xml:space="preserve">. </w:t>
      </w:r>
      <w:r w:rsidR="00C326A7">
        <w:rPr>
          <w:lang w:val="ru-RU"/>
        </w:rPr>
        <w:t>М.В. Ломоносов</w:t>
      </w:r>
      <w:r w:rsidR="006B3655">
        <w:rPr>
          <w:lang w:val="ru-RU"/>
        </w:rPr>
        <w:t xml:space="preserve"> утверждал, что природный рассудок человека опирается на логику, «которая после грамматики есть первая предводительница ко всем наукам» (Ломоносов М.В., с 126). </w:t>
      </w:r>
      <w:r w:rsidR="001157D9" w:rsidRPr="001157D9">
        <w:rPr>
          <w:lang w:val="ru-RU"/>
        </w:rPr>
        <w:t>«Логика — необходимый инструмент, освобождающий от лишних, ненужных запоминаний, помогающий найти в массе информации то ценное, что нужно человеку, — писал известный физиолог</w:t>
      </w:r>
      <w:r w:rsidR="00C326A7">
        <w:rPr>
          <w:lang w:val="ru-RU"/>
        </w:rPr>
        <w:t xml:space="preserve">, </w:t>
      </w:r>
      <w:r w:rsidR="001157D9">
        <w:rPr>
          <w:lang w:val="ru-RU"/>
        </w:rPr>
        <w:t xml:space="preserve"> </w:t>
      </w:r>
      <w:r w:rsidR="001157D9" w:rsidRPr="001157D9">
        <w:rPr>
          <w:lang w:val="ru-RU"/>
        </w:rPr>
        <w:t>академик Н.К. Анохин.</w:t>
      </w:r>
    </w:p>
    <w:p w:rsidR="00D064D5" w:rsidRDefault="002B5F73" w:rsidP="000823D8">
      <w:pPr>
        <w:ind w:firstLine="426"/>
        <w:jc w:val="both"/>
        <w:rPr>
          <w:lang w:val="ru-RU"/>
        </w:rPr>
      </w:pPr>
      <w:r>
        <w:rPr>
          <w:lang w:val="ru-RU"/>
        </w:rPr>
        <w:t xml:space="preserve">Основы развития логического </w:t>
      </w:r>
      <w:r w:rsidR="00700EE7">
        <w:rPr>
          <w:lang w:val="ru-RU"/>
        </w:rPr>
        <w:t>мышлени</w:t>
      </w:r>
      <w:r>
        <w:rPr>
          <w:lang w:val="ru-RU"/>
        </w:rPr>
        <w:t>я</w:t>
      </w:r>
      <w:r w:rsidR="00700EE7">
        <w:rPr>
          <w:lang w:val="ru-RU"/>
        </w:rPr>
        <w:t xml:space="preserve"> </w:t>
      </w:r>
      <w:r>
        <w:rPr>
          <w:lang w:val="ru-RU"/>
        </w:rPr>
        <w:t xml:space="preserve">закладываются в начальной </w:t>
      </w:r>
      <w:r w:rsidR="00A22608">
        <w:rPr>
          <w:lang w:val="ru-RU"/>
        </w:rPr>
        <w:t xml:space="preserve"> школе</w:t>
      </w:r>
      <w:r w:rsidR="00700EE7">
        <w:rPr>
          <w:lang w:val="ru-RU"/>
        </w:rPr>
        <w:t xml:space="preserve">. К моменту </w:t>
      </w:r>
      <w:r>
        <w:rPr>
          <w:lang w:val="ru-RU"/>
        </w:rPr>
        <w:t xml:space="preserve">ее </w:t>
      </w:r>
      <w:r w:rsidR="00700EE7">
        <w:rPr>
          <w:lang w:val="ru-RU"/>
        </w:rPr>
        <w:t>окончания большинство</w:t>
      </w:r>
      <w:r w:rsidR="00343149">
        <w:rPr>
          <w:lang w:val="ru-RU"/>
        </w:rPr>
        <w:t xml:space="preserve"> учеников усваивают более ста (</w:t>
      </w:r>
      <w:r w:rsidR="00700EE7">
        <w:rPr>
          <w:lang w:val="ru-RU"/>
        </w:rPr>
        <w:t>М.Р.Львов) языковых понятий</w:t>
      </w:r>
      <w:r w:rsidR="00D064D5">
        <w:rPr>
          <w:lang w:val="ru-RU"/>
        </w:rPr>
        <w:t xml:space="preserve"> (форма абстрактного мышления, в которой отражаются существенные признаки отдельного предмета или класса однородных предметов)</w:t>
      </w:r>
      <w:r w:rsidR="00700EE7">
        <w:rPr>
          <w:lang w:val="ru-RU"/>
        </w:rPr>
        <w:t xml:space="preserve"> русского языка. Например</w:t>
      </w:r>
      <w:r w:rsidR="00A22608">
        <w:rPr>
          <w:lang w:val="ru-RU"/>
        </w:rPr>
        <w:t>:</w:t>
      </w:r>
      <w:r w:rsidR="00700EE7">
        <w:rPr>
          <w:lang w:val="ru-RU"/>
        </w:rPr>
        <w:t xml:space="preserve"> главные и второстепенные члены предложения, корень, суффикс, с</w:t>
      </w:r>
      <w:r w:rsidR="00B634EE">
        <w:rPr>
          <w:lang w:val="ru-RU"/>
        </w:rPr>
        <w:t>о</w:t>
      </w:r>
      <w:r w:rsidR="00700EE7">
        <w:rPr>
          <w:lang w:val="ru-RU"/>
        </w:rPr>
        <w:t>гласные и гласные звуки,</w:t>
      </w:r>
      <w:r w:rsidR="00CF5681">
        <w:rPr>
          <w:lang w:val="ru-RU"/>
        </w:rPr>
        <w:t xml:space="preserve"> пер</w:t>
      </w:r>
      <w:r>
        <w:rPr>
          <w:lang w:val="ru-RU"/>
        </w:rPr>
        <w:t>еносный смысл, рассказ, тема</w:t>
      </w:r>
      <w:r w:rsidR="007A0EFB">
        <w:rPr>
          <w:lang w:val="ru-RU"/>
        </w:rPr>
        <w:t xml:space="preserve">. На </w:t>
      </w:r>
      <w:r w:rsidR="00A22608">
        <w:rPr>
          <w:lang w:val="ru-RU"/>
        </w:rPr>
        <w:t xml:space="preserve"> </w:t>
      </w:r>
      <w:r>
        <w:rPr>
          <w:lang w:val="ru-RU"/>
        </w:rPr>
        <w:t xml:space="preserve"> второй ступени обучения </w:t>
      </w:r>
      <w:r w:rsidR="00CF5681">
        <w:rPr>
          <w:lang w:val="ru-RU"/>
        </w:rPr>
        <w:t xml:space="preserve"> происходит «расширение» понятий, ведется работа с новыми понятиями. </w:t>
      </w:r>
      <w:r>
        <w:rPr>
          <w:lang w:val="ru-RU"/>
        </w:rPr>
        <w:t>П</w:t>
      </w:r>
      <w:r w:rsidR="00CF5681">
        <w:rPr>
          <w:lang w:val="ru-RU"/>
        </w:rPr>
        <w:t>рак</w:t>
      </w:r>
      <w:r w:rsidR="000823D8">
        <w:rPr>
          <w:lang w:val="ru-RU"/>
        </w:rPr>
        <w:t xml:space="preserve">тика преподавания русского языка убеждает, что </w:t>
      </w:r>
      <w:r w:rsidR="00CF5681">
        <w:rPr>
          <w:lang w:val="ru-RU"/>
        </w:rPr>
        <w:t>нецелесообразно давать определения тех или иных понятий в готовом виде, следует вести работу с понятием в «развитии»</w:t>
      </w:r>
      <w:r w:rsidR="000823D8">
        <w:rPr>
          <w:lang w:val="ru-RU"/>
        </w:rPr>
        <w:t>. В психологической литературе подчеркивается, что  о</w:t>
      </w:r>
      <w:r w:rsidR="00D064D5">
        <w:rPr>
          <w:lang w:val="ru-RU"/>
        </w:rPr>
        <w:t>т работы с понятием необходимо переходить к работе с суждением (форма абстрактного мышления, в которой утверждается или отрицается что-либо о предметах, их свойствах и отношениях). Если не вести такую работу, то учащиеся не бу</w:t>
      </w:r>
      <w:r w:rsidR="00B634EE">
        <w:rPr>
          <w:lang w:val="ru-RU"/>
        </w:rPr>
        <w:t>ду</w:t>
      </w:r>
      <w:r w:rsidR="00365B9E">
        <w:rPr>
          <w:lang w:val="ru-RU"/>
        </w:rPr>
        <w:t>т отличать понятие от суждения</w:t>
      </w:r>
      <w:r w:rsidR="00D064D5">
        <w:rPr>
          <w:lang w:val="ru-RU"/>
        </w:rPr>
        <w:t xml:space="preserve"> или умозаключения. Суждение всегда представляет собой повествовательное предложение и может быть истинным или ложным. </w:t>
      </w:r>
      <w:r w:rsidR="00B634EE">
        <w:rPr>
          <w:lang w:val="ru-RU"/>
        </w:rPr>
        <w:t>В отличие от понятия, которое выражается одним словом, реже группой слов, суждения содержат в себе развернутую информацию о предмете, явлении, его существенных признаках, позволяющих отличать этот предмет или явление от других.</w:t>
      </w:r>
    </w:p>
    <w:p w:rsidR="000823D8" w:rsidRDefault="000823D8" w:rsidP="000823D8">
      <w:pPr>
        <w:ind w:firstLine="426"/>
        <w:jc w:val="both"/>
        <w:rPr>
          <w:lang w:val="ru-RU"/>
        </w:rPr>
      </w:pPr>
      <w:r>
        <w:rPr>
          <w:lang w:val="ru-RU"/>
        </w:rPr>
        <w:t xml:space="preserve">  Как уже отмечалось, существует три основных формы мышления: понятие, суждение и умозаключение. Осмысление этих форм идет постепенно: сначала ребенок знакомится с понятием, выясняет, что оно собой представляет, в каких случаях возможно его применение. На основе понятия формируется суждение, впоследствии суждение дает возможность строить умозаключение.  Происходит это примерно так:   понятие «предложение» первоначально связано у ребенка с какой-то законченной мыслью. Затем понятие расширяется и появляется суждение, что «предложение – это основная единица языка». По мере приращения к понятию предложение существенных признаков происходят изменения и в суждениях, и можно говорить уже о различных видах предложения. Далее школьники приходят к умозаключению, что в з</w:t>
      </w:r>
      <w:r w:rsidR="00A22608">
        <w:rPr>
          <w:lang w:val="ru-RU"/>
        </w:rPr>
        <w:t>ависимости от цели высказывания</w:t>
      </w:r>
      <w:r>
        <w:rPr>
          <w:lang w:val="ru-RU"/>
        </w:rPr>
        <w:t xml:space="preserve"> они должны использовать различные виды предложений.</w:t>
      </w:r>
    </w:p>
    <w:p w:rsidR="000823D8" w:rsidRDefault="000823D8" w:rsidP="000823D8">
      <w:pPr>
        <w:ind w:firstLine="426"/>
        <w:jc w:val="both"/>
        <w:rPr>
          <w:lang w:val="ru-RU"/>
        </w:rPr>
      </w:pPr>
      <w:r>
        <w:rPr>
          <w:lang w:val="ru-RU"/>
        </w:rPr>
        <w:lastRenderedPageBreak/>
        <w:t>В подростковом возрасте у учащихся происходят существенные изменения в мыслительной деятельности по сравнению с младшими школьниками. В общем виде эти изменения можно представить так:</w:t>
      </w:r>
    </w:p>
    <w:p w:rsidR="000823D8" w:rsidRDefault="000823D8" w:rsidP="000823D8">
      <w:pPr>
        <w:ind w:firstLine="426"/>
        <w:jc w:val="both"/>
        <w:rPr>
          <w:lang w:val="ru-RU"/>
        </w:rPr>
      </w:pPr>
      <w:r>
        <w:rPr>
          <w:lang w:val="ru-RU"/>
        </w:rPr>
        <w:t>- переход к более высокому уровню обобщения;</w:t>
      </w:r>
    </w:p>
    <w:p w:rsidR="000823D8" w:rsidRDefault="000823D8" w:rsidP="000823D8">
      <w:pPr>
        <w:ind w:firstLine="426"/>
        <w:jc w:val="both"/>
        <w:rPr>
          <w:lang w:val="ru-RU"/>
        </w:rPr>
      </w:pPr>
      <w:r>
        <w:rPr>
          <w:lang w:val="ru-RU"/>
        </w:rPr>
        <w:t>- способность к абстрактному мышлению;</w:t>
      </w:r>
    </w:p>
    <w:p w:rsidR="000823D8" w:rsidRDefault="000823D8" w:rsidP="000823D8">
      <w:pPr>
        <w:ind w:firstLine="426"/>
        <w:jc w:val="both"/>
        <w:rPr>
          <w:lang w:val="ru-RU"/>
        </w:rPr>
      </w:pPr>
      <w:r>
        <w:rPr>
          <w:lang w:val="ru-RU"/>
        </w:rPr>
        <w:t>-неумение устанавливать причинно-следственные связи;</w:t>
      </w:r>
    </w:p>
    <w:p w:rsidR="000823D8" w:rsidRDefault="000823D8" w:rsidP="000823D8">
      <w:pPr>
        <w:ind w:firstLine="426"/>
        <w:jc w:val="both"/>
        <w:rPr>
          <w:lang w:val="ru-RU"/>
        </w:rPr>
      </w:pPr>
      <w:r>
        <w:rPr>
          <w:lang w:val="ru-RU"/>
        </w:rPr>
        <w:t>- активный процесс усвоения научных понятий.</w:t>
      </w:r>
    </w:p>
    <w:p w:rsidR="000823D8" w:rsidRDefault="000823D8" w:rsidP="000823D8">
      <w:pPr>
        <w:ind w:firstLine="426"/>
        <w:jc w:val="both"/>
        <w:rPr>
          <w:lang w:val="ru-RU"/>
        </w:rPr>
      </w:pPr>
      <w:r>
        <w:rPr>
          <w:lang w:val="ru-RU"/>
        </w:rPr>
        <w:t>Об условиях и этапах развития логического мышления писал в своей статье «Проблема обучения и умственного развития в школьном возрасте» психолог Л.В.Выготский. Опираясь на данную работу, к условиям, необходимым для развития логического мышления, будем относить:</w:t>
      </w:r>
    </w:p>
    <w:p w:rsidR="000823D8" w:rsidRDefault="000823D8" w:rsidP="000823D8">
      <w:pPr>
        <w:ind w:firstLine="426"/>
        <w:jc w:val="both"/>
        <w:rPr>
          <w:lang w:val="ru-RU"/>
        </w:rPr>
      </w:pPr>
      <w:r>
        <w:rPr>
          <w:lang w:val="ru-RU"/>
        </w:rPr>
        <w:t>- высокую познавательную активность учащихся;</w:t>
      </w:r>
    </w:p>
    <w:p w:rsidR="000823D8" w:rsidRDefault="000823D8" w:rsidP="000823D8">
      <w:pPr>
        <w:ind w:firstLine="426"/>
        <w:jc w:val="both"/>
        <w:rPr>
          <w:lang w:val="ru-RU"/>
        </w:rPr>
      </w:pPr>
      <w:r>
        <w:rPr>
          <w:lang w:val="ru-RU"/>
        </w:rPr>
        <w:t>- высокую самооценку;</w:t>
      </w:r>
    </w:p>
    <w:p w:rsidR="000823D8" w:rsidRDefault="000823D8" w:rsidP="000823D8">
      <w:pPr>
        <w:ind w:firstLine="426"/>
        <w:jc w:val="both"/>
        <w:rPr>
          <w:lang w:val="ru-RU"/>
        </w:rPr>
      </w:pPr>
      <w:r>
        <w:rPr>
          <w:lang w:val="ru-RU"/>
        </w:rPr>
        <w:t>- применение принципа «права на ошибку»;</w:t>
      </w:r>
    </w:p>
    <w:p w:rsidR="000823D8" w:rsidRDefault="000823D8" w:rsidP="000823D8">
      <w:pPr>
        <w:ind w:firstLine="426"/>
        <w:jc w:val="both"/>
        <w:rPr>
          <w:lang w:val="ru-RU"/>
        </w:rPr>
      </w:pPr>
      <w:r>
        <w:rPr>
          <w:lang w:val="ru-RU"/>
        </w:rPr>
        <w:t>- учет результатов деятельности учащихся;</w:t>
      </w:r>
    </w:p>
    <w:p w:rsidR="000823D8" w:rsidRDefault="000823D8" w:rsidP="000823D8">
      <w:pPr>
        <w:ind w:firstLine="426"/>
        <w:jc w:val="both"/>
        <w:rPr>
          <w:lang w:val="ru-RU"/>
        </w:rPr>
      </w:pPr>
      <w:r>
        <w:rPr>
          <w:lang w:val="ru-RU"/>
        </w:rPr>
        <w:t>- учет динамики успеха каждого ученика;</w:t>
      </w:r>
    </w:p>
    <w:p w:rsidR="000823D8" w:rsidRDefault="000823D8" w:rsidP="000823D8">
      <w:pPr>
        <w:ind w:firstLine="426"/>
        <w:jc w:val="both"/>
        <w:rPr>
          <w:lang w:val="ru-RU"/>
        </w:rPr>
      </w:pPr>
      <w:r>
        <w:rPr>
          <w:lang w:val="ru-RU"/>
        </w:rPr>
        <w:t>- оптимальное сочетание форм работы на уроке.</w:t>
      </w:r>
    </w:p>
    <w:p w:rsidR="000823D8" w:rsidRPr="00DB6F79" w:rsidRDefault="000823D8" w:rsidP="000823D8">
      <w:pPr>
        <w:ind w:firstLine="426"/>
        <w:jc w:val="both"/>
        <w:rPr>
          <w:lang w:val="ru-RU"/>
        </w:rPr>
      </w:pPr>
      <w:r>
        <w:rPr>
          <w:lang w:val="ru-RU"/>
        </w:rPr>
        <w:t>Основными мыслительными операциями человека (не исключени</w:t>
      </w:r>
      <w:r w:rsidR="00EE0724">
        <w:rPr>
          <w:lang w:val="ru-RU"/>
        </w:rPr>
        <w:t>е</w:t>
      </w:r>
      <w:r>
        <w:rPr>
          <w:lang w:val="ru-RU"/>
        </w:rPr>
        <w:t xml:space="preserve"> подростки) являются  сравнение, анализ, синтез, обобщение. Работая с таблицами на уроках русского языка, мы помогаем учащимся выполнять следующие логические действия:</w:t>
      </w:r>
    </w:p>
    <w:p w:rsidR="000823D8" w:rsidRPr="00DB6F79" w:rsidRDefault="000823D8" w:rsidP="000823D8">
      <w:pPr>
        <w:ind w:firstLine="426"/>
        <w:jc w:val="both"/>
        <w:rPr>
          <w:lang w:val="ru-RU"/>
        </w:rPr>
      </w:pPr>
      <w:r>
        <w:rPr>
          <w:lang w:val="ru-RU"/>
        </w:rPr>
        <w:t xml:space="preserve">- </w:t>
      </w:r>
      <w:r w:rsidRPr="00DB6F79">
        <w:rPr>
          <w:lang w:val="ru-RU"/>
        </w:rPr>
        <w:t xml:space="preserve">сравнение конкретно-чувственных и иных данных (с целью выделения тождеств </w:t>
      </w:r>
      <w:r>
        <w:rPr>
          <w:lang w:val="ru-RU"/>
        </w:rPr>
        <w:t xml:space="preserve">или </w:t>
      </w:r>
      <w:r w:rsidRPr="00DB6F79">
        <w:rPr>
          <w:lang w:val="ru-RU"/>
        </w:rPr>
        <w:t>различия, определения общих признаков и составления классификации);</w:t>
      </w:r>
    </w:p>
    <w:p w:rsidR="000823D8" w:rsidRPr="00DB6F79" w:rsidRDefault="000823D8" w:rsidP="000823D8">
      <w:pPr>
        <w:ind w:firstLine="426"/>
        <w:jc w:val="both"/>
        <w:rPr>
          <w:lang w:val="ru-RU"/>
        </w:rPr>
      </w:pPr>
      <w:r>
        <w:rPr>
          <w:lang w:val="ru-RU"/>
        </w:rPr>
        <w:t xml:space="preserve">- </w:t>
      </w:r>
      <w:r w:rsidRPr="00DB6F79">
        <w:rPr>
          <w:lang w:val="ru-RU"/>
        </w:rPr>
        <w:t xml:space="preserve">анализ (выделение элементов и «единиц» из целого; расчленение целого на части); и синтез (составление целого из частей, в том числе самостоятельно достраивая, восполняя недостающие компоненты); </w:t>
      </w:r>
    </w:p>
    <w:p w:rsidR="000823D8" w:rsidRPr="00DB6F79" w:rsidRDefault="000823D8" w:rsidP="000823D8">
      <w:pPr>
        <w:ind w:firstLine="426"/>
        <w:jc w:val="both"/>
        <w:rPr>
          <w:lang w:val="ru-RU"/>
        </w:rPr>
      </w:pPr>
      <w:r>
        <w:rPr>
          <w:lang w:val="ru-RU"/>
        </w:rPr>
        <w:t xml:space="preserve">- </w:t>
      </w:r>
      <w:r w:rsidRPr="00DB6F79">
        <w:rPr>
          <w:lang w:val="ru-RU"/>
        </w:rPr>
        <w:t>сериация – упорядочение объектов по выделенному основанию;</w:t>
      </w:r>
    </w:p>
    <w:p w:rsidR="000823D8" w:rsidRPr="00DB6F79" w:rsidRDefault="000823D8" w:rsidP="000823D8">
      <w:pPr>
        <w:ind w:firstLine="426"/>
        <w:jc w:val="both"/>
        <w:rPr>
          <w:lang w:val="ru-RU"/>
        </w:rPr>
      </w:pPr>
      <w:r>
        <w:rPr>
          <w:lang w:val="ru-RU"/>
        </w:rPr>
        <w:t xml:space="preserve">- </w:t>
      </w:r>
      <w:r w:rsidRPr="00DB6F79">
        <w:rPr>
          <w:lang w:val="ru-RU"/>
        </w:rPr>
        <w:t xml:space="preserve"> классификация - отнесение предмета к группе на основе заданного признака;</w:t>
      </w:r>
    </w:p>
    <w:p w:rsidR="000823D8" w:rsidRPr="00DB6F79" w:rsidRDefault="000823D8" w:rsidP="000823D8">
      <w:pPr>
        <w:ind w:firstLine="426"/>
        <w:jc w:val="both"/>
        <w:rPr>
          <w:lang w:val="ru-RU"/>
        </w:rPr>
      </w:pPr>
      <w:r>
        <w:rPr>
          <w:lang w:val="ru-RU"/>
        </w:rPr>
        <w:t xml:space="preserve">- </w:t>
      </w:r>
      <w:r w:rsidRPr="00DB6F79">
        <w:rPr>
          <w:lang w:val="ru-RU"/>
        </w:rPr>
        <w:t>обобщение – генерализация и выведение общности для целого ряда или класса единичных объектов на основе выделения сущностной связи;</w:t>
      </w:r>
    </w:p>
    <w:p w:rsidR="000823D8" w:rsidRPr="00DB6F79" w:rsidRDefault="000823D8" w:rsidP="000823D8">
      <w:pPr>
        <w:ind w:firstLine="426"/>
        <w:jc w:val="both"/>
        <w:rPr>
          <w:lang w:val="ru-RU"/>
        </w:rPr>
      </w:pPr>
      <w:r>
        <w:rPr>
          <w:lang w:val="ru-RU"/>
        </w:rPr>
        <w:t xml:space="preserve">- </w:t>
      </w:r>
      <w:r w:rsidRPr="00DB6F79">
        <w:rPr>
          <w:lang w:val="ru-RU"/>
        </w:rPr>
        <w:t>подведение под понятие – распознавание объектов, выделение существенных признаков и их синтез;</w:t>
      </w:r>
    </w:p>
    <w:p w:rsidR="000823D8" w:rsidRDefault="000823D8" w:rsidP="00D8684A">
      <w:pPr>
        <w:ind w:firstLine="426"/>
        <w:jc w:val="both"/>
        <w:rPr>
          <w:lang w:val="ru-RU"/>
        </w:rPr>
      </w:pPr>
      <w:r>
        <w:rPr>
          <w:lang w:val="ru-RU"/>
        </w:rPr>
        <w:t xml:space="preserve">- </w:t>
      </w:r>
      <w:r w:rsidRPr="00DB6F79">
        <w:rPr>
          <w:lang w:val="ru-RU"/>
        </w:rPr>
        <w:t>установление аналогий</w:t>
      </w:r>
      <w:r>
        <w:rPr>
          <w:lang w:val="ru-RU"/>
        </w:rPr>
        <w:t>.</w:t>
      </w:r>
    </w:p>
    <w:p w:rsidR="001B45F0" w:rsidRDefault="00B634EE" w:rsidP="00F553CE">
      <w:pPr>
        <w:ind w:firstLine="426"/>
        <w:jc w:val="both"/>
        <w:rPr>
          <w:lang w:val="ru-RU"/>
        </w:rPr>
      </w:pPr>
      <w:r>
        <w:rPr>
          <w:lang w:val="ru-RU"/>
        </w:rPr>
        <w:t xml:space="preserve">В данной </w:t>
      </w:r>
      <w:r w:rsidR="000823D8">
        <w:rPr>
          <w:lang w:val="ru-RU"/>
        </w:rPr>
        <w:t>статье</w:t>
      </w:r>
      <w:r>
        <w:rPr>
          <w:lang w:val="ru-RU"/>
        </w:rPr>
        <w:t xml:space="preserve"> </w:t>
      </w:r>
      <w:r w:rsidR="000823D8">
        <w:rPr>
          <w:lang w:val="ru-RU"/>
        </w:rPr>
        <w:t xml:space="preserve">предлагается один из путей развития логического мышления </w:t>
      </w:r>
      <w:r>
        <w:rPr>
          <w:lang w:val="ru-RU"/>
        </w:rPr>
        <w:t>школьников при работе с таблицами на у</w:t>
      </w:r>
      <w:r w:rsidR="000823D8">
        <w:rPr>
          <w:lang w:val="ru-RU"/>
        </w:rPr>
        <w:t>роках русского языка в 7 классе</w:t>
      </w:r>
      <w:r>
        <w:rPr>
          <w:lang w:val="ru-RU"/>
        </w:rPr>
        <w:t xml:space="preserve"> </w:t>
      </w:r>
      <w:r w:rsidR="0092379B">
        <w:rPr>
          <w:lang w:val="ru-RU"/>
        </w:rPr>
        <w:t>по УМК С.И. Львовой</w:t>
      </w:r>
      <w:r w:rsidR="00365B9E">
        <w:rPr>
          <w:lang w:val="ru-RU"/>
        </w:rPr>
        <w:t xml:space="preserve"> и В.В.Львова</w:t>
      </w:r>
      <w:r w:rsidR="000823D8">
        <w:rPr>
          <w:lang w:val="ru-RU"/>
        </w:rPr>
        <w:t xml:space="preserve"> (издательство  «Мнемозина», 2009)</w:t>
      </w:r>
      <w:r w:rsidR="0092379B">
        <w:rPr>
          <w:lang w:val="ru-RU"/>
        </w:rPr>
        <w:t>.</w:t>
      </w:r>
      <w:r w:rsidR="006B46EF">
        <w:rPr>
          <w:lang w:val="ru-RU"/>
        </w:rPr>
        <w:t xml:space="preserve"> Таблица рассматривается как средство развития </w:t>
      </w:r>
      <w:r w:rsidR="00F553CE">
        <w:rPr>
          <w:lang w:val="ru-RU"/>
        </w:rPr>
        <w:t xml:space="preserve"> </w:t>
      </w:r>
      <w:r w:rsidR="006B46EF">
        <w:rPr>
          <w:lang w:val="ru-RU"/>
        </w:rPr>
        <w:t>речемыслительной деятельности учащихся.</w:t>
      </w:r>
    </w:p>
    <w:p w:rsidR="006B46EF" w:rsidRDefault="006B46EF" w:rsidP="006B46EF">
      <w:pPr>
        <w:jc w:val="both"/>
        <w:rPr>
          <w:lang w:val="ru-RU"/>
        </w:rPr>
      </w:pPr>
      <w:r>
        <w:rPr>
          <w:lang w:val="ru-RU"/>
        </w:rPr>
        <w:t>Представленные в УМК</w:t>
      </w:r>
      <w:r w:rsidR="00446A63">
        <w:rPr>
          <w:lang w:val="ru-RU"/>
        </w:rPr>
        <w:t xml:space="preserve"> С.И.Львовой таблицы можно разделить на три типа: </w:t>
      </w:r>
    </w:p>
    <w:p w:rsidR="006B46EF" w:rsidRDefault="00AE0099" w:rsidP="006B46EF">
      <w:pPr>
        <w:pStyle w:val="ab"/>
        <w:numPr>
          <w:ilvl w:val="0"/>
          <w:numId w:val="2"/>
        </w:numPr>
        <w:jc w:val="both"/>
        <w:rPr>
          <w:lang w:val="ru-RU"/>
        </w:rPr>
      </w:pPr>
      <w:r w:rsidRPr="006B46EF">
        <w:rPr>
          <w:lang w:val="ru-RU"/>
        </w:rPr>
        <w:t xml:space="preserve">таблицы на усвоение научных понятий; </w:t>
      </w:r>
    </w:p>
    <w:p w:rsidR="006B46EF" w:rsidRDefault="00446A63" w:rsidP="006B46EF">
      <w:pPr>
        <w:pStyle w:val="ab"/>
        <w:numPr>
          <w:ilvl w:val="0"/>
          <w:numId w:val="2"/>
        </w:numPr>
        <w:jc w:val="both"/>
        <w:rPr>
          <w:lang w:val="ru-RU"/>
        </w:rPr>
      </w:pPr>
      <w:r w:rsidRPr="006B46EF">
        <w:rPr>
          <w:lang w:val="ru-RU"/>
        </w:rPr>
        <w:t>таблицы на установлен</w:t>
      </w:r>
      <w:r w:rsidR="00343149" w:rsidRPr="006B46EF">
        <w:rPr>
          <w:lang w:val="ru-RU"/>
        </w:rPr>
        <w:t>ие причинно-</w:t>
      </w:r>
      <w:r w:rsidR="00AE0099" w:rsidRPr="006B46EF">
        <w:rPr>
          <w:lang w:val="ru-RU"/>
        </w:rPr>
        <w:t>следственных связей между предметами и явлениями  (понятиями);</w:t>
      </w:r>
    </w:p>
    <w:p w:rsidR="00DB6F79" w:rsidRDefault="00AE0099" w:rsidP="006B46EF">
      <w:pPr>
        <w:pStyle w:val="ab"/>
        <w:numPr>
          <w:ilvl w:val="0"/>
          <w:numId w:val="2"/>
        </w:numPr>
        <w:jc w:val="both"/>
        <w:rPr>
          <w:lang w:val="ru-RU"/>
        </w:rPr>
      </w:pPr>
      <w:r w:rsidRPr="006B46EF">
        <w:rPr>
          <w:lang w:val="ru-RU"/>
        </w:rPr>
        <w:t xml:space="preserve">таблицы на обобщение материала. </w:t>
      </w:r>
    </w:p>
    <w:p w:rsidR="00F553CE" w:rsidRDefault="00F553CE" w:rsidP="00F553CE">
      <w:pPr>
        <w:pStyle w:val="ab"/>
        <w:jc w:val="both"/>
        <w:rPr>
          <w:lang w:val="ru-RU"/>
        </w:rPr>
      </w:pPr>
    </w:p>
    <w:tbl>
      <w:tblPr>
        <w:tblStyle w:val="af4"/>
        <w:tblW w:w="0" w:type="auto"/>
        <w:tblInd w:w="250" w:type="dxa"/>
        <w:tblLook w:val="04A0"/>
      </w:tblPr>
      <w:tblGrid>
        <w:gridCol w:w="3260"/>
        <w:gridCol w:w="6911"/>
      </w:tblGrid>
      <w:tr w:rsidR="006B46EF" w:rsidTr="00D8684A">
        <w:tc>
          <w:tcPr>
            <w:tcW w:w="3260" w:type="dxa"/>
          </w:tcPr>
          <w:p w:rsidR="006B46EF" w:rsidRDefault="006B46EF" w:rsidP="006B46EF">
            <w:pPr>
              <w:pStyle w:val="ab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Типы таблиц</w:t>
            </w:r>
          </w:p>
        </w:tc>
        <w:tc>
          <w:tcPr>
            <w:tcW w:w="6911" w:type="dxa"/>
          </w:tcPr>
          <w:p w:rsidR="006B46EF" w:rsidRDefault="006B46EF" w:rsidP="006B46EF">
            <w:pPr>
              <w:pStyle w:val="ab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Материал учебника</w:t>
            </w:r>
          </w:p>
        </w:tc>
      </w:tr>
      <w:tr w:rsidR="006B46EF" w:rsidRPr="001157D9" w:rsidTr="00D8684A">
        <w:tc>
          <w:tcPr>
            <w:tcW w:w="3260" w:type="dxa"/>
          </w:tcPr>
          <w:p w:rsidR="006B46EF" w:rsidRDefault="006B46EF" w:rsidP="006B46EF">
            <w:pPr>
              <w:pStyle w:val="ab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1.Усвоение научных понятий</w:t>
            </w:r>
          </w:p>
        </w:tc>
        <w:tc>
          <w:tcPr>
            <w:tcW w:w="6911" w:type="dxa"/>
          </w:tcPr>
          <w:p w:rsidR="008F749D" w:rsidRDefault="007A64C8" w:rsidP="006B46EF">
            <w:pPr>
              <w:pStyle w:val="ab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Упр.</w:t>
            </w:r>
            <w:r w:rsidR="006B46EF">
              <w:rPr>
                <w:lang w:val="ru-RU"/>
              </w:rPr>
              <w:t>13</w:t>
            </w:r>
            <w:r w:rsidR="008F749D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="008F749D">
              <w:rPr>
                <w:lang w:val="ru-RU"/>
              </w:rPr>
              <w:t>Заполните таблицу, распределяя по графам.</w:t>
            </w:r>
          </w:p>
          <w:p w:rsidR="008F749D" w:rsidRDefault="008F749D" w:rsidP="006B46EF">
            <w:pPr>
              <w:pStyle w:val="ab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Упр.131.</w:t>
            </w:r>
            <w:r w:rsidR="007A64C8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 основе материалов таблицы расскажите…</w:t>
            </w:r>
          </w:p>
          <w:p w:rsidR="007A64C8" w:rsidRDefault="007A64C8" w:rsidP="006B46EF">
            <w:pPr>
              <w:pStyle w:val="ab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Упр.152. Заполните таблицу…</w:t>
            </w:r>
          </w:p>
          <w:p w:rsidR="008F749D" w:rsidRDefault="008F749D" w:rsidP="006B46EF">
            <w:pPr>
              <w:pStyle w:val="ab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Упр.172. Выпишите из предложений…, распределяя по графам.</w:t>
            </w:r>
          </w:p>
          <w:p w:rsidR="008F749D" w:rsidRDefault="008F749D" w:rsidP="006B46EF">
            <w:pPr>
              <w:pStyle w:val="ab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§15 Используя таблицу, расскажите…</w:t>
            </w:r>
          </w:p>
          <w:p w:rsidR="008F749D" w:rsidRDefault="008F749D" w:rsidP="006B46EF">
            <w:pPr>
              <w:pStyle w:val="ab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Упр. 511. Распределите предложения по графам…</w:t>
            </w:r>
          </w:p>
          <w:p w:rsidR="008F749D" w:rsidRDefault="008F749D" w:rsidP="006B46EF">
            <w:pPr>
              <w:pStyle w:val="ab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Упр.642. Объясните, почему…</w:t>
            </w:r>
          </w:p>
          <w:p w:rsidR="008F749D" w:rsidRDefault="008F749D" w:rsidP="006B46EF">
            <w:pPr>
              <w:pStyle w:val="ab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Упр.7</w:t>
            </w:r>
            <w:r w:rsidR="007A64C8">
              <w:rPr>
                <w:lang w:val="ru-RU"/>
              </w:rPr>
              <w:t>28. На основе заполненной таблицы расскажите…</w:t>
            </w:r>
          </w:p>
          <w:p w:rsidR="007A64C8" w:rsidRDefault="007A64C8" w:rsidP="006B46EF">
            <w:pPr>
              <w:pStyle w:val="ab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Упр. 856(2). Выпишите из текста…, распределяя…</w:t>
            </w:r>
          </w:p>
        </w:tc>
      </w:tr>
      <w:tr w:rsidR="007A64C8" w:rsidTr="00D8684A">
        <w:tc>
          <w:tcPr>
            <w:tcW w:w="3260" w:type="dxa"/>
          </w:tcPr>
          <w:p w:rsidR="007A64C8" w:rsidRDefault="007A64C8" w:rsidP="006B46EF">
            <w:pPr>
              <w:pStyle w:val="ab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549A6">
              <w:rPr>
                <w:lang w:val="ru-RU"/>
              </w:rPr>
              <w:t>.</w:t>
            </w:r>
            <w:r>
              <w:rPr>
                <w:lang w:val="ru-RU"/>
              </w:rPr>
              <w:t>Установление причинно-следственных связей</w:t>
            </w:r>
          </w:p>
        </w:tc>
        <w:tc>
          <w:tcPr>
            <w:tcW w:w="6911" w:type="dxa"/>
          </w:tcPr>
          <w:p w:rsidR="007A64C8" w:rsidRDefault="007A64C8" w:rsidP="006B46EF">
            <w:pPr>
              <w:pStyle w:val="ab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Упр.4. На основе проведенного анализа установите…</w:t>
            </w:r>
          </w:p>
          <w:p w:rsidR="007A64C8" w:rsidRDefault="007A64C8" w:rsidP="007A64C8">
            <w:pPr>
              <w:pStyle w:val="ab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Упр.16. Используя таблицу, установите…</w:t>
            </w:r>
          </w:p>
          <w:p w:rsidR="007A64C8" w:rsidRDefault="007A64C8" w:rsidP="007A64C8">
            <w:pPr>
              <w:pStyle w:val="ab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Упр.100. Сделайте выводы.</w:t>
            </w:r>
          </w:p>
          <w:p w:rsidR="007A64C8" w:rsidRDefault="007A64C8" w:rsidP="007A64C8">
            <w:pPr>
              <w:pStyle w:val="ab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Упр. 195. Используя материалы таблицы, расскажите…</w:t>
            </w:r>
          </w:p>
          <w:p w:rsidR="007A64C8" w:rsidRDefault="007A64C8" w:rsidP="007A64C8">
            <w:pPr>
              <w:pStyle w:val="ab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Упр.292. </w:t>
            </w:r>
            <w:r w:rsidR="009549A6">
              <w:rPr>
                <w:lang w:val="ru-RU"/>
              </w:rPr>
              <w:t>Проанализируйте примеры и докажите…</w:t>
            </w:r>
          </w:p>
          <w:p w:rsidR="009549A6" w:rsidRDefault="009549A6" w:rsidP="007A64C8">
            <w:pPr>
              <w:pStyle w:val="ab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Упр.578. Почему одна из граф должна быть незаполненной?</w:t>
            </w:r>
          </w:p>
          <w:p w:rsidR="009549A6" w:rsidRDefault="009549A6" w:rsidP="007A64C8">
            <w:pPr>
              <w:pStyle w:val="ab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Упр.617. Составьте список…, которыми можно воспользоваться…</w:t>
            </w:r>
          </w:p>
          <w:p w:rsidR="007A64C8" w:rsidRDefault="009549A6" w:rsidP="006B46EF">
            <w:pPr>
              <w:pStyle w:val="ab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Упр.813. Расскажите об использовании…</w:t>
            </w:r>
          </w:p>
        </w:tc>
      </w:tr>
      <w:tr w:rsidR="009549A6" w:rsidRPr="001157D9" w:rsidTr="00D8684A">
        <w:tc>
          <w:tcPr>
            <w:tcW w:w="3260" w:type="dxa"/>
          </w:tcPr>
          <w:p w:rsidR="009549A6" w:rsidRPr="009549A6" w:rsidRDefault="009549A6" w:rsidP="009549A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3.Обобщение материала</w:t>
            </w:r>
          </w:p>
        </w:tc>
        <w:tc>
          <w:tcPr>
            <w:tcW w:w="6911" w:type="dxa"/>
          </w:tcPr>
          <w:p w:rsidR="009549A6" w:rsidRDefault="009549A6" w:rsidP="006B46EF">
            <w:pPr>
              <w:pStyle w:val="ab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§6. Разделы русской орфографии – вспомните, начертите, заполните…</w:t>
            </w:r>
          </w:p>
          <w:p w:rsidR="009549A6" w:rsidRDefault="009549A6" w:rsidP="006B46EF">
            <w:pPr>
              <w:pStyle w:val="ab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Упр.213. Распределите по графам…, вставьте…</w:t>
            </w:r>
          </w:p>
          <w:p w:rsidR="009549A6" w:rsidRDefault="009549A6" w:rsidP="006B46EF">
            <w:pPr>
              <w:pStyle w:val="ab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Упр.471. </w:t>
            </w:r>
            <w:r w:rsidR="001E7EF4">
              <w:rPr>
                <w:lang w:val="ru-RU"/>
              </w:rPr>
              <w:t>Выберите материал и систематизируйте…</w:t>
            </w:r>
          </w:p>
          <w:p w:rsidR="001E7EF4" w:rsidRDefault="001E7EF4" w:rsidP="006B46EF">
            <w:pPr>
              <w:pStyle w:val="ab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Упр.932. Перечертите…, заполните…, сделайте вывод.</w:t>
            </w:r>
          </w:p>
        </w:tc>
      </w:tr>
    </w:tbl>
    <w:p w:rsidR="0061166C" w:rsidRDefault="00D8684A" w:rsidP="00D8684A">
      <w:pPr>
        <w:jc w:val="both"/>
        <w:rPr>
          <w:i/>
          <w:lang w:val="ru-RU"/>
        </w:rPr>
      </w:pPr>
      <w:r>
        <w:rPr>
          <w:lang w:val="ru-RU"/>
        </w:rPr>
        <w:t xml:space="preserve">     </w:t>
      </w:r>
      <w:r w:rsidR="001E7EF4">
        <w:rPr>
          <w:lang w:val="ru-RU"/>
        </w:rPr>
        <w:t xml:space="preserve">Так при </w:t>
      </w:r>
      <w:r w:rsidR="00CD2B72" w:rsidRPr="001E7EF4">
        <w:rPr>
          <w:lang w:val="ru-RU"/>
        </w:rPr>
        <w:t>изучени</w:t>
      </w:r>
      <w:r w:rsidR="001E7EF4">
        <w:rPr>
          <w:lang w:val="ru-RU"/>
        </w:rPr>
        <w:t>и</w:t>
      </w:r>
      <w:r w:rsidR="00CD2B72" w:rsidRPr="001E7EF4">
        <w:rPr>
          <w:lang w:val="ru-RU"/>
        </w:rPr>
        <w:t xml:space="preserve"> нового материала по теме «Разряды наречий по значению»</w:t>
      </w:r>
      <w:r w:rsidR="00CD2B72">
        <w:rPr>
          <w:lang w:val="ru-RU"/>
        </w:rPr>
        <w:t xml:space="preserve"> </w:t>
      </w:r>
      <w:r w:rsidR="005C03AD">
        <w:rPr>
          <w:lang w:val="ru-RU"/>
        </w:rPr>
        <w:t>на этапе предъявления новых знаний</w:t>
      </w:r>
      <w:r w:rsidR="001E7EF4">
        <w:rPr>
          <w:lang w:val="ru-RU"/>
        </w:rPr>
        <w:t xml:space="preserve"> </w:t>
      </w:r>
      <w:r w:rsidR="00CD2B72">
        <w:rPr>
          <w:lang w:val="ru-RU"/>
        </w:rPr>
        <w:t xml:space="preserve"> для объяснения нового материала</w:t>
      </w:r>
      <w:r w:rsidR="00F553CE">
        <w:rPr>
          <w:lang w:val="ru-RU"/>
        </w:rPr>
        <w:t xml:space="preserve"> используется</w:t>
      </w:r>
      <w:r w:rsidR="00CD2B72">
        <w:rPr>
          <w:lang w:val="ru-RU"/>
        </w:rPr>
        <w:t xml:space="preserve"> таблиц</w:t>
      </w:r>
      <w:r w:rsidR="001E7EF4">
        <w:rPr>
          <w:lang w:val="ru-RU"/>
        </w:rPr>
        <w:t>а</w:t>
      </w:r>
      <w:r w:rsidR="00CD2B72">
        <w:rPr>
          <w:lang w:val="ru-RU"/>
        </w:rPr>
        <w:t>,</w:t>
      </w:r>
      <w:r w:rsidR="001E7EF4">
        <w:rPr>
          <w:lang w:val="ru-RU"/>
        </w:rPr>
        <w:t xml:space="preserve"> предложенная в </w:t>
      </w:r>
      <w:r w:rsidR="00CD2B72">
        <w:rPr>
          <w:lang w:val="ru-RU"/>
        </w:rPr>
        <w:t xml:space="preserve"> </w:t>
      </w:r>
      <w:r w:rsidR="001E7EF4">
        <w:rPr>
          <w:lang w:val="ru-RU"/>
        </w:rPr>
        <w:t>§</w:t>
      </w:r>
      <w:r w:rsidR="00CD2B72">
        <w:rPr>
          <w:lang w:val="ru-RU"/>
        </w:rPr>
        <w:t>15</w:t>
      </w:r>
      <w:r w:rsidR="001E7EF4">
        <w:rPr>
          <w:lang w:val="ru-RU"/>
        </w:rPr>
        <w:t xml:space="preserve">. До начала </w:t>
      </w:r>
      <w:r w:rsidR="0061166C">
        <w:rPr>
          <w:lang w:val="ru-RU"/>
        </w:rPr>
        <w:t>работ</w:t>
      </w:r>
      <w:r w:rsidR="001E7EF4">
        <w:rPr>
          <w:lang w:val="ru-RU"/>
        </w:rPr>
        <w:t>ы</w:t>
      </w:r>
      <w:r w:rsidR="0061166C">
        <w:rPr>
          <w:lang w:val="ru-RU"/>
        </w:rPr>
        <w:t xml:space="preserve">  с таблицей</w:t>
      </w:r>
      <w:r w:rsidR="001E7EF4">
        <w:rPr>
          <w:lang w:val="ru-RU"/>
        </w:rPr>
        <w:t xml:space="preserve"> необходимо активизировать</w:t>
      </w:r>
      <w:r w:rsidR="0061166C">
        <w:rPr>
          <w:lang w:val="ru-RU"/>
        </w:rPr>
        <w:t xml:space="preserve"> мыслительную деятельность учащихся</w:t>
      </w:r>
      <w:r w:rsidR="004501E8">
        <w:rPr>
          <w:lang w:val="ru-RU"/>
        </w:rPr>
        <w:t xml:space="preserve">. </w:t>
      </w:r>
      <w:r w:rsidR="001E7EF4">
        <w:rPr>
          <w:lang w:val="ru-RU"/>
        </w:rPr>
        <w:t>Для этого н</w:t>
      </w:r>
      <w:r w:rsidR="004501E8">
        <w:rPr>
          <w:lang w:val="ru-RU"/>
        </w:rPr>
        <w:t>а доске в разбивку  запис</w:t>
      </w:r>
      <w:r w:rsidR="001E7EF4">
        <w:rPr>
          <w:lang w:val="ru-RU"/>
        </w:rPr>
        <w:t>ываются</w:t>
      </w:r>
      <w:r w:rsidR="004501E8">
        <w:rPr>
          <w:lang w:val="ru-RU"/>
        </w:rPr>
        <w:t xml:space="preserve"> следующие слова</w:t>
      </w:r>
      <w:r w:rsidR="005C03AD">
        <w:rPr>
          <w:lang w:val="ru-RU"/>
        </w:rPr>
        <w:t>:</w:t>
      </w:r>
      <w:r w:rsidR="004501E8">
        <w:rPr>
          <w:lang w:val="ru-RU"/>
        </w:rPr>
        <w:t xml:space="preserve"> </w:t>
      </w:r>
      <w:r w:rsidR="004501E8">
        <w:rPr>
          <w:i/>
          <w:lang w:val="ru-RU"/>
        </w:rPr>
        <w:t>сколько?, давно, специально, как?, когда?</w:t>
      </w:r>
      <w:r w:rsidR="00267881">
        <w:rPr>
          <w:i/>
          <w:lang w:val="ru-RU"/>
        </w:rPr>
        <w:t>, внизу,</w:t>
      </w:r>
      <w:r w:rsidR="005C03AD">
        <w:rPr>
          <w:i/>
          <w:lang w:val="ru-RU"/>
        </w:rPr>
        <w:t xml:space="preserve"> трижды,</w:t>
      </w:r>
      <w:r w:rsidR="00267881">
        <w:rPr>
          <w:i/>
          <w:lang w:val="ru-RU"/>
        </w:rPr>
        <w:t xml:space="preserve"> вправо</w:t>
      </w:r>
      <w:r w:rsidR="004501E8">
        <w:rPr>
          <w:lang w:val="ru-RU"/>
        </w:rPr>
        <w:t xml:space="preserve"> (слова могут быть другими).</w:t>
      </w:r>
      <w:r w:rsidR="001E7EF4">
        <w:rPr>
          <w:lang w:val="ru-RU"/>
        </w:rPr>
        <w:t xml:space="preserve"> Предлагается задание: </w:t>
      </w:r>
      <w:r w:rsidR="001E7EF4">
        <w:rPr>
          <w:i/>
          <w:lang w:val="ru-RU"/>
        </w:rPr>
        <w:t>у</w:t>
      </w:r>
      <w:r w:rsidR="004501E8" w:rsidRPr="001E7EF4">
        <w:rPr>
          <w:i/>
          <w:lang w:val="ru-RU"/>
        </w:rPr>
        <w:t>станови</w:t>
      </w:r>
      <w:r w:rsidR="00267881" w:rsidRPr="001E7EF4">
        <w:rPr>
          <w:i/>
          <w:lang w:val="ru-RU"/>
        </w:rPr>
        <w:t>те соответствие между словами (</w:t>
      </w:r>
      <w:r w:rsidR="004501E8" w:rsidRPr="001E7EF4">
        <w:rPr>
          <w:i/>
          <w:lang w:val="ru-RU"/>
        </w:rPr>
        <w:t>как можно объединить данные слова?)</w:t>
      </w:r>
      <w:r w:rsidR="00267881" w:rsidRPr="001E7EF4">
        <w:rPr>
          <w:i/>
          <w:lang w:val="ru-RU"/>
        </w:rPr>
        <w:t>. Для каких слов вы не нашли соответствий?</w:t>
      </w:r>
    </w:p>
    <w:p w:rsidR="00F553CE" w:rsidRDefault="001E7EF4" w:rsidP="00D8684A">
      <w:pPr>
        <w:ind w:firstLine="426"/>
        <w:jc w:val="both"/>
        <w:rPr>
          <w:lang w:val="ru-RU"/>
        </w:rPr>
      </w:pPr>
      <w:r>
        <w:rPr>
          <w:lang w:val="ru-RU"/>
        </w:rPr>
        <w:t xml:space="preserve">Это задание создает условия для усвоения учащимися </w:t>
      </w:r>
      <w:r w:rsidR="009E0885">
        <w:rPr>
          <w:lang w:val="ru-RU"/>
        </w:rPr>
        <w:t xml:space="preserve">новых понятий (метод обучения диалогический). Также задание помогает учащимся составить целое из его частей (синтез). </w:t>
      </w:r>
    </w:p>
    <w:p w:rsidR="001B45F0" w:rsidRPr="004501E8" w:rsidRDefault="009E0885" w:rsidP="00D8684A">
      <w:pPr>
        <w:ind w:firstLine="426"/>
        <w:jc w:val="both"/>
        <w:rPr>
          <w:lang w:val="ru-RU"/>
        </w:rPr>
      </w:pPr>
      <w:r>
        <w:rPr>
          <w:lang w:val="ru-RU"/>
        </w:rPr>
        <w:t>П</w:t>
      </w:r>
      <w:r w:rsidR="00267881">
        <w:rPr>
          <w:lang w:val="ru-RU"/>
        </w:rPr>
        <w:t>ереходим  непосредственно к работе с таблицей.</w:t>
      </w:r>
    </w:p>
    <w:tbl>
      <w:tblPr>
        <w:tblStyle w:val="af4"/>
        <w:tblW w:w="0" w:type="auto"/>
        <w:tblLook w:val="04A0"/>
      </w:tblPr>
      <w:tblGrid>
        <w:gridCol w:w="675"/>
        <w:gridCol w:w="4535"/>
        <w:gridCol w:w="2605"/>
        <w:gridCol w:w="2606"/>
      </w:tblGrid>
      <w:tr w:rsidR="00CD2B72" w:rsidTr="00CD2B72">
        <w:tc>
          <w:tcPr>
            <w:tcW w:w="675" w:type="dxa"/>
          </w:tcPr>
          <w:p w:rsidR="00CD2B72" w:rsidRDefault="00CD2B72" w:rsidP="00446A6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4535" w:type="dxa"/>
          </w:tcPr>
          <w:p w:rsidR="00CD2B72" w:rsidRDefault="00CD2B72" w:rsidP="00446A6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Разряд </w:t>
            </w:r>
          </w:p>
        </w:tc>
        <w:tc>
          <w:tcPr>
            <w:tcW w:w="2605" w:type="dxa"/>
          </w:tcPr>
          <w:p w:rsidR="00CD2B72" w:rsidRDefault="00CD2B72" w:rsidP="00446A6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Вопросы </w:t>
            </w:r>
          </w:p>
        </w:tc>
        <w:tc>
          <w:tcPr>
            <w:tcW w:w="2606" w:type="dxa"/>
          </w:tcPr>
          <w:p w:rsidR="00CD2B72" w:rsidRDefault="00CD2B72" w:rsidP="00446A6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Примеры </w:t>
            </w:r>
          </w:p>
        </w:tc>
      </w:tr>
      <w:tr w:rsidR="00CD2B72" w:rsidRPr="001157D9" w:rsidTr="00CD2B72">
        <w:tc>
          <w:tcPr>
            <w:tcW w:w="675" w:type="dxa"/>
          </w:tcPr>
          <w:p w:rsidR="00CD2B72" w:rsidRDefault="00CD2B72" w:rsidP="00446A6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4535" w:type="dxa"/>
          </w:tcPr>
          <w:p w:rsidR="00CD2B72" w:rsidRDefault="00CD2B72" w:rsidP="00446A6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Образа и способа действия</w:t>
            </w:r>
          </w:p>
        </w:tc>
        <w:tc>
          <w:tcPr>
            <w:tcW w:w="2605" w:type="dxa"/>
          </w:tcPr>
          <w:p w:rsidR="00CD2B72" w:rsidRDefault="00CD2B72" w:rsidP="00446A6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Как? Каким образом?</w:t>
            </w:r>
          </w:p>
        </w:tc>
        <w:tc>
          <w:tcPr>
            <w:tcW w:w="2606" w:type="dxa"/>
          </w:tcPr>
          <w:p w:rsidR="00CD2B72" w:rsidRDefault="00CD2B72" w:rsidP="00446A6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Быстро, весело, по-новому, ошеломляюще и т.д</w:t>
            </w:r>
          </w:p>
        </w:tc>
      </w:tr>
    </w:tbl>
    <w:p w:rsidR="00CD2B72" w:rsidRDefault="00CD2B72" w:rsidP="00446A63">
      <w:pPr>
        <w:ind w:firstLine="426"/>
        <w:jc w:val="both"/>
        <w:rPr>
          <w:lang w:val="ru-RU"/>
        </w:rPr>
      </w:pPr>
      <w:r>
        <w:rPr>
          <w:lang w:val="ru-RU"/>
        </w:rPr>
        <w:lastRenderedPageBreak/>
        <w:t xml:space="preserve"> В таблице перечислены 6 разрядов и </w:t>
      </w:r>
      <w:r w:rsidR="00A22608">
        <w:rPr>
          <w:lang w:val="ru-RU"/>
        </w:rPr>
        <w:t xml:space="preserve">к </w:t>
      </w:r>
      <w:r>
        <w:rPr>
          <w:lang w:val="ru-RU"/>
        </w:rPr>
        <w:t xml:space="preserve">каждому разряду даются вопросы и примеры. Задания, предложенные авторами учебника: </w:t>
      </w:r>
    </w:p>
    <w:p w:rsidR="00CD2B72" w:rsidRPr="009E0885" w:rsidRDefault="00CD2B72" w:rsidP="00446A63">
      <w:pPr>
        <w:ind w:firstLine="426"/>
        <w:jc w:val="both"/>
        <w:rPr>
          <w:i/>
          <w:lang w:val="ru-RU"/>
        </w:rPr>
      </w:pPr>
      <w:r>
        <w:rPr>
          <w:lang w:val="ru-RU"/>
        </w:rPr>
        <w:t xml:space="preserve"> </w:t>
      </w:r>
      <w:r w:rsidRPr="009E0885">
        <w:rPr>
          <w:i/>
          <w:lang w:val="ru-RU"/>
        </w:rPr>
        <w:t>В чем особенность подачи информации в рубрике «Теоретические сведения»?</w:t>
      </w:r>
    </w:p>
    <w:p w:rsidR="00CD2B72" w:rsidRPr="009E0885" w:rsidRDefault="00CD2B72" w:rsidP="00446A63">
      <w:pPr>
        <w:ind w:firstLine="426"/>
        <w:jc w:val="both"/>
        <w:rPr>
          <w:i/>
          <w:lang w:val="ru-RU"/>
        </w:rPr>
      </w:pPr>
      <w:r w:rsidRPr="009E0885">
        <w:rPr>
          <w:i/>
          <w:lang w:val="ru-RU"/>
        </w:rPr>
        <w:t xml:space="preserve"> Используя данную таблицу</w:t>
      </w:r>
      <w:r w:rsidR="0061166C" w:rsidRPr="009E0885">
        <w:rPr>
          <w:i/>
          <w:lang w:val="ru-RU"/>
        </w:rPr>
        <w:t>, расскажите о разрядах наречий. Начните свое выступление словами: По значению наречия делятся на группы…</w:t>
      </w:r>
    </w:p>
    <w:p w:rsidR="0061166C" w:rsidRDefault="009E0885" w:rsidP="00446A63">
      <w:pPr>
        <w:ind w:firstLine="426"/>
        <w:jc w:val="both"/>
        <w:rPr>
          <w:lang w:val="ru-RU"/>
        </w:rPr>
      </w:pPr>
      <w:r>
        <w:rPr>
          <w:lang w:val="ru-RU"/>
        </w:rPr>
        <w:t>С целью активизации речемыслительной деятельности учащихся целесообразно предложить д</w:t>
      </w:r>
      <w:r w:rsidR="00267881">
        <w:rPr>
          <w:lang w:val="ru-RU"/>
        </w:rPr>
        <w:t xml:space="preserve">ополнительные вопросы </w:t>
      </w:r>
      <w:r w:rsidR="005D5BC9">
        <w:rPr>
          <w:lang w:val="ru-RU"/>
        </w:rPr>
        <w:t xml:space="preserve">и задания: </w:t>
      </w:r>
      <w:r w:rsidR="005D5BC9" w:rsidRPr="009E0885">
        <w:rPr>
          <w:i/>
          <w:lang w:val="ru-RU"/>
        </w:rPr>
        <w:t>какими еще словами можно начать свой ответ? дайте оценку своему выступлению, выступлению одноклассника (что было удачным? что неудачным? на что следует обратить внимание?)</w:t>
      </w:r>
      <w:r w:rsidR="00E30F30" w:rsidRPr="009E0885">
        <w:rPr>
          <w:i/>
          <w:lang w:val="ru-RU"/>
        </w:rPr>
        <w:t>.</w:t>
      </w:r>
    </w:p>
    <w:p w:rsidR="00E30F30" w:rsidRDefault="00E30F30" w:rsidP="00446A63">
      <w:pPr>
        <w:ind w:firstLine="426"/>
        <w:jc w:val="both"/>
        <w:rPr>
          <w:lang w:val="ru-RU"/>
        </w:rPr>
      </w:pPr>
      <w:r>
        <w:rPr>
          <w:lang w:val="ru-RU"/>
        </w:rPr>
        <w:t>На выполнение заданий и проверку отводим 6-7 минут.</w:t>
      </w:r>
    </w:p>
    <w:p w:rsidR="00150D9B" w:rsidRPr="00150D9B" w:rsidRDefault="00150D9B" w:rsidP="00446A63">
      <w:pPr>
        <w:ind w:firstLine="426"/>
        <w:jc w:val="both"/>
        <w:rPr>
          <w:i/>
          <w:lang w:val="ru-RU"/>
        </w:rPr>
      </w:pPr>
      <w:r>
        <w:rPr>
          <w:lang w:val="ru-RU"/>
        </w:rPr>
        <w:t xml:space="preserve">Выводы по заданию в целом: </w:t>
      </w:r>
      <w:r>
        <w:rPr>
          <w:i/>
          <w:lang w:val="ru-RU"/>
        </w:rPr>
        <w:t>н</w:t>
      </w:r>
      <w:r w:rsidRPr="00150D9B">
        <w:rPr>
          <w:i/>
          <w:lang w:val="ru-RU"/>
        </w:rPr>
        <w:t xml:space="preserve">аречия в зависимости </w:t>
      </w:r>
      <w:r w:rsidR="00365B9E">
        <w:rPr>
          <w:i/>
          <w:lang w:val="ru-RU"/>
        </w:rPr>
        <w:t>о</w:t>
      </w:r>
      <w:r>
        <w:rPr>
          <w:i/>
          <w:lang w:val="ru-RU"/>
        </w:rPr>
        <w:t>т</w:t>
      </w:r>
      <w:r w:rsidRPr="00150D9B">
        <w:rPr>
          <w:i/>
          <w:lang w:val="ru-RU"/>
        </w:rPr>
        <w:t xml:space="preserve"> вопросов, признаков делятся на определенные разряды.</w:t>
      </w:r>
    </w:p>
    <w:p w:rsidR="005D5BC9" w:rsidRDefault="005D5BC9" w:rsidP="00446A63">
      <w:pPr>
        <w:ind w:firstLine="426"/>
        <w:jc w:val="both"/>
        <w:rPr>
          <w:lang w:val="ru-RU"/>
        </w:rPr>
      </w:pPr>
      <w:r>
        <w:rPr>
          <w:lang w:val="ru-RU"/>
        </w:rPr>
        <w:t xml:space="preserve">Таким образом, идет процесс расширения (приращения) понятий, реализуется принцип «права на ошибку», </w:t>
      </w:r>
      <w:r w:rsidR="00150D9B">
        <w:rPr>
          <w:lang w:val="ru-RU"/>
        </w:rPr>
        <w:t xml:space="preserve">развивается умение устанавливать общие признаки и свойства целого, </w:t>
      </w:r>
      <w:r>
        <w:rPr>
          <w:lang w:val="ru-RU"/>
        </w:rPr>
        <w:t>стимулируется познавательная активность учащихся.</w:t>
      </w:r>
    </w:p>
    <w:p w:rsidR="00E30F30" w:rsidRDefault="00F47C25" w:rsidP="00446A63">
      <w:pPr>
        <w:ind w:firstLine="426"/>
        <w:jc w:val="both"/>
        <w:rPr>
          <w:lang w:val="ru-RU"/>
        </w:rPr>
      </w:pPr>
      <w:r w:rsidRPr="00233F1D">
        <w:rPr>
          <w:lang w:val="ru-RU"/>
        </w:rPr>
        <w:t>На уроке совершенствования знаний по теме «Осложненное предложение</w:t>
      </w:r>
      <w:r w:rsidRPr="00F47C25">
        <w:rPr>
          <w:b/>
          <w:lang w:val="ru-RU"/>
        </w:rPr>
        <w:t>»</w:t>
      </w:r>
      <w:r>
        <w:rPr>
          <w:b/>
          <w:lang w:val="ru-RU"/>
        </w:rPr>
        <w:t xml:space="preserve"> </w:t>
      </w:r>
      <w:r>
        <w:rPr>
          <w:lang w:val="ru-RU"/>
        </w:rPr>
        <w:t>работаем с таблицей упражнени</w:t>
      </w:r>
      <w:r w:rsidR="00233F1D">
        <w:rPr>
          <w:lang w:val="ru-RU"/>
        </w:rPr>
        <w:t>я №</w:t>
      </w:r>
      <w:r>
        <w:rPr>
          <w:lang w:val="ru-RU"/>
        </w:rPr>
        <w:t>195.</w:t>
      </w:r>
      <w:r w:rsidR="00233F1D">
        <w:rPr>
          <w:lang w:val="ru-RU"/>
        </w:rPr>
        <w:t xml:space="preserve"> Материал таблицы позволяет обеспечить условия усвоения учащимися особенностей употребления вводных слов (метод программированных заданий, исследовательский метод).</w:t>
      </w:r>
    </w:p>
    <w:p w:rsidR="00F47C25" w:rsidRPr="00233F1D" w:rsidRDefault="00F47C25" w:rsidP="00446A63">
      <w:pPr>
        <w:ind w:firstLine="426"/>
        <w:jc w:val="both"/>
        <w:rPr>
          <w:i/>
          <w:lang w:val="ru-RU"/>
        </w:rPr>
      </w:pPr>
      <w:r>
        <w:rPr>
          <w:lang w:val="ru-RU"/>
        </w:rPr>
        <w:t>Задания к упражнению</w:t>
      </w:r>
      <w:r w:rsidR="00233F1D">
        <w:rPr>
          <w:lang w:val="ru-RU"/>
        </w:rPr>
        <w:t xml:space="preserve"> сформулированы следующим образом</w:t>
      </w:r>
      <w:r>
        <w:rPr>
          <w:lang w:val="ru-RU"/>
        </w:rPr>
        <w:t xml:space="preserve">. </w:t>
      </w:r>
      <w:r w:rsidR="00E165B7" w:rsidRPr="00233F1D">
        <w:rPr>
          <w:i/>
          <w:lang w:val="ru-RU"/>
        </w:rPr>
        <w:t>1.</w:t>
      </w:r>
      <w:r w:rsidRPr="00233F1D">
        <w:rPr>
          <w:b/>
          <w:i/>
          <w:lang w:val="ru-RU"/>
        </w:rPr>
        <w:t xml:space="preserve">Устное высказывание. </w:t>
      </w:r>
      <w:r w:rsidR="00BA139B" w:rsidRPr="00233F1D">
        <w:rPr>
          <w:i/>
          <w:lang w:val="ru-RU"/>
        </w:rPr>
        <w:t>Запишите вводные слова, распределяя их по графам таблицы. Устно составьте предложения.</w:t>
      </w:r>
    </w:p>
    <w:tbl>
      <w:tblPr>
        <w:tblStyle w:val="af4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BA139B" w:rsidRPr="001157D9" w:rsidTr="00BA139B">
        <w:tc>
          <w:tcPr>
            <w:tcW w:w="2605" w:type="dxa"/>
          </w:tcPr>
          <w:p w:rsidR="00BA139B" w:rsidRDefault="00BA139B" w:rsidP="00446A6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Выражают отношение говорящего к высказываемой мысли (уверенность …)</w:t>
            </w:r>
          </w:p>
        </w:tc>
        <w:tc>
          <w:tcPr>
            <w:tcW w:w="2605" w:type="dxa"/>
          </w:tcPr>
          <w:p w:rsidR="00BA139B" w:rsidRDefault="00BA139B" w:rsidP="00446A6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Показывают источник высказываемой мысли</w:t>
            </w:r>
          </w:p>
        </w:tc>
        <w:tc>
          <w:tcPr>
            <w:tcW w:w="2605" w:type="dxa"/>
          </w:tcPr>
          <w:p w:rsidR="00BA139B" w:rsidRDefault="00BA139B" w:rsidP="00446A6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Привлекают внимание собеседника</w:t>
            </w:r>
          </w:p>
        </w:tc>
        <w:tc>
          <w:tcPr>
            <w:tcW w:w="2606" w:type="dxa"/>
          </w:tcPr>
          <w:p w:rsidR="00BA139B" w:rsidRDefault="00BA139B" w:rsidP="00446A6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Помогают оформить порядок высказываемых мыслей</w:t>
            </w:r>
          </w:p>
        </w:tc>
      </w:tr>
      <w:tr w:rsidR="00BA139B" w:rsidTr="00BA139B">
        <w:tc>
          <w:tcPr>
            <w:tcW w:w="2605" w:type="dxa"/>
          </w:tcPr>
          <w:p w:rsidR="00BA139B" w:rsidRDefault="00BA139B" w:rsidP="00446A6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вероятно</w:t>
            </w:r>
          </w:p>
        </w:tc>
        <w:tc>
          <w:tcPr>
            <w:tcW w:w="2605" w:type="dxa"/>
          </w:tcPr>
          <w:p w:rsidR="00BA139B" w:rsidRDefault="00BA139B" w:rsidP="00446A6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По-твоему</w:t>
            </w:r>
          </w:p>
        </w:tc>
        <w:tc>
          <w:tcPr>
            <w:tcW w:w="2605" w:type="dxa"/>
          </w:tcPr>
          <w:p w:rsidR="00BA139B" w:rsidRDefault="00BA139B" w:rsidP="00446A6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Видите ли</w:t>
            </w:r>
          </w:p>
        </w:tc>
        <w:tc>
          <w:tcPr>
            <w:tcW w:w="2606" w:type="dxa"/>
          </w:tcPr>
          <w:p w:rsidR="00BA139B" w:rsidRDefault="00BA139B" w:rsidP="00446A6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Во-первых</w:t>
            </w:r>
          </w:p>
        </w:tc>
      </w:tr>
    </w:tbl>
    <w:p w:rsidR="00BA139B" w:rsidRDefault="00233F1D" w:rsidP="00446A63">
      <w:pPr>
        <w:ind w:firstLine="426"/>
        <w:jc w:val="both"/>
        <w:rPr>
          <w:lang w:val="ru-RU"/>
        </w:rPr>
      </w:pPr>
      <w:r>
        <w:rPr>
          <w:lang w:val="ru-RU"/>
        </w:rPr>
        <w:t>Практика показывает, что работу продуктивно организовать в таком порядке:</w:t>
      </w:r>
    </w:p>
    <w:p w:rsidR="00BA139B" w:rsidRDefault="00BA139B" w:rsidP="00446A63">
      <w:pPr>
        <w:ind w:firstLine="426"/>
        <w:jc w:val="both"/>
        <w:rPr>
          <w:lang w:val="ru-RU"/>
        </w:rPr>
      </w:pPr>
      <w:r>
        <w:rPr>
          <w:lang w:val="ru-RU"/>
        </w:rPr>
        <w:t>- разби</w:t>
      </w:r>
      <w:r w:rsidR="00233F1D">
        <w:rPr>
          <w:lang w:val="ru-RU"/>
        </w:rPr>
        <w:t>ть</w:t>
      </w:r>
      <w:r>
        <w:rPr>
          <w:lang w:val="ru-RU"/>
        </w:rPr>
        <w:t xml:space="preserve"> класс на 4 группы;</w:t>
      </w:r>
    </w:p>
    <w:p w:rsidR="00E165B7" w:rsidRDefault="00233F1D" w:rsidP="00446A63">
      <w:pPr>
        <w:ind w:firstLine="426"/>
        <w:jc w:val="both"/>
        <w:rPr>
          <w:lang w:val="ru-RU"/>
        </w:rPr>
      </w:pPr>
      <w:r>
        <w:rPr>
          <w:lang w:val="ru-RU"/>
        </w:rPr>
        <w:t>- каждой группе</w:t>
      </w:r>
      <w:r w:rsidR="00BA139B">
        <w:rPr>
          <w:lang w:val="ru-RU"/>
        </w:rPr>
        <w:t xml:space="preserve"> работа</w:t>
      </w:r>
      <w:r>
        <w:rPr>
          <w:lang w:val="ru-RU"/>
        </w:rPr>
        <w:t xml:space="preserve">ть </w:t>
      </w:r>
      <w:r w:rsidR="00BA139B">
        <w:rPr>
          <w:lang w:val="ru-RU"/>
        </w:rPr>
        <w:t>с двумя графами таблицы (1группа – графы 1-2, 2 группа – графы 2-3, 3 группа – графы 3-4, 4 группа – графы 1, 4</w:t>
      </w:r>
      <w:r w:rsidR="00E165B7">
        <w:rPr>
          <w:lang w:val="ru-RU"/>
        </w:rPr>
        <w:t>; таким образом, с каждой графой таблицы ра</w:t>
      </w:r>
      <w:r w:rsidR="00154E23">
        <w:rPr>
          <w:lang w:val="ru-RU"/>
        </w:rPr>
        <w:t xml:space="preserve">ботают две группы и </w:t>
      </w:r>
      <w:r w:rsidR="00E165B7">
        <w:rPr>
          <w:lang w:val="ru-RU"/>
        </w:rPr>
        <w:t xml:space="preserve"> осуществляется как самопроверка, так и взаимопроверка</w:t>
      </w:r>
      <w:r w:rsidR="00BA139B">
        <w:rPr>
          <w:lang w:val="ru-RU"/>
        </w:rPr>
        <w:t>)</w:t>
      </w:r>
      <w:r w:rsidR="00E165B7">
        <w:rPr>
          <w:lang w:val="ru-RU"/>
        </w:rPr>
        <w:t>;</w:t>
      </w:r>
    </w:p>
    <w:p w:rsidR="00BA139B" w:rsidRDefault="00E165B7" w:rsidP="00446A63">
      <w:pPr>
        <w:ind w:firstLine="426"/>
        <w:jc w:val="both"/>
        <w:rPr>
          <w:lang w:val="ru-RU"/>
        </w:rPr>
      </w:pPr>
      <w:r>
        <w:rPr>
          <w:lang w:val="ru-RU"/>
        </w:rPr>
        <w:t xml:space="preserve">- при проверке </w:t>
      </w:r>
      <w:r w:rsidR="00233F1D">
        <w:rPr>
          <w:lang w:val="ru-RU"/>
        </w:rPr>
        <w:t>приводить</w:t>
      </w:r>
      <w:r>
        <w:rPr>
          <w:lang w:val="ru-RU"/>
        </w:rPr>
        <w:t xml:space="preserve"> примеры составленных предложений (возможна запись наиболее интересных примеров). </w:t>
      </w:r>
    </w:p>
    <w:p w:rsidR="00E165B7" w:rsidRPr="00233F1D" w:rsidRDefault="00E165B7" w:rsidP="00446A63">
      <w:pPr>
        <w:ind w:firstLine="426"/>
        <w:jc w:val="both"/>
        <w:rPr>
          <w:i/>
          <w:lang w:val="ru-RU"/>
        </w:rPr>
      </w:pPr>
      <w:r w:rsidRPr="00233F1D">
        <w:rPr>
          <w:i/>
          <w:lang w:val="ru-RU"/>
        </w:rPr>
        <w:t xml:space="preserve">2. Используя материалы таблицы, расскажите о том, какую роль в речи выполняют вводные слова (при ответе используйте записанные или составленные вами предложения в качестве примеров). </w:t>
      </w:r>
    </w:p>
    <w:p w:rsidR="00A4229E" w:rsidRDefault="00A4229E" w:rsidP="00A00612">
      <w:pPr>
        <w:ind w:firstLine="426"/>
        <w:jc w:val="both"/>
        <w:rPr>
          <w:lang w:val="ru-RU"/>
        </w:rPr>
      </w:pPr>
      <w:r>
        <w:rPr>
          <w:lang w:val="ru-RU"/>
        </w:rPr>
        <w:t xml:space="preserve">Проверка </w:t>
      </w:r>
      <w:r w:rsidR="00A00612">
        <w:rPr>
          <w:lang w:val="ru-RU"/>
        </w:rPr>
        <w:t xml:space="preserve">заданий осуществляется </w:t>
      </w:r>
      <w:r>
        <w:rPr>
          <w:lang w:val="ru-RU"/>
        </w:rPr>
        <w:t xml:space="preserve"> поэтапно. При работе с первым заданием учащиеся </w:t>
      </w:r>
      <w:r w:rsidR="00A00612">
        <w:rPr>
          <w:lang w:val="ru-RU"/>
        </w:rPr>
        <w:t>выполняю</w:t>
      </w:r>
      <w:r>
        <w:rPr>
          <w:lang w:val="ru-RU"/>
        </w:rPr>
        <w:t>т такие логические действия, как</w:t>
      </w:r>
      <w:r w:rsidR="006325CB">
        <w:rPr>
          <w:lang w:val="ru-RU"/>
        </w:rPr>
        <w:t xml:space="preserve"> анализ (выделение единиц из целого) и </w:t>
      </w:r>
      <w:r>
        <w:rPr>
          <w:lang w:val="ru-RU"/>
        </w:rPr>
        <w:t xml:space="preserve"> классификация (отнесение предмета к групп</w:t>
      </w:r>
      <w:r w:rsidR="00A00612">
        <w:rPr>
          <w:lang w:val="ru-RU"/>
        </w:rPr>
        <w:t xml:space="preserve">е на основе заданного </w:t>
      </w:r>
      <w:r w:rsidR="00A00612">
        <w:rPr>
          <w:lang w:val="ru-RU"/>
        </w:rPr>
        <w:lastRenderedPageBreak/>
        <w:t xml:space="preserve">признака). </w:t>
      </w:r>
      <w:r>
        <w:rPr>
          <w:lang w:val="ru-RU"/>
        </w:rPr>
        <w:t>Выполняя второе задание и предъявляя свои выводы аудитории, школьники учатся устанавливать причинно-следственные связи между понятиями и их использованием в речи.</w:t>
      </w:r>
    </w:p>
    <w:p w:rsidR="00A4229E" w:rsidRDefault="00A4229E" w:rsidP="00A00612">
      <w:pPr>
        <w:ind w:firstLine="426"/>
        <w:jc w:val="both"/>
        <w:rPr>
          <w:i/>
          <w:lang w:val="ru-RU"/>
        </w:rPr>
      </w:pPr>
      <w:r>
        <w:rPr>
          <w:lang w:val="ru-RU"/>
        </w:rPr>
        <w:t xml:space="preserve">Выводы по заданию: </w:t>
      </w:r>
      <w:r>
        <w:rPr>
          <w:i/>
          <w:lang w:val="ru-RU"/>
        </w:rPr>
        <w:t xml:space="preserve">в зависимости от цели высказывания говорящего или пищущего </w:t>
      </w:r>
      <w:r w:rsidR="00961AE6">
        <w:rPr>
          <w:i/>
          <w:lang w:val="ru-RU"/>
        </w:rPr>
        <w:t>вводим в свою речь соответствующие вводные слова.</w:t>
      </w:r>
    </w:p>
    <w:p w:rsidR="00961AE6" w:rsidRPr="00961AE6" w:rsidRDefault="00961AE6" w:rsidP="00A00612">
      <w:pPr>
        <w:ind w:firstLine="426"/>
        <w:jc w:val="both"/>
        <w:rPr>
          <w:lang w:val="ru-RU"/>
        </w:rPr>
      </w:pPr>
      <w:r>
        <w:rPr>
          <w:lang w:val="ru-RU"/>
        </w:rPr>
        <w:t>На всю работу отводится 8 минут.</w:t>
      </w:r>
    </w:p>
    <w:p w:rsidR="006325CB" w:rsidRDefault="00F6610C" w:rsidP="00A00612">
      <w:pPr>
        <w:ind w:firstLine="426"/>
        <w:jc w:val="both"/>
        <w:rPr>
          <w:lang w:val="ru-RU"/>
        </w:rPr>
      </w:pPr>
      <w:r w:rsidRPr="00A00612">
        <w:rPr>
          <w:lang w:val="ru-RU"/>
        </w:rPr>
        <w:t xml:space="preserve">Приведем фрагмент урока обобщения материала по теме «Пунктуация». </w:t>
      </w:r>
      <w:r w:rsidR="00A00612">
        <w:rPr>
          <w:lang w:val="ru-RU"/>
        </w:rPr>
        <w:t xml:space="preserve">Учащиеся </w:t>
      </w:r>
      <w:r>
        <w:rPr>
          <w:lang w:val="ru-RU"/>
        </w:rPr>
        <w:t>работа</w:t>
      </w:r>
      <w:r w:rsidR="00A00612">
        <w:rPr>
          <w:lang w:val="ru-RU"/>
        </w:rPr>
        <w:t>ют</w:t>
      </w:r>
      <w:r>
        <w:rPr>
          <w:lang w:val="ru-RU"/>
        </w:rPr>
        <w:t xml:space="preserve"> с таблицей упражнени</w:t>
      </w:r>
      <w:r w:rsidR="00A00612">
        <w:rPr>
          <w:lang w:val="ru-RU"/>
        </w:rPr>
        <w:t>я</w:t>
      </w:r>
      <w:r>
        <w:rPr>
          <w:lang w:val="ru-RU"/>
        </w:rPr>
        <w:t xml:space="preserve"> </w:t>
      </w:r>
      <w:r w:rsidR="00A00612">
        <w:rPr>
          <w:lang w:val="ru-RU"/>
        </w:rPr>
        <w:t>№</w:t>
      </w:r>
      <w:r>
        <w:rPr>
          <w:lang w:val="ru-RU"/>
        </w:rPr>
        <w:t>932</w:t>
      </w:r>
      <w:r w:rsidR="005C03AD">
        <w:rPr>
          <w:lang w:val="ru-RU"/>
        </w:rPr>
        <w:t xml:space="preserve"> </w:t>
      </w:r>
      <w:r w:rsidR="00A00612">
        <w:rPr>
          <w:lang w:val="ru-RU"/>
        </w:rPr>
        <w:t xml:space="preserve"> «Знаки препинания  в простом и сложном предложении».</w:t>
      </w:r>
    </w:p>
    <w:p w:rsidR="002209C4" w:rsidRPr="008A45A6" w:rsidRDefault="00F6610C" w:rsidP="008A45A6">
      <w:pPr>
        <w:tabs>
          <w:tab w:val="right" w:pos="10205"/>
        </w:tabs>
        <w:ind w:firstLine="426"/>
        <w:jc w:val="both"/>
        <w:rPr>
          <w:lang w:val="ru-RU"/>
        </w:rPr>
      </w:pPr>
      <w:r>
        <w:rPr>
          <w:lang w:val="ru-RU"/>
        </w:rPr>
        <w:t>Номер упражнения выделен красн</w:t>
      </w:r>
      <w:r w:rsidR="00A00612">
        <w:rPr>
          <w:lang w:val="ru-RU"/>
        </w:rPr>
        <w:t xml:space="preserve">ым цветом и специальным значком </w:t>
      </w:r>
      <w:r w:rsidR="005472BC">
        <w:rPr>
          <w:lang w:val="ru-RU"/>
        </w:rPr>
        <w:t xml:space="preserve">«Русский язык на других уроках». </w:t>
      </w:r>
      <w:r w:rsidR="008A45A6">
        <w:rPr>
          <w:lang w:val="ru-RU"/>
        </w:rPr>
        <w:t>У</w:t>
      </w:r>
      <w:r w:rsidR="005472BC">
        <w:rPr>
          <w:lang w:val="ru-RU"/>
        </w:rPr>
        <w:t>пражнение повы</w:t>
      </w:r>
      <w:r w:rsidR="009F7DF2">
        <w:rPr>
          <w:lang w:val="ru-RU"/>
        </w:rPr>
        <w:t xml:space="preserve">шенной сложности </w:t>
      </w:r>
      <w:r w:rsidR="006325CB">
        <w:rPr>
          <w:lang w:val="ru-RU"/>
        </w:rPr>
        <w:t>помогает</w:t>
      </w:r>
      <w:r w:rsidR="009F7DF2">
        <w:rPr>
          <w:lang w:val="ru-RU"/>
        </w:rPr>
        <w:t xml:space="preserve"> </w:t>
      </w:r>
      <w:r w:rsidR="006325CB">
        <w:rPr>
          <w:lang w:val="ru-RU"/>
        </w:rPr>
        <w:t xml:space="preserve"> учащимся </w:t>
      </w:r>
      <w:r w:rsidR="009F7DF2">
        <w:rPr>
          <w:lang w:val="ru-RU"/>
        </w:rPr>
        <w:t>устан</w:t>
      </w:r>
      <w:r w:rsidR="008A45A6">
        <w:rPr>
          <w:lang w:val="ru-RU"/>
        </w:rPr>
        <w:t xml:space="preserve">авливать межпредметные </w:t>
      </w:r>
      <w:r w:rsidR="005472BC">
        <w:rPr>
          <w:lang w:val="ru-RU"/>
        </w:rPr>
        <w:t xml:space="preserve"> связи </w:t>
      </w:r>
      <w:r w:rsidR="008A45A6">
        <w:rPr>
          <w:lang w:val="ru-RU"/>
        </w:rPr>
        <w:t>(</w:t>
      </w:r>
      <w:r w:rsidR="005472BC">
        <w:rPr>
          <w:lang w:val="ru-RU"/>
        </w:rPr>
        <w:t>в данном случае между языком и литературой</w:t>
      </w:r>
      <w:r w:rsidR="008A45A6">
        <w:rPr>
          <w:lang w:val="ru-RU"/>
        </w:rPr>
        <w:t>)</w:t>
      </w:r>
      <w:r w:rsidR="005472BC">
        <w:rPr>
          <w:lang w:val="ru-RU"/>
        </w:rPr>
        <w:t>.</w:t>
      </w:r>
      <w:r w:rsidR="00657E18">
        <w:rPr>
          <w:lang w:val="ru-RU"/>
        </w:rPr>
        <w:t xml:space="preserve">   </w:t>
      </w:r>
      <w:r w:rsidR="008A45A6">
        <w:rPr>
          <w:lang w:val="ru-RU"/>
        </w:rPr>
        <w:t>Предлагаем задания</w:t>
      </w:r>
      <w:r w:rsidR="005472BC">
        <w:rPr>
          <w:lang w:val="ru-RU"/>
        </w:rPr>
        <w:t xml:space="preserve">: </w:t>
      </w:r>
      <w:r w:rsidR="005472BC" w:rsidRPr="008A45A6">
        <w:rPr>
          <w:i/>
          <w:lang w:val="ru-RU"/>
        </w:rPr>
        <w:t>«Перечертите таблицу в тетрадь и заполните ее пример</w:t>
      </w:r>
      <w:r w:rsidR="00657E18" w:rsidRPr="008A45A6">
        <w:rPr>
          <w:i/>
          <w:lang w:val="ru-RU"/>
        </w:rPr>
        <w:t>ами из художественных текстов (</w:t>
      </w:r>
      <w:r w:rsidR="005472BC" w:rsidRPr="008A45A6">
        <w:rPr>
          <w:i/>
          <w:lang w:val="ru-RU"/>
        </w:rPr>
        <w:t>по одному предложению на каждый). Выполнив задание, сделайте вывод».</w:t>
      </w:r>
      <w:r w:rsidR="008A45A6">
        <w:rPr>
          <w:lang w:val="ru-RU"/>
        </w:rPr>
        <w:t xml:space="preserve"> Данное задание направлено на </w:t>
      </w:r>
      <w:r w:rsidR="002209C4" w:rsidRPr="008A45A6">
        <w:rPr>
          <w:lang w:val="ru-RU"/>
        </w:rPr>
        <w:t>организ</w:t>
      </w:r>
      <w:r w:rsidR="008A45A6" w:rsidRPr="008A45A6">
        <w:rPr>
          <w:lang w:val="ru-RU"/>
        </w:rPr>
        <w:t>ацию</w:t>
      </w:r>
      <w:r w:rsidR="002209C4" w:rsidRPr="008A45A6">
        <w:rPr>
          <w:lang w:val="ru-RU"/>
        </w:rPr>
        <w:t xml:space="preserve"> деятельност</w:t>
      </w:r>
      <w:r w:rsidR="008A45A6" w:rsidRPr="008A45A6">
        <w:rPr>
          <w:lang w:val="ru-RU"/>
        </w:rPr>
        <w:t>и</w:t>
      </w:r>
      <w:r w:rsidR="002209C4" w:rsidRPr="008A45A6">
        <w:rPr>
          <w:lang w:val="ru-RU"/>
        </w:rPr>
        <w:t xml:space="preserve"> учащихся по обобщению и систематизации знаний по теме</w:t>
      </w:r>
      <w:r w:rsidR="008A45A6" w:rsidRPr="008A45A6">
        <w:rPr>
          <w:lang w:val="ru-RU"/>
        </w:rPr>
        <w:t xml:space="preserve"> (м</w:t>
      </w:r>
      <w:r w:rsidR="002209C4" w:rsidRPr="008A45A6">
        <w:rPr>
          <w:lang w:val="ru-RU"/>
        </w:rPr>
        <w:t>етоды: диалогический и алгоритмический</w:t>
      </w:r>
      <w:r w:rsidR="008A45A6" w:rsidRPr="008A45A6">
        <w:rPr>
          <w:lang w:val="ru-RU"/>
        </w:rPr>
        <w:t>)</w:t>
      </w:r>
      <w:r w:rsidR="002209C4" w:rsidRPr="008A45A6">
        <w:rPr>
          <w:lang w:val="ru-RU"/>
        </w:rPr>
        <w:t>.</w:t>
      </w:r>
    </w:p>
    <w:tbl>
      <w:tblPr>
        <w:tblStyle w:val="af4"/>
        <w:tblW w:w="0" w:type="auto"/>
        <w:tblLook w:val="04A0"/>
      </w:tblPr>
      <w:tblGrid>
        <w:gridCol w:w="2518"/>
        <w:gridCol w:w="5812"/>
        <w:gridCol w:w="2091"/>
      </w:tblGrid>
      <w:tr w:rsidR="005472BC" w:rsidTr="00D8684A">
        <w:tc>
          <w:tcPr>
            <w:tcW w:w="2518" w:type="dxa"/>
          </w:tcPr>
          <w:p w:rsidR="005472BC" w:rsidRDefault="005472BC" w:rsidP="005472BC">
            <w:pPr>
              <w:tabs>
                <w:tab w:val="right" w:pos="10205"/>
              </w:tabs>
              <w:rPr>
                <w:lang w:val="ru-RU"/>
              </w:rPr>
            </w:pPr>
            <w:r>
              <w:rPr>
                <w:lang w:val="ru-RU"/>
              </w:rPr>
              <w:t>Знаки препинания</w:t>
            </w:r>
          </w:p>
        </w:tc>
        <w:tc>
          <w:tcPr>
            <w:tcW w:w="5812" w:type="dxa"/>
          </w:tcPr>
          <w:p w:rsidR="005472BC" w:rsidRDefault="005472BC" w:rsidP="005472BC">
            <w:pPr>
              <w:tabs>
                <w:tab w:val="right" w:pos="10205"/>
              </w:tabs>
              <w:rPr>
                <w:lang w:val="ru-RU"/>
              </w:rPr>
            </w:pPr>
            <w:r>
              <w:rPr>
                <w:lang w:val="ru-RU"/>
              </w:rPr>
              <w:t>Где ставится</w:t>
            </w:r>
          </w:p>
        </w:tc>
        <w:tc>
          <w:tcPr>
            <w:tcW w:w="2091" w:type="dxa"/>
          </w:tcPr>
          <w:p w:rsidR="005472BC" w:rsidRDefault="005472BC" w:rsidP="005472BC">
            <w:pPr>
              <w:tabs>
                <w:tab w:val="right" w:pos="10205"/>
              </w:tabs>
              <w:rPr>
                <w:lang w:val="ru-RU"/>
              </w:rPr>
            </w:pPr>
            <w:r>
              <w:rPr>
                <w:lang w:val="ru-RU"/>
              </w:rPr>
              <w:t>Примеры</w:t>
            </w:r>
          </w:p>
        </w:tc>
      </w:tr>
      <w:tr w:rsidR="009F7DF2" w:rsidTr="00D8684A">
        <w:tc>
          <w:tcPr>
            <w:tcW w:w="2518" w:type="dxa"/>
            <w:vMerge w:val="restart"/>
          </w:tcPr>
          <w:p w:rsidR="009F7DF2" w:rsidRDefault="009F7DF2" w:rsidP="005472BC">
            <w:pPr>
              <w:tabs>
                <w:tab w:val="right" w:pos="10205"/>
              </w:tabs>
              <w:rPr>
                <w:lang w:val="ru-RU"/>
              </w:rPr>
            </w:pPr>
          </w:p>
          <w:p w:rsidR="009F7DF2" w:rsidRDefault="009F7DF2" w:rsidP="005472BC">
            <w:pPr>
              <w:tabs>
                <w:tab w:val="right" w:pos="10205"/>
              </w:tabs>
              <w:rPr>
                <w:lang w:val="ru-RU"/>
              </w:rPr>
            </w:pPr>
          </w:p>
          <w:p w:rsidR="009F7DF2" w:rsidRDefault="009F7DF2" w:rsidP="005472BC">
            <w:pPr>
              <w:tabs>
                <w:tab w:val="right" w:pos="10205"/>
              </w:tabs>
              <w:rPr>
                <w:lang w:val="ru-RU"/>
              </w:rPr>
            </w:pPr>
          </w:p>
          <w:p w:rsidR="009F7DF2" w:rsidRDefault="009F7DF2" w:rsidP="005472BC">
            <w:pPr>
              <w:tabs>
                <w:tab w:val="right" w:pos="10205"/>
              </w:tabs>
              <w:rPr>
                <w:lang w:val="ru-RU"/>
              </w:rPr>
            </w:pPr>
          </w:p>
          <w:p w:rsidR="009F7DF2" w:rsidRDefault="009F7DF2" w:rsidP="005472BC">
            <w:pPr>
              <w:tabs>
                <w:tab w:val="right" w:pos="10205"/>
              </w:tabs>
              <w:rPr>
                <w:lang w:val="ru-RU"/>
              </w:rPr>
            </w:pPr>
            <w:r>
              <w:rPr>
                <w:lang w:val="ru-RU"/>
              </w:rPr>
              <w:t>запятая</w:t>
            </w:r>
          </w:p>
        </w:tc>
        <w:tc>
          <w:tcPr>
            <w:tcW w:w="5812" w:type="dxa"/>
          </w:tcPr>
          <w:p w:rsidR="009F7DF2" w:rsidRDefault="009F7DF2" w:rsidP="005472BC">
            <w:pPr>
              <w:tabs>
                <w:tab w:val="right" w:pos="10205"/>
              </w:tabs>
              <w:rPr>
                <w:lang w:val="ru-RU"/>
              </w:rPr>
            </w:pPr>
            <w:r>
              <w:rPr>
                <w:lang w:val="ru-RU"/>
              </w:rPr>
              <w:t>Между частями сложного предложения</w:t>
            </w:r>
          </w:p>
        </w:tc>
        <w:tc>
          <w:tcPr>
            <w:tcW w:w="2091" w:type="dxa"/>
          </w:tcPr>
          <w:p w:rsidR="009F7DF2" w:rsidRDefault="009F7DF2" w:rsidP="005472BC">
            <w:pPr>
              <w:tabs>
                <w:tab w:val="right" w:pos="10205"/>
              </w:tabs>
              <w:rPr>
                <w:lang w:val="ru-RU"/>
              </w:rPr>
            </w:pPr>
          </w:p>
        </w:tc>
      </w:tr>
      <w:tr w:rsidR="009F7DF2" w:rsidTr="00D8684A">
        <w:tc>
          <w:tcPr>
            <w:tcW w:w="2518" w:type="dxa"/>
            <w:vMerge/>
          </w:tcPr>
          <w:p w:rsidR="009F7DF2" w:rsidRDefault="009F7DF2" w:rsidP="005472BC">
            <w:pPr>
              <w:tabs>
                <w:tab w:val="right" w:pos="10205"/>
              </w:tabs>
              <w:rPr>
                <w:lang w:val="ru-RU"/>
              </w:rPr>
            </w:pPr>
          </w:p>
        </w:tc>
        <w:tc>
          <w:tcPr>
            <w:tcW w:w="5812" w:type="dxa"/>
          </w:tcPr>
          <w:p w:rsidR="009F7DF2" w:rsidRDefault="009F7DF2" w:rsidP="005472BC">
            <w:pPr>
              <w:tabs>
                <w:tab w:val="right" w:pos="10205"/>
              </w:tabs>
              <w:rPr>
                <w:lang w:val="ru-RU"/>
              </w:rPr>
            </w:pPr>
            <w:r>
              <w:rPr>
                <w:lang w:val="ru-RU"/>
              </w:rPr>
              <w:t>Между однородными членами предложения</w:t>
            </w:r>
          </w:p>
        </w:tc>
        <w:tc>
          <w:tcPr>
            <w:tcW w:w="2091" w:type="dxa"/>
          </w:tcPr>
          <w:p w:rsidR="009F7DF2" w:rsidRDefault="009F7DF2" w:rsidP="005472BC">
            <w:pPr>
              <w:tabs>
                <w:tab w:val="right" w:pos="10205"/>
              </w:tabs>
              <w:rPr>
                <w:lang w:val="ru-RU"/>
              </w:rPr>
            </w:pPr>
          </w:p>
        </w:tc>
      </w:tr>
      <w:tr w:rsidR="009F7DF2" w:rsidTr="00D8684A">
        <w:tc>
          <w:tcPr>
            <w:tcW w:w="2518" w:type="dxa"/>
            <w:vMerge/>
          </w:tcPr>
          <w:p w:rsidR="009F7DF2" w:rsidRDefault="009F7DF2" w:rsidP="005472BC">
            <w:pPr>
              <w:tabs>
                <w:tab w:val="right" w:pos="10205"/>
              </w:tabs>
              <w:rPr>
                <w:lang w:val="ru-RU"/>
              </w:rPr>
            </w:pPr>
          </w:p>
        </w:tc>
        <w:tc>
          <w:tcPr>
            <w:tcW w:w="5812" w:type="dxa"/>
          </w:tcPr>
          <w:p w:rsidR="009F7DF2" w:rsidRDefault="009F7DF2" w:rsidP="005472BC">
            <w:pPr>
              <w:tabs>
                <w:tab w:val="right" w:pos="10205"/>
              </w:tabs>
              <w:rPr>
                <w:lang w:val="ru-RU"/>
              </w:rPr>
            </w:pPr>
            <w:r>
              <w:rPr>
                <w:lang w:val="ru-RU"/>
              </w:rPr>
              <w:t>Для выделения обращений</w:t>
            </w:r>
          </w:p>
        </w:tc>
        <w:tc>
          <w:tcPr>
            <w:tcW w:w="2091" w:type="dxa"/>
          </w:tcPr>
          <w:p w:rsidR="009F7DF2" w:rsidRDefault="009F7DF2" w:rsidP="005472BC">
            <w:pPr>
              <w:tabs>
                <w:tab w:val="right" w:pos="10205"/>
              </w:tabs>
              <w:rPr>
                <w:lang w:val="ru-RU"/>
              </w:rPr>
            </w:pPr>
          </w:p>
        </w:tc>
      </w:tr>
      <w:tr w:rsidR="009F7DF2" w:rsidTr="00D8684A">
        <w:tc>
          <w:tcPr>
            <w:tcW w:w="2518" w:type="dxa"/>
            <w:vMerge/>
          </w:tcPr>
          <w:p w:rsidR="009F7DF2" w:rsidRDefault="009F7DF2" w:rsidP="005472BC">
            <w:pPr>
              <w:tabs>
                <w:tab w:val="right" w:pos="10205"/>
              </w:tabs>
              <w:rPr>
                <w:lang w:val="ru-RU"/>
              </w:rPr>
            </w:pPr>
          </w:p>
        </w:tc>
        <w:tc>
          <w:tcPr>
            <w:tcW w:w="5812" w:type="dxa"/>
          </w:tcPr>
          <w:p w:rsidR="009F7DF2" w:rsidRDefault="009F7DF2" w:rsidP="005472BC">
            <w:pPr>
              <w:tabs>
                <w:tab w:val="right" w:pos="10205"/>
              </w:tabs>
              <w:rPr>
                <w:lang w:val="ru-RU"/>
              </w:rPr>
            </w:pPr>
            <w:r>
              <w:rPr>
                <w:lang w:val="ru-RU"/>
              </w:rPr>
              <w:t>Для выделения вводных слов</w:t>
            </w:r>
          </w:p>
        </w:tc>
        <w:tc>
          <w:tcPr>
            <w:tcW w:w="2091" w:type="dxa"/>
          </w:tcPr>
          <w:p w:rsidR="009F7DF2" w:rsidRDefault="009F7DF2" w:rsidP="005472BC">
            <w:pPr>
              <w:tabs>
                <w:tab w:val="right" w:pos="10205"/>
              </w:tabs>
              <w:rPr>
                <w:lang w:val="ru-RU"/>
              </w:rPr>
            </w:pPr>
          </w:p>
        </w:tc>
      </w:tr>
      <w:tr w:rsidR="009F7DF2" w:rsidTr="00D8684A">
        <w:tc>
          <w:tcPr>
            <w:tcW w:w="2518" w:type="dxa"/>
            <w:vMerge/>
          </w:tcPr>
          <w:p w:rsidR="009F7DF2" w:rsidRDefault="009F7DF2" w:rsidP="005472BC">
            <w:pPr>
              <w:tabs>
                <w:tab w:val="right" w:pos="10205"/>
              </w:tabs>
              <w:rPr>
                <w:lang w:val="ru-RU"/>
              </w:rPr>
            </w:pPr>
          </w:p>
        </w:tc>
        <w:tc>
          <w:tcPr>
            <w:tcW w:w="5812" w:type="dxa"/>
          </w:tcPr>
          <w:p w:rsidR="009F7DF2" w:rsidRDefault="009F7DF2" w:rsidP="005472BC">
            <w:pPr>
              <w:tabs>
                <w:tab w:val="right" w:pos="10205"/>
              </w:tabs>
              <w:rPr>
                <w:lang w:val="ru-RU"/>
              </w:rPr>
            </w:pPr>
            <w:r>
              <w:rPr>
                <w:lang w:val="ru-RU"/>
              </w:rPr>
              <w:t>Для выделения сравнительных оборотов</w:t>
            </w:r>
          </w:p>
        </w:tc>
        <w:tc>
          <w:tcPr>
            <w:tcW w:w="2091" w:type="dxa"/>
          </w:tcPr>
          <w:p w:rsidR="009F7DF2" w:rsidRDefault="009F7DF2" w:rsidP="005472BC">
            <w:pPr>
              <w:tabs>
                <w:tab w:val="right" w:pos="10205"/>
              </w:tabs>
              <w:rPr>
                <w:lang w:val="ru-RU"/>
              </w:rPr>
            </w:pPr>
          </w:p>
        </w:tc>
      </w:tr>
      <w:tr w:rsidR="009F7DF2" w:rsidRPr="001157D9" w:rsidTr="00D8684A">
        <w:tc>
          <w:tcPr>
            <w:tcW w:w="2518" w:type="dxa"/>
            <w:vMerge/>
          </w:tcPr>
          <w:p w:rsidR="009F7DF2" w:rsidRDefault="009F7DF2" w:rsidP="005472BC">
            <w:pPr>
              <w:tabs>
                <w:tab w:val="right" w:pos="10205"/>
              </w:tabs>
              <w:rPr>
                <w:lang w:val="ru-RU"/>
              </w:rPr>
            </w:pPr>
          </w:p>
        </w:tc>
        <w:tc>
          <w:tcPr>
            <w:tcW w:w="5812" w:type="dxa"/>
          </w:tcPr>
          <w:p w:rsidR="009F7DF2" w:rsidRDefault="009F7DF2" w:rsidP="005472BC">
            <w:pPr>
              <w:tabs>
                <w:tab w:val="right" w:pos="10205"/>
              </w:tabs>
              <w:rPr>
                <w:lang w:val="ru-RU"/>
              </w:rPr>
            </w:pPr>
            <w:r>
              <w:rPr>
                <w:lang w:val="ru-RU"/>
              </w:rPr>
              <w:t>Для выделения причастных и деепричастных оборотов</w:t>
            </w:r>
          </w:p>
        </w:tc>
        <w:tc>
          <w:tcPr>
            <w:tcW w:w="2091" w:type="dxa"/>
          </w:tcPr>
          <w:p w:rsidR="009F7DF2" w:rsidRDefault="009F7DF2" w:rsidP="005472BC">
            <w:pPr>
              <w:tabs>
                <w:tab w:val="right" w:pos="10205"/>
              </w:tabs>
              <w:rPr>
                <w:lang w:val="ru-RU"/>
              </w:rPr>
            </w:pPr>
          </w:p>
        </w:tc>
      </w:tr>
      <w:tr w:rsidR="009F7DF2" w:rsidTr="00D8684A">
        <w:tc>
          <w:tcPr>
            <w:tcW w:w="2518" w:type="dxa"/>
            <w:vMerge/>
          </w:tcPr>
          <w:p w:rsidR="009F7DF2" w:rsidRDefault="009F7DF2" w:rsidP="005472BC">
            <w:pPr>
              <w:tabs>
                <w:tab w:val="right" w:pos="10205"/>
              </w:tabs>
              <w:rPr>
                <w:lang w:val="ru-RU"/>
              </w:rPr>
            </w:pPr>
          </w:p>
        </w:tc>
        <w:tc>
          <w:tcPr>
            <w:tcW w:w="5812" w:type="dxa"/>
          </w:tcPr>
          <w:p w:rsidR="009F7DF2" w:rsidRDefault="009F7DF2" w:rsidP="005472BC">
            <w:pPr>
              <w:tabs>
                <w:tab w:val="right" w:pos="10205"/>
              </w:tabs>
              <w:rPr>
                <w:lang w:val="ru-RU"/>
              </w:rPr>
            </w:pPr>
            <w:r>
              <w:rPr>
                <w:lang w:val="ru-RU"/>
              </w:rPr>
              <w:t>Для оформления прямой речи</w:t>
            </w:r>
          </w:p>
        </w:tc>
        <w:tc>
          <w:tcPr>
            <w:tcW w:w="2091" w:type="dxa"/>
          </w:tcPr>
          <w:p w:rsidR="009F7DF2" w:rsidRDefault="009F7DF2" w:rsidP="005472BC">
            <w:pPr>
              <w:tabs>
                <w:tab w:val="right" w:pos="10205"/>
              </w:tabs>
              <w:rPr>
                <w:lang w:val="ru-RU"/>
              </w:rPr>
            </w:pPr>
          </w:p>
        </w:tc>
      </w:tr>
      <w:tr w:rsidR="009F7DF2" w:rsidTr="00D8684A">
        <w:tc>
          <w:tcPr>
            <w:tcW w:w="2518" w:type="dxa"/>
            <w:vMerge w:val="restart"/>
          </w:tcPr>
          <w:p w:rsidR="009F7DF2" w:rsidRDefault="009F7DF2" w:rsidP="005472BC">
            <w:pPr>
              <w:tabs>
                <w:tab w:val="right" w:pos="10205"/>
              </w:tabs>
              <w:rPr>
                <w:lang w:val="ru-RU"/>
              </w:rPr>
            </w:pPr>
          </w:p>
          <w:p w:rsidR="009F7DF2" w:rsidRDefault="009F7DF2" w:rsidP="005472BC">
            <w:pPr>
              <w:tabs>
                <w:tab w:val="right" w:pos="10205"/>
              </w:tabs>
              <w:rPr>
                <w:lang w:val="ru-RU"/>
              </w:rPr>
            </w:pPr>
          </w:p>
          <w:p w:rsidR="009F7DF2" w:rsidRDefault="009F7DF2" w:rsidP="005472BC">
            <w:pPr>
              <w:tabs>
                <w:tab w:val="right" w:pos="10205"/>
              </w:tabs>
              <w:rPr>
                <w:lang w:val="ru-RU"/>
              </w:rPr>
            </w:pPr>
            <w:r>
              <w:rPr>
                <w:lang w:val="ru-RU"/>
              </w:rPr>
              <w:t>тире</w:t>
            </w:r>
          </w:p>
        </w:tc>
        <w:tc>
          <w:tcPr>
            <w:tcW w:w="5812" w:type="dxa"/>
          </w:tcPr>
          <w:p w:rsidR="009F7DF2" w:rsidRDefault="009F7DF2" w:rsidP="005472BC">
            <w:pPr>
              <w:tabs>
                <w:tab w:val="right" w:pos="10205"/>
              </w:tabs>
              <w:rPr>
                <w:lang w:val="ru-RU"/>
              </w:rPr>
            </w:pPr>
            <w:r>
              <w:rPr>
                <w:lang w:val="ru-RU"/>
              </w:rPr>
              <w:t>Между подлежащим и сказуемым</w:t>
            </w:r>
          </w:p>
        </w:tc>
        <w:tc>
          <w:tcPr>
            <w:tcW w:w="2091" w:type="dxa"/>
          </w:tcPr>
          <w:p w:rsidR="009F7DF2" w:rsidRDefault="009F7DF2" w:rsidP="005472BC">
            <w:pPr>
              <w:tabs>
                <w:tab w:val="right" w:pos="10205"/>
              </w:tabs>
              <w:rPr>
                <w:lang w:val="ru-RU"/>
              </w:rPr>
            </w:pPr>
          </w:p>
        </w:tc>
      </w:tr>
      <w:tr w:rsidR="009F7DF2" w:rsidTr="00D8684A">
        <w:tc>
          <w:tcPr>
            <w:tcW w:w="2518" w:type="dxa"/>
            <w:vMerge/>
          </w:tcPr>
          <w:p w:rsidR="009F7DF2" w:rsidRDefault="009F7DF2" w:rsidP="005472BC">
            <w:pPr>
              <w:tabs>
                <w:tab w:val="right" w:pos="10205"/>
              </w:tabs>
              <w:rPr>
                <w:lang w:val="ru-RU"/>
              </w:rPr>
            </w:pPr>
          </w:p>
        </w:tc>
        <w:tc>
          <w:tcPr>
            <w:tcW w:w="5812" w:type="dxa"/>
          </w:tcPr>
          <w:p w:rsidR="009F7DF2" w:rsidRDefault="009F7DF2" w:rsidP="005472BC">
            <w:pPr>
              <w:tabs>
                <w:tab w:val="right" w:pos="10205"/>
              </w:tabs>
              <w:rPr>
                <w:lang w:val="ru-RU"/>
              </w:rPr>
            </w:pPr>
            <w:r>
              <w:rPr>
                <w:lang w:val="ru-RU"/>
              </w:rPr>
              <w:t>Перед обобщающим словом</w:t>
            </w:r>
          </w:p>
        </w:tc>
        <w:tc>
          <w:tcPr>
            <w:tcW w:w="2091" w:type="dxa"/>
          </w:tcPr>
          <w:p w:rsidR="009F7DF2" w:rsidRDefault="009F7DF2" w:rsidP="005472BC">
            <w:pPr>
              <w:tabs>
                <w:tab w:val="right" w:pos="10205"/>
              </w:tabs>
              <w:rPr>
                <w:lang w:val="ru-RU"/>
              </w:rPr>
            </w:pPr>
          </w:p>
        </w:tc>
      </w:tr>
      <w:tr w:rsidR="009F7DF2" w:rsidRPr="001157D9" w:rsidTr="00D8684A">
        <w:tc>
          <w:tcPr>
            <w:tcW w:w="2518" w:type="dxa"/>
            <w:vMerge/>
          </w:tcPr>
          <w:p w:rsidR="009F7DF2" w:rsidRDefault="009F7DF2" w:rsidP="005472BC">
            <w:pPr>
              <w:tabs>
                <w:tab w:val="right" w:pos="10205"/>
              </w:tabs>
              <w:rPr>
                <w:lang w:val="ru-RU"/>
              </w:rPr>
            </w:pPr>
          </w:p>
        </w:tc>
        <w:tc>
          <w:tcPr>
            <w:tcW w:w="5812" w:type="dxa"/>
          </w:tcPr>
          <w:p w:rsidR="009F7DF2" w:rsidRDefault="009F7DF2" w:rsidP="005472BC">
            <w:pPr>
              <w:tabs>
                <w:tab w:val="right" w:pos="10205"/>
              </w:tabs>
              <w:rPr>
                <w:lang w:val="ru-RU"/>
              </w:rPr>
            </w:pPr>
            <w:r>
              <w:rPr>
                <w:lang w:val="ru-RU"/>
              </w:rPr>
              <w:t>После прямой речи перед словами автора</w:t>
            </w:r>
          </w:p>
        </w:tc>
        <w:tc>
          <w:tcPr>
            <w:tcW w:w="2091" w:type="dxa"/>
          </w:tcPr>
          <w:p w:rsidR="009F7DF2" w:rsidRDefault="009F7DF2" w:rsidP="005472BC">
            <w:pPr>
              <w:tabs>
                <w:tab w:val="right" w:pos="10205"/>
              </w:tabs>
              <w:rPr>
                <w:lang w:val="ru-RU"/>
              </w:rPr>
            </w:pPr>
          </w:p>
        </w:tc>
      </w:tr>
      <w:tr w:rsidR="009F7DF2" w:rsidRPr="001157D9" w:rsidTr="00D8684A">
        <w:tc>
          <w:tcPr>
            <w:tcW w:w="2518" w:type="dxa"/>
          </w:tcPr>
          <w:p w:rsidR="009F7DF2" w:rsidRDefault="009F7DF2" w:rsidP="005472BC">
            <w:pPr>
              <w:tabs>
                <w:tab w:val="right" w:pos="10205"/>
              </w:tabs>
              <w:rPr>
                <w:lang w:val="ru-RU"/>
              </w:rPr>
            </w:pPr>
            <w:r>
              <w:rPr>
                <w:lang w:val="ru-RU"/>
              </w:rPr>
              <w:t>двоеточие</w:t>
            </w:r>
          </w:p>
        </w:tc>
        <w:tc>
          <w:tcPr>
            <w:tcW w:w="5812" w:type="dxa"/>
          </w:tcPr>
          <w:p w:rsidR="009F7DF2" w:rsidRDefault="009F7DF2" w:rsidP="005472BC">
            <w:pPr>
              <w:tabs>
                <w:tab w:val="right" w:pos="10205"/>
              </w:tabs>
              <w:rPr>
                <w:lang w:val="ru-RU"/>
              </w:rPr>
            </w:pPr>
            <w:r>
              <w:rPr>
                <w:lang w:val="ru-RU"/>
              </w:rPr>
              <w:t>После обобщающего слова перед словами автора</w:t>
            </w:r>
          </w:p>
        </w:tc>
        <w:tc>
          <w:tcPr>
            <w:tcW w:w="2091" w:type="dxa"/>
          </w:tcPr>
          <w:p w:rsidR="009F7DF2" w:rsidRDefault="009F7DF2" w:rsidP="005472BC">
            <w:pPr>
              <w:tabs>
                <w:tab w:val="right" w:pos="10205"/>
              </w:tabs>
              <w:rPr>
                <w:lang w:val="ru-RU"/>
              </w:rPr>
            </w:pPr>
          </w:p>
        </w:tc>
      </w:tr>
      <w:tr w:rsidR="009F7DF2" w:rsidRPr="001157D9" w:rsidTr="00D8684A">
        <w:tc>
          <w:tcPr>
            <w:tcW w:w="2518" w:type="dxa"/>
          </w:tcPr>
          <w:p w:rsidR="009F7DF2" w:rsidRDefault="009F7DF2" w:rsidP="005472BC">
            <w:pPr>
              <w:tabs>
                <w:tab w:val="right" w:pos="10205"/>
              </w:tabs>
              <w:rPr>
                <w:lang w:val="ru-RU"/>
              </w:rPr>
            </w:pPr>
          </w:p>
        </w:tc>
        <w:tc>
          <w:tcPr>
            <w:tcW w:w="5812" w:type="dxa"/>
          </w:tcPr>
          <w:p w:rsidR="009F7DF2" w:rsidRDefault="009F7DF2" w:rsidP="005472BC">
            <w:pPr>
              <w:tabs>
                <w:tab w:val="right" w:pos="10205"/>
              </w:tabs>
              <w:rPr>
                <w:lang w:val="ru-RU"/>
              </w:rPr>
            </w:pPr>
            <w:r>
              <w:rPr>
                <w:lang w:val="ru-RU"/>
              </w:rPr>
              <w:t>После слов автора перед прямой речью</w:t>
            </w:r>
          </w:p>
        </w:tc>
        <w:tc>
          <w:tcPr>
            <w:tcW w:w="2091" w:type="dxa"/>
          </w:tcPr>
          <w:p w:rsidR="009F7DF2" w:rsidRDefault="009F7DF2" w:rsidP="005472BC">
            <w:pPr>
              <w:tabs>
                <w:tab w:val="right" w:pos="10205"/>
              </w:tabs>
              <w:rPr>
                <w:lang w:val="ru-RU"/>
              </w:rPr>
            </w:pPr>
          </w:p>
        </w:tc>
      </w:tr>
    </w:tbl>
    <w:p w:rsidR="005472BC" w:rsidRDefault="008A45A6" w:rsidP="00CC68AA">
      <w:pPr>
        <w:tabs>
          <w:tab w:val="right" w:pos="10205"/>
        </w:tabs>
        <w:ind w:firstLine="426"/>
        <w:jc w:val="both"/>
        <w:rPr>
          <w:lang w:val="ru-RU"/>
        </w:rPr>
      </w:pPr>
      <w:r>
        <w:rPr>
          <w:lang w:val="ru-RU"/>
        </w:rPr>
        <w:t xml:space="preserve"> Для учащихся 7 класса </w:t>
      </w:r>
      <w:r w:rsidR="009F7DF2">
        <w:rPr>
          <w:lang w:val="ru-RU"/>
        </w:rPr>
        <w:t xml:space="preserve"> предложенное </w:t>
      </w:r>
      <w:r>
        <w:rPr>
          <w:lang w:val="ru-RU"/>
        </w:rPr>
        <w:t xml:space="preserve"> в учебнике задание достаточно объемно, поэтому</w:t>
      </w:r>
      <w:r w:rsidR="00CC68AA">
        <w:rPr>
          <w:lang w:val="ru-RU"/>
        </w:rPr>
        <w:t xml:space="preserve"> в целях экономии времени целесообразно предложить  такой порядок и форму </w:t>
      </w:r>
      <w:r w:rsidR="00F65180">
        <w:rPr>
          <w:lang w:val="ru-RU"/>
        </w:rPr>
        <w:t>работы:</w:t>
      </w:r>
    </w:p>
    <w:p w:rsidR="00CC68AA" w:rsidRDefault="00F65180" w:rsidP="00CC68AA">
      <w:pPr>
        <w:tabs>
          <w:tab w:val="right" w:pos="10205"/>
        </w:tabs>
        <w:ind w:firstLine="426"/>
        <w:jc w:val="both"/>
        <w:rPr>
          <w:lang w:val="ru-RU"/>
        </w:rPr>
      </w:pPr>
      <w:r>
        <w:rPr>
          <w:lang w:val="ru-RU"/>
        </w:rPr>
        <w:t>- работа</w:t>
      </w:r>
      <w:r w:rsidR="00CC68AA">
        <w:rPr>
          <w:lang w:val="ru-RU"/>
        </w:rPr>
        <w:t xml:space="preserve">ть </w:t>
      </w:r>
      <w:r>
        <w:rPr>
          <w:lang w:val="ru-RU"/>
        </w:rPr>
        <w:t xml:space="preserve"> </w:t>
      </w:r>
      <w:r w:rsidR="00D8684A">
        <w:rPr>
          <w:lang w:val="ru-RU"/>
        </w:rPr>
        <w:t>в</w:t>
      </w:r>
      <w:r>
        <w:rPr>
          <w:lang w:val="ru-RU"/>
        </w:rPr>
        <w:t xml:space="preserve"> группах по 3</w:t>
      </w:r>
      <w:r w:rsidR="006325CB">
        <w:rPr>
          <w:lang w:val="ru-RU"/>
        </w:rPr>
        <w:t>-4</w:t>
      </w:r>
      <w:r w:rsidR="00D8684A">
        <w:rPr>
          <w:lang w:val="ru-RU"/>
        </w:rPr>
        <w:t xml:space="preserve"> человека</w:t>
      </w:r>
      <w:r w:rsidR="00CC68AA">
        <w:rPr>
          <w:lang w:val="ru-RU"/>
        </w:rPr>
        <w:t>;</w:t>
      </w:r>
    </w:p>
    <w:p w:rsidR="00F65180" w:rsidRDefault="00F65180" w:rsidP="00CC68AA">
      <w:pPr>
        <w:tabs>
          <w:tab w:val="right" w:pos="10205"/>
        </w:tabs>
        <w:ind w:firstLine="426"/>
        <w:jc w:val="both"/>
        <w:rPr>
          <w:lang w:val="ru-RU"/>
        </w:rPr>
      </w:pPr>
      <w:r>
        <w:rPr>
          <w:lang w:val="ru-RU"/>
        </w:rPr>
        <w:t>- кажд</w:t>
      </w:r>
      <w:r w:rsidR="00CC68AA">
        <w:rPr>
          <w:lang w:val="ru-RU"/>
        </w:rPr>
        <w:t xml:space="preserve">ой группе </w:t>
      </w:r>
      <w:r>
        <w:rPr>
          <w:lang w:val="ru-RU"/>
        </w:rPr>
        <w:t>работа</w:t>
      </w:r>
      <w:r w:rsidR="00CC68AA">
        <w:rPr>
          <w:lang w:val="ru-RU"/>
        </w:rPr>
        <w:t xml:space="preserve">ть </w:t>
      </w:r>
      <w:r>
        <w:rPr>
          <w:lang w:val="ru-RU"/>
        </w:rPr>
        <w:t xml:space="preserve"> </w:t>
      </w:r>
      <w:r w:rsidR="00D8684A">
        <w:rPr>
          <w:lang w:val="ru-RU"/>
        </w:rPr>
        <w:t>с</w:t>
      </w:r>
      <w:r>
        <w:rPr>
          <w:lang w:val="ru-RU"/>
        </w:rPr>
        <w:t xml:space="preserve"> 2-3 примерами;</w:t>
      </w:r>
    </w:p>
    <w:p w:rsidR="00F65180" w:rsidRDefault="00F65180" w:rsidP="00CC68AA">
      <w:pPr>
        <w:tabs>
          <w:tab w:val="right" w:pos="10205"/>
        </w:tabs>
        <w:ind w:firstLine="426"/>
        <w:jc w:val="both"/>
        <w:rPr>
          <w:lang w:val="ru-RU"/>
        </w:rPr>
      </w:pPr>
      <w:r>
        <w:rPr>
          <w:lang w:val="ru-RU"/>
        </w:rPr>
        <w:t>- кажд</w:t>
      </w:r>
      <w:r w:rsidR="00CC68AA">
        <w:rPr>
          <w:lang w:val="ru-RU"/>
        </w:rPr>
        <w:t>ой</w:t>
      </w:r>
      <w:r>
        <w:rPr>
          <w:lang w:val="ru-RU"/>
        </w:rPr>
        <w:t xml:space="preserve"> групп</w:t>
      </w:r>
      <w:r w:rsidR="00CC68AA">
        <w:rPr>
          <w:lang w:val="ru-RU"/>
        </w:rPr>
        <w:t>е</w:t>
      </w:r>
      <w:r>
        <w:rPr>
          <w:lang w:val="ru-RU"/>
        </w:rPr>
        <w:t xml:space="preserve"> </w:t>
      </w:r>
      <w:r w:rsidR="006325CB">
        <w:rPr>
          <w:lang w:val="ru-RU"/>
        </w:rPr>
        <w:t>указать</w:t>
      </w:r>
      <w:r>
        <w:rPr>
          <w:lang w:val="ru-RU"/>
        </w:rPr>
        <w:t>, из какого текста, какого автора, на какой странице взят пример;</w:t>
      </w:r>
    </w:p>
    <w:p w:rsidR="00650CEB" w:rsidRDefault="00650CEB" w:rsidP="00CC68AA">
      <w:pPr>
        <w:tabs>
          <w:tab w:val="right" w:pos="10205"/>
        </w:tabs>
        <w:ind w:firstLine="426"/>
        <w:jc w:val="both"/>
        <w:rPr>
          <w:lang w:val="ru-RU"/>
        </w:rPr>
      </w:pPr>
      <w:r>
        <w:rPr>
          <w:lang w:val="ru-RU"/>
        </w:rPr>
        <w:t>- в примерах графически или с помощью принятых сокращений показать условия выбора данного примера;</w:t>
      </w:r>
    </w:p>
    <w:p w:rsidR="00F65180" w:rsidRDefault="00F65180" w:rsidP="00CC68AA">
      <w:pPr>
        <w:tabs>
          <w:tab w:val="right" w:pos="10205"/>
        </w:tabs>
        <w:ind w:firstLine="426"/>
        <w:jc w:val="both"/>
        <w:rPr>
          <w:lang w:val="ru-RU"/>
        </w:rPr>
      </w:pPr>
      <w:r>
        <w:rPr>
          <w:lang w:val="ru-RU"/>
        </w:rPr>
        <w:t xml:space="preserve">- при </w:t>
      </w:r>
      <w:r w:rsidR="00650CEB">
        <w:rPr>
          <w:lang w:val="ru-RU"/>
        </w:rPr>
        <w:t>устном ответе</w:t>
      </w:r>
      <w:r>
        <w:rPr>
          <w:lang w:val="ru-RU"/>
        </w:rPr>
        <w:t xml:space="preserve"> обосновать верность выбора данного примера</w:t>
      </w:r>
      <w:r w:rsidR="00650CEB">
        <w:rPr>
          <w:lang w:val="ru-RU"/>
        </w:rPr>
        <w:t>.</w:t>
      </w:r>
    </w:p>
    <w:p w:rsidR="007B552D" w:rsidRPr="00632845" w:rsidRDefault="007B552D" w:rsidP="007B552D">
      <w:pPr>
        <w:tabs>
          <w:tab w:val="right" w:pos="10205"/>
        </w:tabs>
        <w:ind w:firstLine="426"/>
        <w:jc w:val="both"/>
        <w:rPr>
          <w:i/>
          <w:lang w:val="ru-RU"/>
        </w:rPr>
      </w:pPr>
      <w:r w:rsidRPr="007B552D">
        <w:rPr>
          <w:lang w:val="ru-RU"/>
        </w:rPr>
        <w:t>В ходе выполнения задания учащиеся приходят</w:t>
      </w:r>
      <w:r>
        <w:rPr>
          <w:i/>
          <w:lang w:val="ru-RU"/>
        </w:rPr>
        <w:t xml:space="preserve"> к </w:t>
      </w:r>
      <w:r w:rsidRPr="007B552D">
        <w:rPr>
          <w:lang w:val="ru-RU"/>
        </w:rPr>
        <w:t xml:space="preserve">выводу: </w:t>
      </w:r>
      <w:r w:rsidRPr="00632845">
        <w:rPr>
          <w:i/>
          <w:lang w:val="ru-RU"/>
        </w:rPr>
        <w:t xml:space="preserve">авторы художественных произведений используют в своих текстах различные знаки </w:t>
      </w:r>
      <w:r w:rsidRPr="00632845">
        <w:rPr>
          <w:i/>
          <w:lang w:val="ru-RU"/>
        </w:rPr>
        <w:lastRenderedPageBreak/>
        <w:t>препинания: запятая ставится как в простом, так и сложном предложении при определенных условиях; тире и двоеточие выполняют свои функции (указывают, какие конкретно)</w:t>
      </w:r>
    </w:p>
    <w:p w:rsidR="00650CEB" w:rsidRDefault="00650CEB" w:rsidP="00CC68AA">
      <w:pPr>
        <w:tabs>
          <w:tab w:val="right" w:pos="10205"/>
        </w:tabs>
        <w:ind w:firstLine="426"/>
        <w:jc w:val="both"/>
        <w:rPr>
          <w:lang w:val="ru-RU"/>
        </w:rPr>
      </w:pPr>
      <w:r>
        <w:rPr>
          <w:lang w:val="ru-RU"/>
        </w:rPr>
        <w:t>На всю работу</w:t>
      </w:r>
      <w:r w:rsidR="00CC68AA">
        <w:rPr>
          <w:lang w:val="ru-RU"/>
        </w:rPr>
        <w:t xml:space="preserve"> отводим</w:t>
      </w:r>
      <w:r>
        <w:rPr>
          <w:lang w:val="ru-RU"/>
        </w:rPr>
        <w:t xml:space="preserve"> 15 минут: 6-7 минут на перечерчивание таблицы</w:t>
      </w:r>
      <w:r w:rsidR="00B903D7">
        <w:rPr>
          <w:lang w:val="ru-RU"/>
        </w:rPr>
        <w:t xml:space="preserve"> </w:t>
      </w:r>
      <w:r w:rsidR="00154E23">
        <w:rPr>
          <w:lang w:val="ru-RU"/>
        </w:rPr>
        <w:t>(</w:t>
      </w:r>
      <w:r>
        <w:rPr>
          <w:lang w:val="ru-RU"/>
        </w:rPr>
        <w:t>чертят только ту часть, для которой подбирают примеры) и подбор примеров</w:t>
      </w:r>
      <w:r w:rsidR="00154E23">
        <w:rPr>
          <w:lang w:val="ru-RU"/>
        </w:rPr>
        <w:t xml:space="preserve">; </w:t>
      </w:r>
      <w:r>
        <w:rPr>
          <w:lang w:val="ru-RU"/>
        </w:rPr>
        <w:t xml:space="preserve"> </w:t>
      </w:r>
      <w:r w:rsidR="00807216">
        <w:rPr>
          <w:lang w:val="ru-RU"/>
        </w:rPr>
        <w:t>8-9 минут на устные выступления.</w:t>
      </w:r>
    </w:p>
    <w:p w:rsidR="00807216" w:rsidRDefault="00CC68AA" w:rsidP="00961AE6">
      <w:pPr>
        <w:tabs>
          <w:tab w:val="right" w:pos="10205"/>
        </w:tabs>
        <w:ind w:firstLine="426"/>
        <w:jc w:val="both"/>
        <w:rPr>
          <w:lang w:val="ru-RU"/>
        </w:rPr>
      </w:pPr>
      <w:r>
        <w:rPr>
          <w:lang w:val="ru-RU"/>
        </w:rPr>
        <w:t>При выполнении данного задания у учащихся</w:t>
      </w:r>
      <w:r w:rsidR="00807216">
        <w:rPr>
          <w:lang w:val="ru-RU"/>
        </w:rPr>
        <w:t xml:space="preserve"> </w:t>
      </w:r>
      <w:r>
        <w:rPr>
          <w:lang w:val="ru-RU"/>
        </w:rPr>
        <w:t>развиваются аналитические способности: анализа</w:t>
      </w:r>
      <w:r w:rsidR="00807216">
        <w:rPr>
          <w:lang w:val="ru-RU"/>
        </w:rPr>
        <w:t xml:space="preserve"> текст</w:t>
      </w:r>
      <w:r>
        <w:rPr>
          <w:lang w:val="ru-RU"/>
        </w:rPr>
        <w:t>а (предложения</w:t>
      </w:r>
      <w:r w:rsidR="00807216">
        <w:rPr>
          <w:lang w:val="ru-RU"/>
        </w:rPr>
        <w:t>)  с точки зрения выбора автором знака препинания, сериаци</w:t>
      </w:r>
      <w:r>
        <w:rPr>
          <w:lang w:val="ru-RU"/>
        </w:rPr>
        <w:t>и</w:t>
      </w:r>
      <w:r w:rsidR="00154E23">
        <w:rPr>
          <w:lang w:val="ru-RU"/>
        </w:rPr>
        <w:t xml:space="preserve"> (сложное-</w:t>
      </w:r>
      <w:r w:rsidR="00632845">
        <w:rPr>
          <w:lang w:val="ru-RU"/>
        </w:rPr>
        <w:t>простое, запятая-</w:t>
      </w:r>
      <w:r w:rsidR="00807216">
        <w:rPr>
          <w:lang w:val="ru-RU"/>
        </w:rPr>
        <w:t>тире-двоеточие); обобщени</w:t>
      </w:r>
      <w:r>
        <w:rPr>
          <w:lang w:val="ru-RU"/>
        </w:rPr>
        <w:t>я</w:t>
      </w:r>
      <w:r w:rsidR="00807216">
        <w:rPr>
          <w:lang w:val="ru-RU"/>
        </w:rPr>
        <w:t xml:space="preserve"> (выделение общего из ряда признаков – однородные члены, сравнительный оборот и т.п.)</w:t>
      </w:r>
      <w:r w:rsidR="00EE4FD6">
        <w:rPr>
          <w:lang w:val="ru-RU"/>
        </w:rPr>
        <w:t xml:space="preserve">. </w:t>
      </w:r>
      <w:r>
        <w:rPr>
          <w:lang w:val="ru-RU"/>
        </w:rPr>
        <w:t xml:space="preserve">Эти аналитические </w:t>
      </w:r>
      <w:r w:rsidR="007B552D">
        <w:rPr>
          <w:lang w:val="ru-RU"/>
        </w:rPr>
        <w:t xml:space="preserve">способности направлены на </w:t>
      </w:r>
      <w:r w:rsidR="00EE4FD6">
        <w:rPr>
          <w:lang w:val="ru-RU"/>
        </w:rPr>
        <w:t xml:space="preserve"> развитие монологической речи, трансформаци</w:t>
      </w:r>
      <w:r w:rsidR="007B552D">
        <w:rPr>
          <w:lang w:val="ru-RU"/>
        </w:rPr>
        <w:t>ю</w:t>
      </w:r>
      <w:r w:rsidR="00EE4FD6">
        <w:rPr>
          <w:lang w:val="ru-RU"/>
        </w:rPr>
        <w:t xml:space="preserve"> письменной речи в устную.</w:t>
      </w:r>
    </w:p>
    <w:p w:rsidR="00D8684A" w:rsidRDefault="007B552D" w:rsidP="00961AE6">
      <w:pPr>
        <w:tabs>
          <w:tab w:val="right" w:pos="10205"/>
        </w:tabs>
        <w:ind w:firstLine="426"/>
        <w:jc w:val="both"/>
        <w:rPr>
          <w:lang w:val="ru-RU"/>
        </w:rPr>
      </w:pPr>
      <w:r>
        <w:rPr>
          <w:lang w:val="ru-RU"/>
        </w:rPr>
        <w:t>Таким образом, м</w:t>
      </w:r>
      <w:r w:rsidR="00961AE6">
        <w:rPr>
          <w:lang w:val="ru-RU"/>
        </w:rPr>
        <w:t xml:space="preserve">етодический аппарат учебника для 7 класса позволяет </w:t>
      </w:r>
      <w:r>
        <w:rPr>
          <w:lang w:val="ru-RU"/>
        </w:rPr>
        <w:t xml:space="preserve">организовать в системе </w:t>
      </w:r>
      <w:r w:rsidR="00961AE6">
        <w:rPr>
          <w:lang w:val="ru-RU"/>
        </w:rPr>
        <w:t>работу с таблицами</w:t>
      </w:r>
      <w:r w:rsidR="00154E23">
        <w:rPr>
          <w:lang w:val="ru-RU"/>
        </w:rPr>
        <w:t xml:space="preserve">, </w:t>
      </w:r>
      <w:r w:rsidR="00D8684A">
        <w:rPr>
          <w:lang w:val="ru-RU"/>
        </w:rPr>
        <w:t>уч</w:t>
      </w:r>
      <w:r w:rsidR="00154E23">
        <w:rPr>
          <w:lang w:val="ru-RU"/>
        </w:rPr>
        <w:t>итывая</w:t>
      </w:r>
      <w:r w:rsidR="00D8684A">
        <w:rPr>
          <w:lang w:val="ru-RU"/>
        </w:rPr>
        <w:t xml:space="preserve"> </w:t>
      </w:r>
      <w:r>
        <w:rPr>
          <w:lang w:val="ru-RU"/>
        </w:rPr>
        <w:t xml:space="preserve"> выбор материала</w:t>
      </w:r>
      <w:r w:rsidR="00D8684A">
        <w:rPr>
          <w:lang w:val="ru-RU"/>
        </w:rPr>
        <w:t xml:space="preserve">, </w:t>
      </w:r>
      <w:r>
        <w:rPr>
          <w:lang w:val="ru-RU"/>
        </w:rPr>
        <w:t>возрастны</w:t>
      </w:r>
      <w:r w:rsidR="00154E23">
        <w:rPr>
          <w:lang w:val="ru-RU"/>
        </w:rPr>
        <w:t>е</w:t>
      </w:r>
      <w:r>
        <w:rPr>
          <w:lang w:val="ru-RU"/>
        </w:rPr>
        <w:t xml:space="preserve"> особенностей</w:t>
      </w:r>
      <w:r w:rsidR="00632845">
        <w:rPr>
          <w:lang w:val="ru-RU"/>
        </w:rPr>
        <w:t xml:space="preserve"> </w:t>
      </w:r>
      <w:r w:rsidR="00D8684A">
        <w:rPr>
          <w:lang w:val="ru-RU"/>
        </w:rPr>
        <w:t>школьников, результат</w:t>
      </w:r>
      <w:r w:rsidR="00154E23">
        <w:rPr>
          <w:lang w:val="ru-RU"/>
        </w:rPr>
        <w:t>ы</w:t>
      </w:r>
      <w:r w:rsidR="00D8684A">
        <w:rPr>
          <w:lang w:val="ru-RU"/>
        </w:rPr>
        <w:t xml:space="preserve"> работы</w:t>
      </w:r>
      <w:r w:rsidR="00154E23">
        <w:rPr>
          <w:lang w:val="ru-RU"/>
        </w:rPr>
        <w:t xml:space="preserve"> каждого ученика</w:t>
      </w:r>
      <w:r w:rsidR="00D8684A">
        <w:rPr>
          <w:lang w:val="ru-RU"/>
        </w:rPr>
        <w:t>. При этом логические операции направлены на:</w:t>
      </w:r>
    </w:p>
    <w:p w:rsidR="00D8684A" w:rsidRDefault="00D8684A" w:rsidP="00002083">
      <w:pPr>
        <w:tabs>
          <w:tab w:val="right" w:pos="10205"/>
        </w:tabs>
        <w:ind w:firstLine="426"/>
        <w:jc w:val="both"/>
        <w:rPr>
          <w:lang w:val="ru-RU"/>
        </w:rPr>
      </w:pPr>
      <w:r>
        <w:rPr>
          <w:lang w:val="ru-RU"/>
        </w:rPr>
        <w:t>-</w:t>
      </w:r>
      <w:r w:rsidR="00154E23">
        <w:rPr>
          <w:lang w:val="ru-RU"/>
        </w:rPr>
        <w:t xml:space="preserve">    </w:t>
      </w:r>
      <w:r w:rsidR="002702DE" w:rsidRPr="00DB6F79">
        <w:rPr>
          <w:lang w:val="ru-RU"/>
        </w:rPr>
        <w:t>формулирование личных, я</w:t>
      </w:r>
      <w:r w:rsidR="002702DE">
        <w:rPr>
          <w:lang w:val="ru-RU"/>
        </w:rPr>
        <w:t>зыковых, нравственных проблем</w:t>
      </w:r>
      <w:r>
        <w:rPr>
          <w:lang w:val="ru-RU"/>
        </w:rPr>
        <w:t>;</w:t>
      </w:r>
    </w:p>
    <w:p w:rsidR="002702DE" w:rsidRDefault="00D8684A" w:rsidP="00002083">
      <w:pPr>
        <w:tabs>
          <w:tab w:val="right" w:pos="10205"/>
        </w:tabs>
        <w:ind w:firstLine="426"/>
        <w:jc w:val="both"/>
        <w:rPr>
          <w:lang w:val="ru-RU"/>
        </w:rPr>
      </w:pPr>
      <w:r>
        <w:rPr>
          <w:lang w:val="ru-RU"/>
        </w:rPr>
        <w:t>-</w:t>
      </w:r>
      <w:r w:rsidR="00154E23">
        <w:rPr>
          <w:lang w:val="ru-RU"/>
        </w:rPr>
        <w:t xml:space="preserve"> </w:t>
      </w:r>
      <w:r>
        <w:rPr>
          <w:lang w:val="ru-RU"/>
        </w:rPr>
        <w:t>с</w:t>
      </w:r>
      <w:r w:rsidR="002702DE" w:rsidRPr="00DB6F79">
        <w:rPr>
          <w:lang w:val="ru-RU"/>
        </w:rPr>
        <w:t>амостоятельное создание способов решения проблем поискового и творческого характера</w:t>
      </w:r>
      <w:r w:rsidR="002702DE">
        <w:rPr>
          <w:lang w:val="ru-RU"/>
        </w:rPr>
        <w:t>:</w:t>
      </w:r>
      <w:r>
        <w:rPr>
          <w:lang w:val="ru-RU"/>
        </w:rPr>
        <w:t xml:space="preserve"> анализ/</w:t>
      </w:r>
      <w:r w:rsidR="002702DE" w:rsidRPr="00DB6F79">
        <w:rPr>
          <w:lang w:val="ru-RU"/>
        </w:rPr>
        <w:t xml:space="preserve"> синтез, сравнение, группировка, причинно-следственные связи, логические рассуждения, доказательства, практические действия</w:t>
      </w:r>
      <w:r>
        <w:rPr>
          <w:lang w:val="ru-RU"/>
        </w:rPr>
        <w:t>;</w:t>
      </w:r>
    </w:p>
    <w:p w:rsidR="00D8684A" w:rsidRDefault="00D8684A" w:rsidP="00002083">
      <w:pPr>
        <w:tabs>
          <w:tab w:val="right" w:pos="10205"/>
        </w:tabs>
        <w:ind w:firstLine="426"/>
        <w:jc w:val="both"/>
        <w:rPr>
          <w:lang w:val="ru-RU"/>
        </w:rPr>
      </w:pPr>
      <w:r>
        <w:rPr>
          <w:lang w:val="ru-RU"/>
        </w:rPr>
        <w:t>-</w:t>
      </w:r>
      <w:r w:rsidR="00154E23">
        <w:rPr>
          <w:lang w:val="ru-RU"/>
        </w:rPr>
        <w:t xml:space="preserve">   </w:t>
      </w:r>
      <w:r w:rsidR="002702DE" w:rsidRPr="002702DE">
        <w:rPr>
          <w:lang w:val="ru-RU"/>
        </w:rPr>
        <w:t>формирование новых понятий и способов действий</w:t>
      </w:r>
      <w:r w:rsidR="00154E23">
        <w:rPr>
          <w:lang w:val="ru-RU"/>
        </w:rPr>
        <w:t>;</w:t>
      </w:r>
      <w:r w:rsidR="002702DE" w:rsidRPr="002702DE">
        <w:rPr>
          <w:lang w:val="ru-RU"/>
        </w:rPr>
        <w:t xml:space="preserve"> </w:t>
      </w:r>
    </w:p>
    <w:p w:rsidR="00D8684A" w:rsidRDefault="00D8684A" w:rsidP="00002083">
      <w:pPr>
        <w:tabs>
          <w:tab w:val="right" w:pos="10205"/>
        </w:tabs>
        <w:ind w:firstLine="426"/>
        <w:jc w:val="both"/>
        <w:rPr>
          <w:lang w:val="ru-RU"/>
        </w:rPr>
      </w:pPr>
      <w:r>
        <w:rPr>
          <w:lang w:val="ru-RU"/>
        </w:rPr>
        <w:t>-</w:t>
      </w:r>
      <w:r w:rsidR="00154E23">
        <w:rPr>
          <w:lang w:val="ru-RU"/>
        </w:rPr>
        <w:t xml:space="preserve">  </w:t>
      </w:r>
      <w:r>
        <w:rPr>
          <w:lang w:val="ru-RU"/>
        </w:rPr>
        <w:t xml:space="preserve"> формирование </w:t>
      </w:r>
      <w:r w:rsidR="002702DE" w:rsidRPr="002702DE">
        <w:rPr>
          <w:lang w:val="ru-RU"/>
        </w:rPr>
        <w:t>системы научных знаний</w:t>
      </w:r>
      <w:r w:rsidR="00154E23">
        <w:rPr>
          <w:lang w:val="ru-RU"/>
        </w:rPr>
        <w:t>;</w:t>
      </w:r>
    </w:p>
    <w:p w:rsidR="00D8684A" w:rsidRDefault="00D8684A" w:rsidP="00002083">
      <w:pPr>
        <w:tabs>
          <w:tab w:val="right" w:pos="10205"/>
        </w:tabs>
        <w:ind w:firstLine="426"/>
        <w:jc w:val="both"/>
        <w:rPr>
          <w:lang w:val="ru-RU"/>
        </w:rPr>
      </w:pPr>
      <w:r>
        <w:rPr>
          <w:lang w:val="ru-RU"/>
        </w:rPr>
        <w:t xml:space="preserve">- </w:t>
      </w:r>
      <w:r w:rsidR="00154E23">
        <w:rPr>
          <w:lang w:val="ru-RU"/>
        </w:rPr>
        <w:t xml:space="preserve">  </w:t>
      </w:r>
      <w:r>
        <w:rPr>
          <w:lang w:val="ru-RU"/>
        </w:rPr>
        <w:t xml:space="preserve">формирование </w:t>
      </w:r>
      <w:r w:rsidR="002702DE">
        <w:rPr>
          <w:lang w:val="ru-RU"/>
        </w:rPr>
        <w:t xml:space="preserve"> определенных свойств личности и характера</w:t>
      </w:r>
      <w:r w:rsidR="00154E23">
        <w:rPr>
          <w:lang w:val="ru-RU"/>
        </w:rPr>
        <w:t>;</w:t>
      </w:r>
    </w:p>
    <w:p w:rsidR="00D8684A" w:rsidRDefault="00D8684A" w:rsidP="00002083">
      <w:pPr>
        <w:tabs>
          <w:tab w:val="right" w:pos="10205"/>
        </w:tabs>
        <w:ind w:firstLine="426"/>
        <w:jc w:val="both"/>
        <w:rPr>
          <w:lang w:val="ru-RU"/>
        </w:rPr>
      </w:pPr>
      <w:r>
        <w:rPr>
          <w:lang w:val="ru-RU"/>
        </w:rPr>
        <w:t>-</w:t>
      </w:r>
      <w:r w:rsidR="00154E23">
        <w:rPr>
          <w:lang w:val="ru-RU"/>
        </w:rPr>
        <w:t xml:space="preserve">  </w:t>
      </w:r>
      <w:r>
        <w:rPr>
          <w:lang w:val="ru-RU"/>
        </w:rPr>
        <w:t xml:space="preserve"> активизацию </w:t>
      </w:r>
      <w:r w:rsidR="002702DE">
        <w:rPr>
          <w:lang w:val="ru-RU"/>
        </w:rPr>
        <w:t>познавательных психических процессов, личностных качеств</w:t>
      </w:r>
      <w:r w:rsidR="00154E23">
        <w:rPr>
          <w:lang w:val="ru-RU"/>
        </w:rPr>
        <w:t>;</w:t>
      </w:r>
      <w:r w:rsidR="002702DE">
        <w:rPr>
          <w:lang w:val="ru-RU"/>
        </w:rPr>
        <w:t xml:space="preserve"> </w:t>
      </w:r>
    </w:p>
    <w:p w:rsidR="00961AE6" w:rsidRPr="002702DE" w:rsidRDefault="00D8684A" w:rsidP="00002083">
      <w:pPr>
        <w:tabs>
          <w:tab w:val="right" w:pos="10205"/>
        </w:tabs>
        <w:ind w:firstLine="426"/>
        <w:jc w:val="both"/>
        <w:rPr>
          <w:lang w:val="ru-RU"/>
        </w:rPr>
      </w:pPr>
      <w:r>
        <w:rPr>
          <w:lang w:val="ru-RU"/>
        </w:rPr>
        <w:t xml:space="preserve">- </w:t>
      </w:r>
      <w:r w:rsidR="00154E23">
        <w:rPr>
          <w:lang w:val="ru-RU"/>
        </w:rPr>
        <w:t xml:space="preserve">  </w:t>
      </w:r>
      <w:r>
        <w:rPr>
          <w:lang w:val="ru-RU"/>
        </w:rPr>
        <w:t xml:space="preserve">развитие </w:t>
      </w:r>
      <w:r w:rsidR="002702DE">
        <w:rPr>
          <w:lang w:val="ru-RU"/>
        </w:rPr>
        <w:t>различных форм мышления.</w:t>
      </w:r>
    </w:p>
    <w:p w:rsidR="00EE4FD6" w:rsidRPr="00EE4FD6" w:rsidRDefault="00EE4FD6" w:rsidP="00002083">
      <w:pPr>
        <w:tabs>
          <w:tab w:val="right" w:pos="10205"/>
        </w:tabs>
        <w:ind w:firstLine="426"/>
        <w:jc w:val="both"/>
        <w:rPr>
          <w:lang w:val="ru-RU"/>
        </w:rPr>
      </w:pPr>
    </w:p>
    <w:p w:rsidR="00B379C1" w:rsidRPr="00DB6F79" w:rsidRDefault="00B379C1" w:rsidP="00B379C1">
      <w:pPr>
        <w:ind w:firstLine="426"/>
        <w:rPr>
          <w:lang w:val="ru-RU"/>
        </w:rPr>
      </w:pPr>
    </w:p>
    <w:p w:rsidR="00B379C1" w:rsidRPr="00734A5A" w:rsidRDefault="00B379C1" w:rsidP="004F2AF4">
      <w:pPr>
        <w:ind w:firstLine="426"/>
        <w:rPr>
          <w:lang w:val="ru-RU"/>
        </w:rPr>
      </w:pPr>
    </w:p>
    <w:sectPr w:rsidR="00B379C1" w:rsidRPr="00734A5A" w:rsidSect="000231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818" w:rsidRDefault="006C6818" w:rsidP="000231E2">
      <w:r>
        <w:separator/>
      </w:r>
    </w:p>
  </w:endnote>
  <w:endnote w:type="continuationSeparator" w:id="0">
    <w:p w:rsidR="006C6818" w:rsidRDefault="006C6818" w:rsidP="00023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8AA" w:rsidRDefault="00CC68AA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1708"/>
      <w:docPartObj>
        <w:docPartGallery w:val="Page Numbers (Bottom of Page)"/>
        <w:docPartUnique/>
      </w:docPartObj>
    </w:sdtPr>
    <w:sdtContent>
      <w:p w:rsidR="00CC68AA" w:rsidRDefault="00E011ED">
        <w:pPr>
          <w:pStyle w:val="af7"/>
        </w:pPr>
        <w:fldSimple w:instr=" PAGE   \* MERGEFORMAT ">
          <w:r w:rsidR="00154E23">
            <w:rPr>
              <w:noProof/>
            </w:rPr>
            <w:t>7</w:t>
          </w:r>
        </w:fldSimple>
      </w:p>
    </w:sdtContent>
  </w:sdt>
  <w:p w:rsidR="00CC68AA" w:rsidRDefault="00CC68AA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8AA" w:rsidRDefault="00CC68AA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818" w:rsidRDefault="006C6818" w:rsidP="000231E2">
      <w:r>
        <w:separator/>
      </w:r>
    </w:p>
  </w:footnote>
  <w:footnote w:type="continuationSeparator" w:id="0">
    <w:p w:rsidR="006C6818" w:rsidRDefault="006C6818" w:rsidP="00023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8AA" w:rsidRDefault="00CC68AA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8AA" w:rsidRDefault="00CC68AA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8AA" w:rsidRDefault="00CC68AA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7218"/>
    <w:multiLevelType w:val="hybridMultilevel"/>
    <w:tmpl w:val="8E40A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32365"/>
    <w:multiLevelType w:val="hybridMultilevel"/>
    <w:tmpl w:val="6952C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A5A"/>
    <w:rsid w:val="00002083"/>
    <w:rsid w:val="000229FE"/>
    <w:rsid w:val="000231E2"/>
    <w:rsid w:val="00031451"/>
    <w:rsid w:val="000823D8"/>
    <w:rsid w:val="000E7C2E"/>
    <w:rsid w:val="000F1C2F"/>
    <w:rsid w:val="001157D9"/>
    <w:rsid w:val="00150D9B"/>
    <w:rsid w:val="0015444D"/>
    <w:rsid w:val="00154E23"/>
    <w:rsid w:val="00173FEB"/>
    <w:rsid w:val="001B45F0"/>
    <w:rsid w:val="001C3877"/>
    <w:rsid w:val="001E6665"/>
    <w:rsid w:val="001E7EF4"/>
    <w:rsid w:val="00217870"/>
    <w:rsid w:val="002209C4"/>
    <w:rsid w:val="00231EC9"/>
    <w:rsid w:val="00233F1D"/>
    <w:rsid w:val="00267881"/>
    <w:rsid w:val="002702DE"/>
    <w:rsid w:val="002A55A5"/>
    <w:rsid w:val="002B5F73"/>
    <w:rsid w:val="00307244"/>
    <w:rsid w:val="00343149"/>
    <w:rsid w:val="003463EF"/>
    <w:rsid w:val="0034770D"/>
    <w:rsid w:val="00365B9E"/>
    <w:rsid w:val="00385E92"/>
    <w:rsid w:val="003A29C4"/>
    <w:rsid w:val="003D1B8C"/>
    <w:rsid w:val="00446A63"/>
    <w:rsid w:val="004501E8"/>
    <w:rsid w:val="00452FD9"/>
    <w:rsid w:val="00495EA0"/>
    <w:rsid w:val="004A0D6B"/>
    <w:rsid w:val="004F1BB7"/>
    <w:rsid w:val="004F2AF4"/>
    <w:rsid w:val="0051221D"/>
    <w:rsid w:val="005472BC"/>
    <w:rsid w:val="005668E9"/>
    <w:rsid w:val="005940CD"/>
    <w:rsid w:val="005C03AD"/>
    <w:rsid w:val="005C149E"/>
    <w:rsid w:val="005D5BC9"/>
    <w:rsid w:val="006100EF"/>
    <w:rsid w:val="0061166C"/>
    <w:rsid w:val="00617239"/>
    <w:rsid w:val="006303B0"/>
    <w:rsid w:val="00631253"/>
    <w:rsid w:val="006325CB"/>
    <w:rsid w:val="00632845"/>
    <w:rsid w:val="00650CEB"/>
    <w:rsid w:val="00657E18"/>
    <w:rsid w:val="0067076E"/>
    <w:rsid w:val="00690464"/>
    <w:rsid w:val="006B3655"/>
    <w:rsid w:val="006B46EF"/>
    <w:rsid w:val="006C4A44"/>
    <w:rsid w:val="006C6818"/>
    <w:rsid w:val="00700EE7"/>
    <w:rsid w:val="00704FFB"/>
    <w:rsid w:val="00711BA8"/>
    <w:rsid w:val="00733218"/>
    <w:rsid w:val="00734A5A"/>
    <w:rsid w:val="00794F8B"/>
    <w:rsid w:val="007A0EFB"/>
    <w:rsid w:val="007A64C8"/>
    <w:rsid w:val="007B552D"/>
    <w:rsid w:val="00807216"/>
    <w:rsid w:val="00821735"/>
    <w:rsid w:val="008257F1"/>
    <w:rsid w:val="008425D2"/>
    <w:rsid w:val="00890BC1"/>
    <w:rsid w:val="008A45A6"/>
    <w:rsid w:val="008B1280"/>
    <w:rsid w:val="008F749D"/>
    <w:rsid w:val="00900775"/>
    <w:rsid w:val="00902F0C"/>
    <w:rsid w:val="0092379B"/>
    <w:rsid w:val="009549A6"/>
    <w:rsid w:val="00961AE6"/>
    <w:rsid w:val="00971BBA"/>
    <w:rsid w:val="009E0885"/>
    <w:rsid w:val="009F6C18"/>
    <w:rsid w:val="009F7DF2"/>
    <w:rsid w:val="00A00612"/>
    <w:rsid w:val="00A22608"/>
    <w:rsid w:val="00A4229E"/>
    <w:rsid w:val="00AA1734"/>
    <w:rsid w:val="00AA631F"/>
    <w:rsid w:val="00AD1642"/>
    <w:rsid w:val="00AE0099"/>
    <w:rsid w:val="00B379C1"/>
    <w:rsid w:val="00B634EE"/>
    <w:rsid w:val="00B644BC"/>
    <w:rsid w:val="00B903D7"/>
    <w:rsid w:val="00B947F9"/>
    <w:rsid w:val="00BA139B"/>
    <w:rsid w:val="00BD19A0"/>
    <w:rsid w:val="00BE2567"/>
    <w:rsid w:val="00C326A7"/>
    <w:rsid w:val="00CC68AA"/>
    <w:rsid w:val="00CD2B72"/>
    <w:rsid w:val="00CE66DF"/>
    <w:rsid w:val="00CF5681"/>
    <w:rsid w:val="00D053BC"/>
    <w:rsid w:val="00D064D5"/>
    <w:rsid w:val="00D8684A"/>
    <w:rsid w:val="00D8780E"/>
    <w:rsid w:val="00DA2A12"/>
    <w:rsid w:val="00DA6A61"/>
    <w:rsid w:val="00DB6F79"/>
    <w:rsid w:val="00E011ED"/>
    <w:rsid w:val="00E165B7"/>
    <w:rsid w:val="00E30F30"/>
    <w:rsid w:val="00E5577B"/>
    <w:rsid w:val="00E7739D"/>
    <w:rsid w:val="00EE0724"/>
    <w:rsid w:val="00EE4FD6"/>
    <w:rsid w:val="00F47C25"/>
    <w:rsid w:val="00F553CE"/>
    <w:rsid w:val="00F65180"/>
    <w:rsid w:val="00F6610C"/>
    <w:rsid w:val="00F93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77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C387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387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</w:rPr>
  </w:style>
  <w:style w:type="paragraph" w:styleId="3">
    <w:name w:val="heading 3"/>
    <w:basedOn w:val="a"/>
    <w:next w:val="a"/>
    <w:link w:val="30"/>
    <w:uiPriority w:val="9"/>
    <w:unhideWhenUsed/>
    <w:qFormat/>
    <w:rsid w:val="001C387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C3877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8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87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87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87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C387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87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387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C387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C387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387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387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387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387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1C3877"/>
    <w:rPr>
      <w:rFonts w:asciiTheme="majorHAnsi" w:eastAsiaTheme="majorEastAsia" w:hAnsiTheme="majorHAnsi"/>
    </w:rPr>
  </w:style>
  <w:style w:type="paragraph" w:styleId="a3">
    <w:name w:val="caption"/>
    <w:basedOn w:val="a"/>
    <w:next w:val="a"/>
    <w:qFormat/>
    <w:rsid w:val="001C3877"/>
    <w:pPr>
      <w:jc w:val="right"/>
    </w:pPr>
  </w:style>
  <w:style w:type="paragraph" w:styleId="a4">
    <w:name w:val="Title"/>
    <w:basedOn w:val="a"/>
    <w:next w:val="a"/>
    <w:link w:val="a5"/>
    <w:uiPriority w:val="10"/>
    <w:qFormat/>
    <w:rsid w:val="001C387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C387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C387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1C387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1C3877"/>
    <w:rPr>
      <w:b/>
      <w:bCs/>
    </w:rPr>
  </w:style>
  <w:style w:type="character" w:styleId="a9">
    <w:name w:val="Emphasis"/>
    <w:basedOn w:val="a0"/>
    <w:uiPriority w:val="20"/>
    <w:qFormat/>
    <w:rsid w:val="001C3877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C3877"/>
    <w:rPr>
      <w:szCs w:val="32"/>
    </w:rPr>
  </w:style>
  <w:style w:type="paragraph" w:styleId="ab">
    <w:name w:val="List Paragraph"/>
    <w:basedOn w:val="a"/>
    <w:uiPriority w:val="34"/>
    <w:qFormat/>
    <w:rsid w:val="001C38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3877"/>
    <w:rPr>
      <w:i/>
    </w:rPr>
  </w:style>
  <w:style w:type="character" w:customStyle="1" w:styleId="22">
    <w:name w:val="Цитата 2 Знак"/>
    <w:basedOn w:val="a0"/>
    <w:link w:val="21"/>
    <w:uiPriority w:val="29"/>
    <w:rsid w:val="001C387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C387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C3877"/>
    <w:rPr>
      <w:b/>
      <w:i/>
      <w:sz w:val="24"/>
    </w:rPr>
  </w:style>
  <w:style w:type="character" w:styleId="ae">
    <w:name w:val="Subtle Emphasis"/>
    <w:uiPriority w:val="19"/>
    <w:qFormat/>
    <w:rsid w:val="001C387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C387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C387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C387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C387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C3877"/>
    <w:pPr>
      <w:outlineLvl w:val="9"/>
    </w:pPr>
  </w:style>
  <w:style w:type="table" w:styleId="af4">
    <w:name w:val="Table Grid"/>
    <w:basedOn w:val="a1"/>
    <w:uiPriority w:val="59"/>
    <w:rsid w:val="005472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0231E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0231E2"/>
  </w:style>
  <w:style w:type="paragraph" w:styleId="af7">
    <w:name w:val="footer"/>
    <w:basedOn w:val="a"/>
    <w:link w:val="af8"/>
    <w:uiPriority w:val="99"/>
    <w:unhideWhenUsed/>
    <w:rsid w:val="000231E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23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28</cp:revision>
  <dcterms:created xsi:type="dcterms:W3CDTF">2013-11-08T09:07:00Z</dcterms:created>
  <dcterms:modified xsi:type="dcterms:W3CDTF">2013-12-04T16:17:00Z</dcterms:modified>
</cp:coreProperties>
</file>