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B" w:rsidRDefault="00D3116F" w:rsidP="00F061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</w:t>
      </w:r>
      <w:r w:rsidR="002B4350"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 </w:t>
      </w:r>
    </w:p>
    <w:p w:rsidR="00A56680" w:rsidRPr="00F210C6" w:rsidRDefault="002B4350" w:rsidP="00F061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 Социальное поведение и благополучие личности </w:t>
      </w:r>
    </w:p>
    <w:p w:rsidR="00D02998" w:rsidRPr="00F210C6" w:rsidRDefault="002B4350" w:rsidP="00F061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изменяющемся мире»</w:t>
      </w:r>
    </w:p>
    <w:p w:rsidR="00C13A8B" w:rsidRDefault="00957606" w:rsidP="00513BE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Украинцева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И.А.</w:t>
      </w:r>
    </w:p>
    <w:p w:rsidR="00C13A8B" w:rsidRDefault="00C13A8B" w:rsidP="00513BE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психолог, средняя школа № 22</w:t>
      </w:r>
    </w:p>
    <w:p w:rsidR="002B4350" w:rsidRPr="00F210C6" w:rsidRDefault="00957606" w:rsidP="00513BE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  <w:r w:rsidR="00F061D2"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Актобе</w:t>
      </w:r>
    </w:p>
    <w:p w:rsidR="00F061D2" w:rsidRPr="00F210C6" w:rsidRDefault="00F061D2" w:rsidP="00F061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7662" w:rsidRPr="00F210C6" w:rsidRDefault="002B4350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Земля вращается постоянно, время уходит</w:t>
      </w:r>
      <w:r w:rsidR="00F47662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вперёд, вместе с этим движется</w:t>
      </w:r>
      <w:r w:rsidR="00F47662" w:rsidRPr="00F210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жизнь, меняется мир, меняется человек.</w:t>
      </w:r>
    </w:p>
    <w:p w:rsidR="00F47662" w:rsidRPr="00F210C6" w:rsidRDefault="002B4350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человеке при появлении на свет нет ни положительного зла, ни положительного добра, а есть только возможность  и 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к тому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другому, развиваемые в нём в зависимост</w:t>
      </w:r>
      <w:r w:rsidR="00972E99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и от среды, в которой он живёт,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воспитания, которое он получил в семье и обществе.</w:t>
      </w:r>
      <w:r w:rsidR="00EF7D74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(Роберт Оуэн.1771-1858, анг</w:t>
      </w:r>
      <w:r w:rsidR="00972E99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лийский 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социалист)</w:t>
      </w:r>
      <w:r w:rsidR="00972E99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662" w:rsidRPr="00F210C6" w:rsidRDefault="002B4350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На социальное поведение человека влияет социум: семья, класс, школа, внешкольное учреждение. Нас, педагогов, волнует вопрос, какого человека мы готовим для вступления во взрослую жизнь. Основываемся и на государственный стандарт вос</w:t>
      </w:r>
      <w:r w:rsidR="004C19B4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заказ самого общества.</w:t>
      </w:r>
      <w:r w:rsidR="00A9440A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9B4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личности - это сложный и непрерывный процесс, обусловленный рядом объективных и субъективных факторов: социализации, воспитания, самовоспитания</w:t>
      </w:r>
      <w:r w:rsidR="00C65618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662" w:rsidRPr="00F210C6" w:rsidRDefault="00C65618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Для обозначения человека в обществе используется понятие « социальное поведение».</w:t>
      </w:r>
      <w:r w:rsidR="00972E99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поведение- это поведение человека в обществе, рассчитанное на оказание определенного влияния на окружающих людей общество в целом.</w:t>
      </w:r>
    </w:p>
    <w:p w:rsidR="00C65618" w:rsidRPr="00F210C6" w:rsidRDefault="00C65618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Виды социального поведения:</w:t>
      </w:r>
    </w:p>
    <w:p w:rsidR="00C65618" w:rsidRPr="00F210C6" w:rsidRDefault="00C65618" w:rsidP="00A566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- массовое</w:t>
      </w:r>
      <w:r w:rsidR="00972E99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масс, не имеющая определённой цели и организованности)</w:t>
      </w:r>
    </w:p>
    <w:p w:rsidR="00C65618" w:rsidRPr="00F210C6" w:rsidRDefault="00C65618" w:rsidP="00A566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групповое 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совместное действие людей)</w:t>
      </w:r>
    </w:p>
    <w:p w:rsidR="0086036C" w:rsidRPr="00F210C6" w:rsidRDefault="00C65618" w:rsidP="00A566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просоциально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86036C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86036C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 деятельности- добро, помогающее)- асоциальное( конкурентное)</w:t>
      </w:r>
    </w:p>
    <w:p w:rsidR="00F47662" w:rsidRPr="00F210C6" w:rsidRDefault="0086036C" w:rsidP="00A566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отклоняющееся)- противоправное.</w:t>
      </w:r>
    </w:p>
    <w:p w:rsidR="00F47662" w:rsidRPr="00F210C6" w:rsidRDefault="0086036C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Все типы деятельности зависят от личности - конкретного человека, который является носителем  сознания. Благополучие личности будет зависеть от способности  к познанию, переживаниям, преобразованию окружающего мира и умению строить  определённые отношения с этим миром и миром других личностей.</w:t>
      </w:r>
    </w:p>
    <w:p w:rsidR="0086036C" w:rsidRPr="00F210C6" w:rsidRDefault="0086036C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Ключевыми позициями</w:t>
      </w:r>
      <w:r w:rsidR="00161735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благополучия 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можно считать следующее:</w:t>
      </w:r>
    </w:p>
    <w:p w:rsidR="00161735" w:rsidRPr="00F210C6" w:rsidRDefault="00161735" w:rsidP="00A566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86036C"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Позитивное</w:t>
      </w:r>
      <w:r w:rsidR="0086036C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36C"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отношение</w:t>
      </w:r>
      <w:r w:rsidR="0086036C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себе и своей прошлой жизни, умение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как положительные, так и отрицательные стороны своего « я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036C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86036C"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6036C"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самопринятие</w:t>
      </w:r>
      <w:proofErr w:type="spellEnd"/>
      <w:r w:rsidR="0086036C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65618" w:rsidRPr="00F210C6" w:rsidRDefault="00161735" w:rsidP="00F476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Наличие целей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занятий, придающих жизни смысл, то есть    причина и основание для того, чтобы жить 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56680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1735" w:rsidRPr="00F210C6" w:rsidRDefault="00161735" w:rsidP="00F476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Способность выполнять требования повседневной жизни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чувство мастерства, способность выбирать или создавать подходящий  момент для реализации личных потребностей 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компетентность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61735" w:rsidRPr="00F210C6" w:rsidRDefault="00161735" w:rsidP="00A566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-Чувство развития и самореализации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потенциала, готовность приобретать опыт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совершенствоваться ( </w:t>
      </w:r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личностный рост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27A9E" w:rsidRPr="00F210C6" w:rsidRDefault="00427A9E" w:rsidP="00A566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-отношение с другими, пронизанные заботой и доверием, получение удовлетворения от тёплых, доверительных отношений с другими, понимание необходимости</w:t>
      </w:r>
      <w:r w:rsidR="00972E99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уступки во взаимоотношениях</w:t>
      </w:r>
      <w:proofErr w:type="gramStart"/>
      <w:r w:rsidR="00972E99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озитивные отношения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47662" w:rsidRPr="00F210C6" w:rsidRDefault="00055ADE" w:rsidP="00A566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-способность следовать собственным убеждениям, противостоять социальному давлению, мыслить и вести себя независимо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втономность).</w:t>
      </w:r>
    </w:p>
    <w:p w:rsidR="00F47662" w:rsidRPr="00F210C6" w:rsidRDefault="00200879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цели, ценности, убеждения, идеалы претерпели кардинальную переоценку. Прежние нормы и ценности, которые господствовали в общественном сознании и поддерживались соответствующими социальными институтами, во многом уже не соответствуют тем реальным отношениям, которые формируются современной ситуацией. В то же время, новые ценности и нормы, регулирующие поведение личности ещё не утвердились. Острота социально-экономических проблем, резкая имущественная дифференциация населения, образовавшийся «</w:t>
      </w:r>
      <w:r w:rsidRPr="00F210C6">
        <w:rPr>
          <w:rStyle w:val="hl1"/>
          <w:rFonts w:ascii="Times New Roman" w:hAnsi="Times New Roman" w:cs="Times New Roman"/>
          <w:color w:val="000000" w:themeColor="text1"/>
          <w:sz w:val="28"/>
          <w:szCs w:val="28"/>
        </w:rPr>
        <w:t>разрыв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системе прошлых и новых социальных ценностей и норм </w:t>
      </w:r>
      <w:proofErr w:type="spell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объективизировали</w:t>
      </w:r>
      <w:proofErr w:type="spell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духовный кризис общества, который сопровождается эмоциональным дискомфортом.</w:t>
      </w:r>
    </w:p>
    <w:p w:rsidR="00F47662" w:rsidRPr="00F210C6" w:rsidRDefault="00F061D2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внимание, что политическая, экономическая и социальная структура общества нуждаются в серьёзной реформе, крайне важно учитывать показатели душевного самочувствия личности, ее субъективного благополучия. 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«Независимо от своих проявлений психические состояния любой общности - от предельно малой группы (триада или </w:t>
      </w:r>
      <w:r w:rsidRPr="00F210C6">
        <w:rPr>
          <w:rStyle w:val="hl1"/>
          <w:rFonts w:ascii="Times New Roman" w:hAnsi="Times New Roman" w:cs="Times New Roman"/>
          <w:color w:val="000000" w:themeColor="text1"/>
          <w:sz w:val="28"/>
          <w:szCs w:val="28"/>
        </w:rPr>
        <w:t>диада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) до самых больших (массы людей или народы и др.) - в своей основе имеют преобладающий в данный конкретный момент времени психический настрой.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Общественное настроение при этом оказывается показателем психического состояния как данного общества, народа, этноса или </w:t>
      </w:r>
      <w:proofErr w:type="spell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суперэтноса</w:t>
      </w:r>
      <w:proofErr w:type="spell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и климата его жизнедеятельности» (Б.Д. </w:t>
      </w:r>
      <w:proofErr w:type="spellStart"/>
      <w:r w:rsidRPr="00F210C6">
        <w:rPr>
          <w:rStyle w:val="hl1"/>
          <w:rFonts w:ascii="Times New Roman" w:hAnsi="Times New Roman" w:cs="Times New Roman"/>
          <w:color w:val="000000" w:themeColor="text1"/>
          <w:sz w:val="28"/>
          <w:szCs w:val="28"/>
        </w:rPr>
        <w:t>Парыгин</w:t>
      </w:r>
      <w:proofErr w:type="spell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F47662" w:rsidRPr="00F210C6" w:rsidRDefault="00F061D2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Нестабильность в обществе и сопровождающие её процессы отражаются на самочувствии, настроении, субъективном благополучии и той части общества, которая в общепринятой возрастной периодизации квалифицируется как юношество. Представляется особенно важным выявление тех связей и факторов благополучия, которые могут оказать влияние на все последующие </w:t>
      </w:r>
      <w:proofErr w:type="spell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жизнеопределение</w:t>
      </w:r>
      <w:proofErr w:type="spell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юношества. </w:t>
      </w:r>
    </w:p>
    <w:p w:rsidR="00F47662" w:rsidRPr="00F210C6" w:rsidRDefault="00F061D2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субъективного благополучия изучена недостаточно и требует дополнения теоретическая разработка вопросов, касающаяся структуры и факторов субъективного благополучия, его взаимосвязей с социально-психологическими и психологическими образованиями, а также имеется социальный запрос на формирование личности, обладающей достаточным уровнем субъективного благополучия для полноценного социального функционирования личности.</w:t>
      </w:r>
    </w:p>
    <w:p w:rsidR="00F47662" w:rsidRPr="00F210C6" w:rsidRDefault="00F061D2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Субъективное благополучие личности представляет собой сложное социально-психологическое образование, включающее эмоциональные, когнитивные и </w:t>
      </w:r>
      <w:proofErr w:type="spell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конативные</w:t>
      </w:r>
      <w:proofErr w:type="spell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компоненты, формирующееся в процессе социально-психологической деятельности, в системе реальных отношений личности к объектам окружающей действительности и складывающееся на их основе социально-психологических установок, ценностей, стратегий поведения. На субъективное благополучие личности оказывают влияние внутренние (ценностные и смысловые образования личности, социально-психологические установки, стратегии поведения) и внешние </w:t>
      </w:r>
      <w:r w:rsidR="00F47662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(условия социализации) факторы.</w:t>
      </w:r>
    </w:p>
    <w:p w:rsidR="00F47662" w:rsidRPr="00F210C6" w:rsidRDefault="00F061D2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Ведущими ценностно-смысловыми сферами юношества, определяющими степень субъективного благополучия личности, являются сфера взаимоотношений личности, материальных ценностей, межличностной активности. </w:t>
      </w:r>
    </w:p>
    <w:p w:rsidR="00F47662" w:rsidRPr="00F210C6" w:rsidRDefault="00F061D2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 с высоким и низким уровнем субъективного благополучия характеризуются различными паттернами поведения при разрешении различных ситуаций (трудных и ситуациях, приносящих удовлетворения): первые демонстрируют преимущественно адаптивные стратегии, вторые </w:t>
      </w:r>
      <w:proofErr w:type="gram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езадаптивные</w:t>
      </w:r>
      <w:proofErr w:type="spellEnd"/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61D2" w:rsidRPr="00F210C6" w:rsidRDefault="00F061D2" w:rsidP="00F47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качественная взаимосвязь между социально-психологическими образованиями личности (структурой ценностей, их качественной характеристикой значимости и доступности, смысловыми образованиями, стратегиями поведения) и компонентами субъективного благополучия личности в разных условиях социализации. </w:t>
      </w:r>
    </w:p>
    <w:p w:rsidR="00055ADE" w:rsidRPr="00F210C6" w:rsidRDefault="00F061D2" w:rsidP="00A566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55ADE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Живой человек носит в своём духе, в своём сердце, в своей крови жизнь общества: он болеет его недугами, мучится его страданиями, цветёт его здоровьем, блаженствует его счастьем, вне своих собственных, своих личных обстоятельств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55ADE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5D29"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0C6">
        <w:rPr>
          <w:rFonts w:ascii="Times New Roman" w:hAnsi="Times New Roman" w:cs="Times New Roman"/>
          <w:color w:val="000000" w:themeColor="text1"/>
          <w:sz w:val="28"/>
          <w:szCs w:val="28"/>
        </w:rPr>
        <w:t>(В.Г. Белинский)</w:t>
      </w:r>
    </w:p>
    <w:p w:rsidR="00F061D2" w:rsidRPr="00F210C6" w:rsidRDefault="00F061D2" w:rsidP="00F061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735" w:rsidRPr="00F210C6" w:rsidRDefault="00F061D2" w:rsidP="00F061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1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Литература.</w:t>
      </w:r>
    </w:p>
    <w:p w:rsidR="00F061D2" w:rsidRPr="00F210C6" w:rsidRDefault="00F061D2" w:rsidP="00F061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1D2" w:rsidRPr="00F210C6" w:rsidRDefault="00F061D2" w:rsidP="00F061D2">
      <w:pPr>
        <w:pStyle w:val="a3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F210C6">
        <w:rPr>
          <w:color w:val="000000" w:themeColor="text1"/>
          <w:sz w:val="28"/>
          <w:szCs w:val="28"/>
        </w:rPr>
        <w:t xml:space="preserve">1. </w:t>
      </w:r>
      <w:proofErr w:type="spellStart"/>
      <w:r w:rsidRPr="00F210C6">
        <w:rPr>
          <w:rStyle w:val="hl1"/>
          <w:color w:val="000000" w:themeColor="text1"/>
          <w:sz w:val="28"/>
          <w:szCs w:val="28"/>
        </w:rPr>
        <w:t>Абульханова</w:t>
      </w:r>
      <w:proofErr w:type="spellEnd"/>
      <w:r w:rsidRPr="00F210C6">
        <w:rPr>
          <w:color w:val="000000" w:themeColor="text1"/>
          <w:sz w:val="28"/>
          <w:szCs w:val="28"/>
        </w:rPr>
        <w:t xml:space="preserve"> К.А. Время личности и время жизни / </w:t>
      </w:r>
      <w:proofErr w:type="spellStart"/>
      <w:r w:rsidRPr="00F210C6">
        <w:rPr>
          <w:color w:val="000000" w:themeColor="text1"/>
          <w:sz w:val="28"/>
          <w:szCs w:val="28"/>
        </w:rPr>
        <w:t>К.А.Абульханова</w:t>
      </w:r>
      <w:proofErr w:type="spellEnd"/>
      <w:r w:rsidRPr="00F210C6">
        <w:rPr>
          <w:color w:val="000000" w:themeColor="text1"/>
          <w:sz w:val="28"/>
          <w:szCs w:val="28"/>
        </w:rPr>
        <w:t>, Т.Н.Березина СПб</w:t>
      </w:r>
      <w:proofErr w:type="gramStart"/>
      <w:r w:rsidRPr="00F210C6">
        <w:rPr>
          <w:color w:val="000000" w:themeColor="text1"/>
          <w:sz w:val="28"/>
          <w:szCs w:val="28"/>
        </w:rPr>
        <w:t xml:space="preserve">.: </w:t>
      </w:r>
      <w:proofErr w:type="spellStart"/>
      <w:proofErr w:type="gramEnd"/>
      <w:r w:rsidRPr="00F210C6">
        <w:rPr>
          <w:color w:val="000000" w:themeColor="text1"/>
          <w:sz w:val="28"/>
          <w:szCs w:val="28"/>
        </w:rPr>
        <w:t>Алетейл</w:t>
      </w:r>
      <w:proofErr w:type="spellEnd"/>
      <w:r w:rsidRPr="00F210C6">
        <w:rPr>
          <w:color w:val="000000" w:themeColor="text1"/>
          <w:sz w:val="28"/>
          <w:szCs w:val="28"/>
        </w:rPr>
        <w:t xml:space="preserve">, 2001. </w:t>
      </w:r>
    </w:p>
    <w:p w:rsidR="00F061D2" w:rsidRPr="00F210C6" w:rsidRDefault="00F061D2" w:rsidP="00F061D2">
      <w:pPr>
        <w:pStyle w:val="a3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F210C6">
        <w:rPr>
          <w:color w:val="000000" w:themeColor="text1"/>
          <w:sz w:val="28"/>
          <w:szCs w:val="28"/>
        </w:rPr>
        <w:t xml:space="preserve">2. </w:t>
      </w:r>
      <w:proofErr w:type="spellStart"/>
      <w:r w:rsidRPr="00F210C6">
        <w:rPr>
          <w:color w:val="000000" w:themeColor="text1"/>
          <w:sz w:val="28"/>
          <w:szCs w:val="28"/>
        </w:rPr>
        <w:t>Абульханова-Славская</w:t>
      </w:r>
      <w:proofErr w:type="spellEnd"/>
      <w:r w:rsidRPr="00F210C6">
        <w:rPr>
          <w:color w:val="000000" w:themeColor="text1"/>
          <w:sz w:val="28"/>
          <w:szCs w:val="28"/>
        </w:rPr>
        <w:t xml:space="preserve"> К.А. Деяте</w:t>
      </w:r>
      <w:r w:rsidR="00FA5D29" w:rsidRPr="00F210C6">
        <w:rPr>
          <w:color w:val="000000" w:themeColor="text1"/>
          <w:sz w:val="28"/>
          <w:szCs w:val="28"/>
        </w:rPr>
        <w:t xml:space="preserve">льность и психология личности </w:t>
      </w:r>
      <w:proofErr w:type="spellStart"/>
      <w:r w:rsidRPr="00F210C6">
        <w:rPr>
          <w:color w:val="000000" w:themeColor="text1"/>
          <w:sz w:val="28"/>
          <w:szCs w:val="28"/>
        </w:rPr>
        <w:t>К.А.Абульханова-Славская</w:t>
      </w:r>
      <w:proofErr w:type="spellEnd"/>
      <w:r w:rsidRPr="00F210C6">
        <w:rPr>
          <w:color w:val="000000" w:themeColor="text1"/>
          <w:sz w:val="28"/>
          <w:szCs w:val="28"/>
        </w:rPr>
        <w:t xml:space="preserve"> М.: Наука, 1980. </w:t>
      </w:r>
    </w:p>
    <w:p w:rsidR="00F061D2" w:rsidRPr="00F210C6" w:rsidRDefault="00F061D2" w:rsidP="00F061D2">
      <w:pPr>
        <w:pStyle w:val="a3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F210C6">
        <w:rPr>
          <w:color w:val="000000" w:themeColor="text1"/>
          <w:sz w:val="28"/>
          <w:szCs w:val="28"/>
        </w:rPr>
        <w:t xml:space="preserve">3. </w:t>
      </w:r>
      <w:proofErr w:type="gramStart"/>
      <w:r w:rsidRPr="00F210C6">
        <w:rPr>
          <w:rStyle w:val="hl1"/>
          <w:color w:val="000000" w:themeColor="text1"/>
          <w:sz w:val="28"/>
          <w:szCs w:val="28"/>
        </w:rPr>
        <w:t>Алешина</w:t>
      </w:r>
      <w:proofErr w:type="gramEnd"/>
      <w:r w:rsidRPr="00F210C6">
        <w:rPr>
          <w:color w:val="000000" w:themeColor="text1"/>
          <w:sz w:val="28"/>
          <w:szCs w:val="28"/>
        </w:rPr>
        <w:t xml:space="preserve"> Ю.Е. Социально-психологические методы исследования супружеских отношений / Ю.Е. Алешина, Л.Я. </w:t>
      </w:r>
      <w:proofErr w:type="spellStart"/>
      <w:r w:rsidRPr="00F210C6">
        <w:rPr>
          <w:rStyle w:val="hl1"/>
          <w:color w:val="000000" w:themeColor="text1"/>
          <w:sz w:val="28"/>
          <w:szCs w:val="28"/>
        </w:rPr>
        <w:t>Гозман</w:t>
      </w:r>
      <w:proofErr w:type="spellEnd"/>
      <w:r w:rsidRPr="00F210C6">
        <w:rPr>
          <w:color w:val="000000" w:themeColor="text1"/>
          <w:sz w:val="28"/>
          <w:szCs w:val="28"/>
        </w:rPr>
        <w:t xml:space="preserve">, Е.М. </w:t>
      </w:r>
      <w:proofErr w:type="spellStart"/>
      <w:r w:rsidRPr="00F210C6">
        <w:rPr>
          <w:color w:val="000000" w:themeColor="text1"/>
          <w:sz w:val="28"/>
          <w:szCs w:val="28"/>
        </w:rPr>
        <w:t>Дубовская</w:t>
      </w:r>
      <w:proofErr w:type="spellEnd"/>
      <w:r w:rsidRPr="00F210C6">
        <w:rPr>
          <w:color w:val="000000" w:themeColor="text1"/>
          <w:sz w:val="28"/>
          <w:szCs w:val="28"/>
        </w:rPr>
        <w:t xml:space="preserve"> М.: МГУ, 1987. </w:t>
      </w:r>
    </w:p>
    <w:p w:rsidR="00F061D2" w:rsidRPr="00F210C6" w:rsidRDefault="00F061D2" w:rsidP="00C13A8B">
      <w:pPr>
        <w:pStyle w:val="a3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F061D2" w:rsidRPr="00F210C6" w:rsidRDefault="00F061D2" w:rsidP="00F061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61D2" w:rsidRPr="00F210C6" w:rsidSect="00A566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B4350"/>
    <w:rsid w:val="00055ADE"/>
    <w:rsid w:val="00060CAA"/>
    <w:rsid w:val="00161735"/>
    <w:rsid w:val="00200879"/>
    <w:rsid w:val="00216BF3"/>
    <w:rsid w:val="002B4350"/>
    <w:rsid w:val="002C475A"/>
    <w:rsid w:val="002F362D"/>
    <w:rsid w:val="003172FE"/>
    <w:rsid w:val="004268E2"/>
    <w:rsid w:val="00427A9E"/>
    <w:rsid w:val="00442346"/>
    <w:rsid w:val="004C19B4"/>
    <w:rsid w:val="00513BE2"/>
    <w:rsid w:val="007866B3"/>
    <w:rsid w:val="0086036C"/>
    <w:rsid w:val="009007B5"/>
    <w:rsid w:val="00957606"/>
    <w:rsid w:val="00972E99"/>
    <w:rsid w:val="00A56680"/>
    <w:rsid w:val="00A9440A"/>
    <w:rsid w:val="00B61D74"/>
    <w:rsid w:val="00C13A8B"/>
    <w:rsid w:val="00C65618"/>
    <w:rsid w:val="00C75ACC"/>
    <w:rsid w:val="00D02998"/>
    <w:rsid w:val="00D3116F"/>
    <w:rsid w:val="00E43513"/>
    <w:rsid w:val="00EF7D74"/>
    <w:rsid w:val="00F061D2"/>
    <w:rsid w:val="00F210C6"/>
    <w:rsid w:val="00F47662"/>
    <w:rsid w:val="00FA5D29"/>
    <w:rsid w:val="00FE1EE0"/>
    <w:rsid w:val="00FE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1">
    <w:name w:val="hl1"/>
    <w:basedOn w:val="a0"/>
    <w:rsid w:val="00200879"/>
    <w:rPr>
      <w:color w:val="4682B4"/>
    </w:rPr>
  </w:style>
  <w:style w:type="paragraph" w:styleId="a3">
    <w:name w:val="Normal (Web)"/>
    <w:basedOn w:val="a"/>
    <w:uiPriority w:val="99"/>
    <w:unhideWhenUsed/>
    <w:rsid w:val="00F061D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3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1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82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4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99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3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56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9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992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34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42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094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989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628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5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81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3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7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507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41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17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69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5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71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02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826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982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8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6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83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16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6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8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40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01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67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31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96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698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23</cp:revision>
  <cp:lastPrinted>2012-04-10T04:24:00Z</cp:lastPrinted>
  <dcterms:created xsi:type="dcterms:W3CDTF">2012-05-06T05:48:00Z</dcterms:created>
  <dcterms:modified xsi:type="dcterms:W3CDTF">2012-10-21T15:18:00Z</dcterms:modified>
</cp:coreProperties>
</file>