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A0" w:rsidRPr="004559EF" w:rsidRDefault="00B313FB" w:rsidP="00310A6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</w:t>
      </w:r>
      <w:r w:rsidR="00A254A0"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254A0" w:rsidRPr="004559EF" w:rsidRDefault="00ED3087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5B43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Владение грамотной речью является непременным условием активного творческого участия каждого ученика в настоящее время в жизни школы, в будущем в производственной и общественной жизни.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привлекать 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 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к активной борьбе за чистоту и правильность русской речи,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так как родной язык не только предмет изучения,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но и средство обучения основам всех других наук. </w:t>
      </w:r>
    </w:p>
    <w:p w:rsidR="00A254A0" w:rsidRPr="004559EF" w:rsidRDefault="002B08B8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Объединение дополнительного образования  «Культура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речи" по русскому языку в 8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классах - это самодеятельное объедине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ние воспитанников дополнительного образования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учителя русского языка, в рамках которого проводятся систематические занятия  во внеурочное время. </w:t>
      </w:r>
    </w:p>
    <w:p w:rsidR="00A254A0" w:rsidRPr="004559EF" w:rsidRDefault="00790F2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254A0"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- повышение </w:t>
      </w:r>
      <w:proofErr w:type="gramStart"/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уровня речевой культуры 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proofErr w:type="gramEnd"/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курса: </w:t>
      </w:r>
    </w:p>
    <w:p w:rsidR="00A254A0" w:rsidRPr="004559EF" w:rsidRDefault="002B08B8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привитие интереса   воспитанников</w:t>
      </w:r>
      <w:r w:rsidR="00310A68" w:rsidRPr="00310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к русско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му языку;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обогащение словарного запаса и гра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>мматического строя речи  воспитанников</w:t>
      </w:r>
      <w:r w:rsidR="00310A68" w:rsidRPr="00310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умений и навыков связного изложения мыслей в устной и письменной форме;</w:t>
      </w:r>
    </w:p>
    <w:p w:rsidR="00A254A0" w:rsidRPr="004559EF" w:rsidRDefault="002B08B8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- научить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с книгами, словарями;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развитие языкового кругозора, мышления,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исследовательских умений;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воспитание инициативы, целеустремленности;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повысить общую языковую культуру;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формирование навыков выразительного чтения;</w:t>
      </w:r>
    </w:p>
    <w:p w:rsidR="00A254A0" w:rsidRPr="004559EF" w:rsidRDefault="002B08B8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у воспитанников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310A6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стремление следить за правильностью речи, учиться анализировать свою речь и речь своих товарищей с точки зрения её соответствия литературным нормам. 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>Осно</w:t>
      </w:r>
      <w:r w:rsidR="002B08B8"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>вные принципы организации объединения дополнительного образования</w:t>
      </w: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принцип добровольности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принцип равного права как сильных, так и слабых школьников на участие в любом внеклассном мероприятии по языку;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принцип ин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дивидуального подхода к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воспитанникам</w:t>
      </w:r>
      <w:r w:rsidR="00310A68" w:rsidRPr="00310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proofErr w:type="gramStart"/>
      <w:r w:rsidR="002B08B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принцип систематичности;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принцип занимательности;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принцип укрепления связи обучения с жизнью.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работы </w:t>
      </w:r>
      <w:r w:rsidR="009C1FC5"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>объединения дополнительного образования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Основой работы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 дополнительного образования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языка является принцип добровольности.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дополнительного образования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могут посещать как хорошо успевающие учащиеся 8классов, так и все желающие. 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одном из первы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х уроков русского языка учащимся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объявляется, что для ж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елающих будет организовано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объединение дополнительного образования «Культура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речи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рассказывается,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чем будут заниматься воспитанники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310A6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, что нового и интересного он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и узнают, в чем польза этих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как они будут проходить. Оптимальное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для занятий в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объединении дополнительного образования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- от 5 до 15 учащихся. </w:t>
      </w:r>
    </w:p>
    <w:p w:rsidR="00A254A0" w:rsidRPr="004559EF" w:rsidRDefault="009C1FC5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Работа объединения дополнительного образования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начинается в середине сентября, а завершается в начале мая. В течение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увязываются с другими формами внеклассной работы по русскому языку, в подготовке и проведении которых активное участ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ие должны принимать члены  объединения дополнительного образования</w:t>
      </w:r>
      <w:r w:rsidR="001A4102" w:rsidRPr="004559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4A0" w:rsidRPr="004559EF" w:rsidRDefault="001A4102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объединения дополнительного образования </w:t>
      </w:r>
      <w:r w:rsidR="00E3468B">
        <w:rPr>
          <w:rFonts w:ascii="Times New Roman" w:hAnsi="Times New Roman" w:cs="Times New Roman"/>
          <w:sz w:val="28"/>
          <w:szCs w:val="28"/>
          <w:lang w:eastAsia="ru-RU"/>
        </w:rPr>
        <w:t>проводятся 2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E346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занятий </w:t>
      </w:r>
      <w:r w:rsidR="00E3468B">
        <w:rPr>
          <w:rFonts w:ascii="Times New Roman" w:hAnsi="Times New Roman" w:cs="Times New Roman"/>
          <w:sz w:val="28"/>
          <w:szCs w:val="28"/>
          <w:lang w:eastAsia="ru-RU"/>
        </w:rPr>
        <w:t xml:space="preserve"> - 4,5 часа</w:t>
      </w:r>
      <w:proofErr w:type="gramStart"/>
      <w:r w:rsidR="00E346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54A0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В ре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зультате изучения курса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воспитанники</w:t>
      </w:r>
      <w:r w:rsidR="00310A68" w:rsidRPr="00310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дополнительного образования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должны уметь: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передавать мысли правильно, точно и выразительно;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самостоятельно работать с книгами, словарями справками, подбирать материал;</w:t>
      </w:r>
    </w:p>
    <w:p w:rsidR="001A4102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выступать перед аудиторией, в стенной печати,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организовывать вечера, конкурсы;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-создавать самостоятельные устные или письменные сообщения, использовать при этом изобразительные средства языка;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вести полемику аргументировать свои суждения,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приводить контраргументы; пользоваться основными источниками информации, владеть приемами работы с информацией.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- выразительно читать: различать звуки в слове, отчётливо произносить слова, различать ударные и безударные слоги, определять границы предложения, повышать и понижать голос,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убыстрять и замедлять темп речи. </w:t>
      </w:r>
    </w:p>
    <w:p w:rsidR="00A254A0" w:rsidRPr="004559EF" w:rsidRDefault="00A254A0" w:rsidP="00310A6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По данной программе в заним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ательной, доступной для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 w:rsidR="00310A68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форме повышается у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>ровень речевой культуры</w:t>
      </w:r>
      <w:proofErr w:type="gramStart"/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задания, игровые</w:t>
      </w:r>
      <w:r w:rsidR="001A4102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формы проведения занятий объединения дополнительного образования: конф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еренции,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телепередачи, диалоги, исследование,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комментарии, интервью, репортаж стимулируют развитие творчес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ких способностей каждого воспитанника</w:t>
      </w:r>
      <w:r w:rsidR="00310A68" w:rsidRPr="00310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>объединения дополнительного образования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, формир</w:t>
      </w:r>
      <w:r w:rsidR="00310A68">
        <w:rPr>
          <w:rFonts w:ascii="Times New Roman" w:hAnsi="Times New Roman" w:cs="Times New Roman"/>
          <w:sz w:val="28"/>
          <w:szCs w:val="28"/>
          <w:lang w:eastAsia="ru-RU"/>
        </w:rPr>
        <w:t xml:space="preserve">ует творческую личность </w:t>
      </w:r>
      <w:r w:rsidR="009C1FC5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611" w:rsidRPr="004559EF" w:rsidRDefault="00651611" w:rsidP="00310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611" w:rsidRPr="004559EF" w:rsidRDefault="00651611" w:rsidP="00310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611" w:rsidRPr="004559EF" w:rsidRDefault="00651611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611" w:rsidRPr="004559EF" w:rsidRDefault="00651611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B43" w:rsidRPr="004559EF" w:rsidRDefault="00525B4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A254A0" w:rsidRPr="004559EF" w:rsidRDefault="00A254A0" w:rsidP="00455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986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3372"/>
        <w:gridCol w:w="1057"/>
        <w:gridCol w:w="4537"/>
      </w:tblGrid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 и виды деятельности учащихся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4A0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CC0" w:rsidRPr="004559EF" w:rsidRDefault="00A254A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культура речи?</w:t>
            </w:r>
          </w:p>
          <w:p w:rsidR="00515CC0" w:rsidRPr="004559EF" w:rsidRDefault="00515CC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"культура речи".</w:t>
            </w:r>
          </w:p>
          <w:p w:rsidR="00515CC0" w:rsidRPr="004559EF" w:rsidRDefault="00515CC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уровня речевой культуры</w:t>
            </w:r>
          </w:p>
          <w:p w:rsidR="00515CC0" w:rsidRPr="004559EF" w:rsidRDefault="00515CC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51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"культура речи".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уровня речевой культуры. Труды Ф.И.Буслаева, К.Д.Ушинского, С.И.Ожегова, Л.В.Щербы, В.В.Виноградова, </w:t>
            </w:r>
            <w:proofErr w:type="spellStart"/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А.М.Пешковского</w:t>
            </w:r>
            <w:proofErr w:type="spellEnd"/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Сопоставление плана, тезисов и конспектов статей.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54A0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CC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культуры речи.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основных аспекта понятия культуры речи.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Тренировочные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C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аспекта понятия культуры речи. Лекция, тренировочные упражнения.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63" w:rsidRPr="004559EF" w:rsidRDefault="00A254A0" w:rsidP="0034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речевой культуры.</w:t>
            </w:r>
            <w:r w:rsidR="00347F63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F63" w:rsidRPr="004559EF" w:rsidRDefault="00347F63" w:rsidP="0034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34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речевой культуры.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A254A0" w:rsidP="00347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515CC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A254A0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типов речи. Диалог с собой. Составление плана. Подбор материала.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7F63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63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устной публичной речи.</w:t>
            </w:r>
            <w:r w:rsidR="00347F63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"ораторская речь".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"публичная речь".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CE65C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"ораторская речь", "публичная речь". Беседа.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Понятие "оратор", "аудитория". 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254A0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 и его аудитория.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Признаки аудитории слушателей</w:t>
            </w:r>
            <w:r w:rsidR="00380D07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Коллективная работа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CE65C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347F63" w:rsidRPr="004559EF" w:rsidRDefault="00347F63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63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 "оратор", "аудитория". Признаки аудитории слушателей.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и умения оратора. 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словарём. Коллективная </w:t>
            </w: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группах.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D07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Ораторское искусство России</w:t>
            </w:r>
            <w:r w:rsidR="00380D07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системы ораторского искусства.</w:t>
            </w:r>
          </w:p>
          <w:p w:rsidR="00A254A0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80D07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системы ораторского искусства в России. Труды М.Усачёва, М.Ломоносова, М.М.Сперанского.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материала.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E3D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D07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Произносительные нормы русского языка.</w:t>
            </w:r>
            <w:r w:rsidR="00380D07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E3D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черты русского литературного произношения. </w:t>
            </w:r>
          </w:p>
          <w:p w:rsidR="00F11E3D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стилей. 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упражнений.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E3D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80D07" w:rsidRPr="004559EF" w:rsidRDefault="00380D07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"орфоэпия".</w:t>
            </w:r>
            <w:r w:rsidR="00380D07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черты русского литературного произношения. Классификация стилей. Выполнение игровых упражнений.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4A62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62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правильной речи.</w:t>
            </w:r>
            <w:r w:rsidR="00F04A62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речь.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требования к правильной речи.</w:t>
            </w:r>
          </w:p>
          <w:p w:rsidR="00A254A0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E3D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11E3D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E3D" w:rsidRPr="004559EF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речь. Правильная речь. Язык. Основные требования к правильной речи. Высказывание своей точки зрения.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F11E3D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62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Интонация.</w:t>
            </w:r>
            <w:r w:rsidR="00F04A62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Интонация как семантико-стилистическое средство в русском языке. 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принципы риторики. </w:t>
            </w:r>
          </w:p>
          <w:p w:rsidR="00A254A0" w:rsidRPr="004559EF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Тренировочные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04A62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2,5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как семантико-стилистическое средство в русском языке. Основные принципы риторики. Тренировочные упражнения.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04A62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A62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D27738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62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</w:t>
            </w:r>
            <w:r w:rsidR="00F04A62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738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Синтагматическое членение предложения и логическое ударение.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карточками над синтагматическим ударением. 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текстами, скороговорками.</w:t>
            </w: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с текстами, скороговорками.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F04A62" w:rsidRPr="004559EF" w:rsidRDefault="00F04A62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Синтагматическое членение предложения и логическое ударение. Работа с карточками над синтагматическим ударением. Упражнения с текстами, скороговорками. 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738" w:rsidRDefault="00A254A0" w:rsidP="00D27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показатели уровня речевой культуры личности.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738" w:rsidRDefault="00D27738" w:rsidP="00D27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Pr="004559EF" w:rsidRDefault="00D27738" w:rsidP="00D27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Важнейшие показатели уровня речевой культуры личности. 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Логичность речи. </w:t>
            </w:r>
          </w:p>
          <w:p w:rsidR="00A254A0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вопросам.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F11E3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38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27738" w:rsidRPr="004559EF" w:rsidRDefault="00D2773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уровня речевой культуры личности. Информативная насыщенность. Логичность речи. 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вопросам.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56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981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художественной декламации.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981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  <w:p w:rsidR="00B36E56" w:rsidRPr="004559EF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и отрывков прозаических отрывков.</w:t>
            </w:r>
          </w:p>
          <w:p w:rsidR="00B36E56" w:rsidRPr="004559EF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Задачи, цели декламации. Беседа. Чтение стихотворений и отрывков прозаических отрывков. 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56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56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Словарный состав русского языка.</w:t>
            </w:r>
          </w:p>
          <w:p w:rsidR="004A4981" w:rsidRPr="004559EF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выявлении </w:t>
            </w: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лексических пластов художественных произведений. 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 выявлении лексических пластов художественных произведений. Подготовка докладов.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981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русской речи.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E56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B36E56" w:rsidRPr="004559EF" w:rsidRDefault="00B36E5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Эпитет. 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Метафора. 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Сравнение. 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4981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254A0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4A4981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981" w:rsidRPr="004559EF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9E3B6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Pr="004559EF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"выразительность русской речи". Эпитет. Метафора. Сравнение. Олицетворение. Выполнение тестовых заданий.</w:t>
            </w:r>
          </w:p>
        </w:tc>
      </w:tr>
      <w:tr w:rsidR="004A4981" w:rsidRPr="004559EF" w:rsidTr="00A050DD">
        <w:trPr>
          <w:trHeight w:val="2103"/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8BE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BA37E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Pr="004559EF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DD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Благозвучие.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Практикум. </w:t>
            </w:r>
          </w:p>
          <w:p w:rsidR="005638BE" w:rsidRPr="004559EF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ошибок в сочинениях учащихся.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56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Исправление ошибок в сочинениях учащихся. </w:t>
            </w:r>
          </w:p>
          <w:p w:rsidR="005638BE" w:rsidRDefault="005638BE" w:rsidP="0056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Pr="004559EF" w:rsidRDefault="005638BE" w:rsidP="0056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ошибок в сочинениях учащихся.</w:t>
            </w:r>
          </w:p>
          <w:p w:rsidR="005638BE" w:rsidRDefault="005638BE" w:rsidP="0056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56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Pr="004559EF" w:rsidRDefault="005638BE" w:rsidP="0056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8BE" w:rsidRPr="004559EF" w:rsidRDefault="005638B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свойство устной речи. Практикум. Исправление ошибок в сочинениях учащихся.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BA37E6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DD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Этикетные формулы русского языка.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Этикетные формулы русского языка. 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памяток.</w:t>
            </w:r>
            <w:r w:rsidR="009054FE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материала. Игровые задания.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2,5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Установленный порядок поведения. Этикетные формулы русского языка. </w:t>
            </w:r>
          </w:p>
          <w:p w:rsidR="00A254A0" w:rsidRPr="004559EF" w:rsidRDefault="00A254A0" w:rsidP="001A4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памяток. Подбор материала. Игровые задания.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4A0" w:rsidRPr="004559EF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E63DE8" w:rsidRPr="004559EF" w:rsidRDefault="00E63DE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E8" w:rsidRPr="004559EF" w:rsidRDefault="00E63DE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906" w:rsidRDefault="00A254A0" w:rsidP="001A4102">
            <w:pPr>
              <w:pStyle w:val="default"/>
              <w:jc w:val="both"/>
              <w:rPr>
                <w:sz w:val="28"/>
                <w:szCs w:val="28"/>
              </w:rPr>
            </w:pPr>
            <w:r w:rsidRPr="004559EF">
              <w:rPr>
                <w:sz w:val="28"/>
                <w:szCs w:val="28"/>
              </w:rPr>
              <w:t xml:space="preserve"> </w:t>
            </w:r>
            <w:r w:rsidR="00135C7A" w:rsidRPr="004559EF">
              <w:rPr>
                <w:sz w:val="28"/>
                <w:szCs w:val="28"/>
              </w:rPr>
              <w:t xml:space="preserve">Давайте </w:t>
            </w:r>
            <w:r w:rsidR="009054FE">
              <w:rPr>
                <w:sz w:val="28"/>
                <w:szCs w:val="28"/>
              </w:rPr>
              <w:t xml:space="preserve">поиграем! </w:t>
            </w:r>
          </w:p>
          <w:p w:rsidR="00135C7A" w:rsidRPr="004559EF" w:rsidRDefault="009054FE" w:rsidP="001A41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Лингвистические игры</w:t>
            </w:r>
            <w:r w:rsidR="00135C7A" w:rsidRPr="004559EF">
              <w:rPr>
                <w:sz w:val="28"/>
                <w:szCs w:val="28"/>
              </w:rPr>
              <w:t>.</w:t>
            </w:r>
          </w:p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A0" w:rsidRPr="004559EF" w:rsidRDefault="00A254A0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E8" w:rsidRPr="004559EF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FE" w:rsidRDefault="00135C7A" w:rsidP="001A4102">
            <w:pPr>
              <w:pStyle w:val="default"/>
              <w:jc w:val="both"/>
              <w:rPr>
                <w:sz w:val="28"/>
                <w:szCs w:val="28"/>
              </w:rPr>
            </w:pPr>
            <w:r w:rsidRPr="004559EF">
              <w:rPr>
                <w:sz w:val="28"/>
                <w:szCs w:val="28"/>
              </w:rPr>
              <w:t xml:space="preserve"> Откроем шкатулку с богатствами русского языка.</w:t>
            </w:r>
            <w:r w:rsidR="00A050DD" w:rsidRPr="004559EF">
              <w:rPr>
                <w:sz w:val="28"/>
                <w:szCs w:val="28"/>
              </w:rPr>
              <w:t xml:space="preserve"> </w:t>
            </w:r>
          </w:p>
          <w:p w:rsidR="001D722C" w:rsidRDefault="001D722C" w:rsidP="001A41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A050DD" w:rsidRPr="004559EF" w:rsidRDefault="009054FE" w:rsidP="001A41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Шкатулка</w:t>
            </w:r>
            <w:r w:rsidRPr="004559EF">
              <w:rPr>
                <w:sz w:val="28"/>
                <w:szCs w:val="28"/>
              </w:rPr>
              <w:t xml:space="preserve"> с богатствами русского языка.</w:t>
            </w:r>
          </w:p>
          <w:p w:rsidR="00E63DE8" w:rsidRPr="004559EF" w:rsidRDefault="00A050DD" w:rsidP="001A4102">
            <w:pPr>
              <w:pStyle w:val="default"/>
              <w:jc w:val="both"/>
              <w:rPr>
                <w:sz w:val="28"/>
                <w:szCs w:val="28"/>
              </w:rPr>
            </w:pPr>
            <w:r w:rsidRPr="004559EF">
              <w:rPr>
                <w:sz w:val="28"/>
                <w:szCs w:val="28"/>
              </w:rPr>
              <w:t>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DE8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0DD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Pr="004559EF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DE8" w:rsidRPr="004559EF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DD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DE8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050DD"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«Рождается внезапная строка»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DE8" w:rsidRPr="004559EF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9EF">
              <w:rPr>
                <w:rFonts w:ascii="Times New Roman" w:hAnsi="Times New Roman" w:cs="Times New Roman"/>
                <w:sz w:val="28"/>
                <w:szCs w:val="28"/>
              </w:rPr>
              <w:t>Речетворческий</w:t>
            </w:r>
            <w:proofErr w:type="spellEnd"/>
            <w:r w:rsidRPr="004559EF">
              <w:rPr>
                <w:rFonts w:ascii="Times New Roman" w:hAnsi="Times New Roman" w:cs="Times New Roman"/>
                <w:sz w:val="28"/>
                <w:szCs w:val="28"/>
              </w:rPr>
              <w:t xml:space="preserve"> тренинг: </w:t>
            </w:r>
            <w:proofErr w:type="gramStart"/>
            <w:r w:rsidRPr="004559EF">
              <w:rPr>
                <w:rFonts w:ascii="Times New Roman" w:hAnsi="Times New Roman" w:cs="Times New Roman"/>
                <w:sz w:val="28"/>
                <w:szCs w:val="28"/>
              </w:rPr>
              <w:t>«Композитор», «Ассоциативные шаги»).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DE8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4FE" w:rsidRPr="004559EF" w:rsidRDefault="009054FE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DE8" w:rsidRPr="004559EF" w:rsidRDefault="00E63DE8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981" w:rsidRPr="004559EF" w:rsidTr="00E63DE8">
        <w:trPr>
          <w:tblCellSpacing w:w="7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2C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D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C7A" w:rsidRPr="004559EF" w:rsidRDefault="00A050DD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2C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в форме конференции учащихся</w:t>
            </w:r>
            <w:r w:rsidR="001D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C7A" w:rsidRPr="004559EF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дополнительного образования</w:t>
            </w: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7A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22C" w:rsidRPr="004559EF" w:rsidRDefault="001D722C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C7A" w:rsidRPr="004559EF" w:rsidRDefault="00135C7A" w:rsidP="001A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</w:t>
            </w:r>
            <w:r w:rsidR="001D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дополнительного образования</w:t>
            </w:r>
            <w:r w:rsidRPr="0045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35C7A" w:rsidRPr="004559EF" w:rsidRDefault="00135C7A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C7A" w:rsidRPr="004559EF" w:rsidRDefault="00135C7A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C7A" w:rsidRPr="004559EF" w:rsidRDefault="00135C7A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EF" w:rsidRDefault="004559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A254A0" w:rsidRPr="004559EF" w:rsidRDefault="00A254A0" w:rsidP="004559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1. Что такое культура речи? Понятие "культура речи". Два уровня речевой культуры: высший и низший. Труды Ф.И.Буслаева, К.Д.Ушинского,</w:t>
      </w:r>
      <w:r w:rsid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С.И.Ожегова, Л.В.Щербы, В.В.Виноградова,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А.М.Пешковского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. Важнейшая закономерность культуры языка и мышления, значение культуры речевого поведения в жизни, формирование чувства уместности высказывания.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викторина.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2. Задача культуры речи. Основные аспекты понятия культуры речи: коммуникативный,</w:t>
      </w:r>
      <w:r w:rsid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нормативный и этический компоненты. Этикет как внешняя оболочка высказывания. Язык - постоянно изменяющаяся система.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лекция.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3. Типы речевой культуры. Классификация типов речи. Значение внутреннего диалога в жизни человека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проект.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4. Особенности устной публичной речи. Основа ораторского искусства. Публичная речь.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занятия: беседа.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5. Оратор и его аудитория. Понятие "оратор", "аудитория". Признаки аудитории слушателей.</w:t>
      </w:r>
      <w:r w:rsid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Навыки и умения оратора.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занятия: турнир.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6. Ораторское искусство России. Анализ системы ораторского искусства в России. Труды М.Усачёва,</w:t>
      </w:r>
      <w:r w:rsid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М.В.Ломоносова, М.М.Сперанского.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устный журнал.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7. Произносительные нормы русского языка.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Термин "орфоэпия". Основные черты русского литературного произношения. Полный и неполный стили произношения. Классификация стилей.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занятия: игра.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8. Требования к правильной речи. Письменная речь. Правильная речь. Язык. Основные требования к правильной речи.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интерактивный опро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с"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микрофон".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9. Интонация. Интонация как семантико-стилистическое средство в русском языке. Основные принципы риторики.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занятия: практическая работа на основе различных печатных пособий.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10. Ударение. Синтагматическое членение предложения. Логическое ударение.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практическая.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11. Важнейшие показатели уровня речевой культуры личности. Показатели уровня речевой культуры личности. Информативная насыщенность.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Логичность речи. Точность и ясность речи. Чистота речи.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занятия: дискуссия.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12. Правила художественной декламации. 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Задачи,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цели декламации.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беседа.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13. Словарный состав русского языка. Лексические пласты художественных произведений.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семинар.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 Выразительность русской речи. Понятие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"в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ыразительность русской речи". Эпитет.</w:t>
      </w:r>
      <w:r w:rsid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Метафора. Сравнение. Олицетворение.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Форма занятия: лекция, тест.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15. Благозвучие. Важное свойство устной речи.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практикум.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16. Этикетные формулы русского языка.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Установленный порядок поведения. Этикетные формулы русского языка. 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 занятия: ролевая игра.</w:t>
      </w:r>
    </w:p>
    <w:p w:rsidR="00A254A0" w:rsidRPr="004559EF" w:rsidRDefault="00A254A0" w:rsidP="004559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17. Итоговое занятие в форме конференции учащихся. Подведение итогов работы кружка.</w:t>
      </w:r>
    </w:p>
    <w:p w:rsidR="001A4102" w:rsidRPr="004559EF" w:rsidRDefault="001A4102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102" w:rsidRPr="004559EF" w:rsidRDefault="001A4102" w:rsidP="001A4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9EF" w:rsidRPr="004559EF" w:rsidRDefault="004559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254A0" w:rsidRPr="004559EF" w:rsidRDefault="00A254A0" w:rsidP="004559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</w:t>
      </w:r>
      <w:r w:rsidR="001A4102"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исок </w:t>
      </w:r>
      <w:r w:rsidRPr="0045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литературы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1. Григорян, Л.Т. Язык мой - друг мой. ( Материалы для внеклассной работы по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.).Пособие для учителей.- М.: Просвещение, 1976.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Кривоплясова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, М. Е. Русский язык и литература.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и приемы выразительной речи. - 5-9классы: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на уроках. 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олгоград: Учитель, 2007.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3. Москвин, В. П. Стилистика русского языка: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Приемы и средства выразительной и образной реч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общая классификация). Ч. I , II: Пособие для студентов. - Волгоград: Учитель, 2004.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4. Мурашов, А.А. Культура речи: Учебное пособие /А.А.Мурашов.- 3-е изд., стер.- М.: Издательство МПСИ;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>Воронеж: Издательство НПО "МОДЭК", -2006.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Плёнкин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35C7A"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.А. Уроки развития речи: 5-9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.: Кн. для учителя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Из опыта работы. - М.: Просвещение, 1995.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6. Программы для общеобразовательных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имназий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, лицеев: Русский язык. 5-9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сост.Л.М.Рыбченкова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. - М.: Дрофа, 2001.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, Л. Н. Сочинения по русскому языку и литературе для учащихся 5-8 классов. -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Волгоград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, 2003.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>8. Русский язык и культура речи: Учебник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од ред. проф. В.И.Максимова.- М.: Гардарики,2002.-413с.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9. Современная энциклопедия. Этикет/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ост.И.Е.Гусев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- Минск-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, 1999.</w:t>
      </w:r>
    </w:p>
    <w:p w:rsidR="00A254A0" w:rsidRPr="004559EF" w:rsidRDefault="00A254A0" w:rsidP="00525B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Формановская</w:t>
      </w:r>
      <w:proofErr w:type="spell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>, Н.И. Вы сказали: "Здравствуйте!</w:t>
      </w:r>
      <w:proofErr w:type="gramStart"/>
      <w:r w:rsidRPr="004559EF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4559EF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Речевой этикет в нашем общении.) -М.: Знание, 1982.-160 с.</w:t>
      </w:r>
    </w:p>
    <w:p w:rsidR="00A254A0" w:rsidRPr="004559EF" w:rsidRDefault="00A254A0" w:rsidP="001A4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AD" w:rsidRPr="004559EF" w:rsidRDefault="003471AD" w:rsidP="001A4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1AD" w:rsidRPr="004559EF" w:rsidSect="00347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A0"/>
    <w:rsid w:val="00135C7A"/>
    <w:rsid w:val="001A4102"/>
    <w:rsid w:val="001D722C"/>
    <w:rsid w:val="002B08B8"/>
    <w:rsid w:val="00310A68"/>
    <w:rsid w:val="003471AD"/>
    <w:rsid w:val="00347F63"/>
    <w:rsid w:val="00380D07"/>
    <w:rsid w:val="004559EF"/>
    <w:rsid w:val="00494157"/>
    <w:rsid w:val="004A4981"/>
    <w:rsid w:val="00515CC0"/>
    <w:rsid w:val="00525B43"/>
    <w:rsid w:val="005638BE"/>
    <w:rsid w:val="005E4953"/>
    <w:rsid w:val="00651611"/>
    <w:rsid w:val="00782F91"/>
    <w:rsid w:val="00790F20"/>
    <w:rsid w:val="008D68DD"/>
    <w:rsid w:val="008F0B36"/>
    <w:rsid w:val="00902177"/>
    <w:rsid w:val="009054FE"/>
    <w:rsid w:val="009C1FC5"/>
    <w:rsid w:val="009E3B6A"/>
    <w:rsid w:val="00A050DD"/>
    <w:rsid w:val="00A254A0"/>
    <w:rsid w:val="00AD5D1C"/>
    <w:rsid w:val="00AE0AA2"/>
    <w:rsid w:val="00B238E4"/>
    <w:rsid w:val="00B313FB"/>
    <w:rsid w:val="00B36E56"/>
    <w:rsid w:val="00BA37E6"/>
    <w:rsid w:val="00CE65C7"/>
    <w:rsid w:val="00D01906"/>
    <w:rsid w:val="00D27738"/>
    <w:rsid w:val="00E3468B"/>
    <w:rsid w:val="00E63DE8"/>
    <w:rsid w:val="00EC7AF1"/>
    <w:rsid w:val="00ED3087"/>
    <w:rsid w:val="00EE2081"/>
    <w:rsid w:val="00F04A62"/>
    <w:rsid w:val="00F1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D"/>
  </w:style>
  <w:style w:type="paragraph" w:styleId="1">
    <w:name w:val="heading 1"/>
    <w:basedOn w:val="a"/>
    <w:link w:val="10"/>
    <w:uiPriority w:val="9"/>
    <w:qFormat/>
    <w:rsid w:val="00A25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4A0"/>
    <w:rPr>
      <w:color w:val="0000FF"/>
      <w:u w:val="single"/>
    </w:rPr>
  </w:style>
  <w:style w:type="character" w:styleId="a5">
    <w:name w:val="Emphasis"/>
    <w:basedOn w:val="a0"/>
    <w:uiPriority w:val="20"/>
    <w:qFormat/>
    <w:rsid w:val="00A254A0"/>
    <w:rPr>
      <w:i/>
      <w:iCs/>
    </w:rPr>
  </w:style>
  <w:style w:type="character" w:styleId="a6">
    <w:name w:val="Strong"/>
    <w:basedOn w:val="a0"/>
    <w:uiPriority w:val="22"/>
    <w:qFormat/>
    <w:rsid w:val="00A254A0"/>
    <w:rPr>
      <w:b/>
      <w:bCs/>
    </w:rPr>
  </w:style>
  <w:style w:type="paragraph" w:customStyle="1" w:styleId="default">
    <w:name w:val="default"/>
    <w:basedOn w:val="a"/>
    <w:rsid w:val="0013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5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7E675-AE74-43A5-B195-DD852FDD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Язиля</dc:creator>
  <cp:lastModifiedBy>Язиля</cp:lastModifiedBy>
  <cp:revision>20</cp:revision>
  <cp:lastPrinted>2012-11-10T07:23:00Z</cp:lastPrinted>
  <dcterms:created xsi:type="dcterms:W3CDTF">2012-09-13T07:29:00Z</dcterms:created>
  <dcterms:modified xsi:type="dcterms:W3CDTF">2013-09-11T17:50:00Z</dcterms:modified>
</cp:coreProperties>
</file>