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3B" w:rsidRPr="00464556" w:rsidRDefault="00487A74" w:rsidP="00E84B9C">
      <w:pPr>
        <w:pStyle w:val="msoorganizationname"/>
        <w:widowControl w:val="0"/>
        <w:jc w:val="center"/>
        <w:rPr>
          <w:rFonts w:ascii="Century Schoolbook" w:hAnsi="Century Schoolbook"/>
          <w:i/>
          <w:color w:val="000000"/>
          <w:sz w:val="24"/>
          <w:szCs w:val="24"/>
        </w:rPr>
      </w:pPr>
      <w:r w:rsidRPr="00487A74">
        <w:rPr>
          <w:noProof/>
        </w:rPr>
        <w:pict>
          <v:group id="_x0000_s1026" style="position:absolute;left:0;text-align:left;margin-left:-63.9pt;margin-top:-28.4pt;width:558pt;height:11in;z-index:1" coordorigin="112622935,106860975" coordsize="2299063,6645597">
            <v:rect id="_x0000_s1027" style="position:absolute;left:112622935;top:106860975;width:2299063;height:66455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9314;top:113413947;width:1172684;height:9262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112622935;top:113413947;width:1149532;height:92625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0" style="position:absolute;left:113749314;top:106860975;width:1172684;height:92625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1" style="position:absolute;left:112622935;top:106860975;width:1149532;height:9262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2" style="position:absolute;left:112622935;top:106860975;width:46087;height:3444363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3" style="position:absolute;left:112622935;top:110186024;width:46087;height:3320548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4" style="position:absolute;left:114876221;top:106860975;width:45777;height:3444363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5" style="position:absolute;left:114876221;top:110186024;width:45777;height:3320548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="00504D3B" w:rsidRPr="00464556">
        <w:rPr>
          <w:rFonts w:ascii="Century Schoolbook" w:hAnsi="Century Schoolbook"/>
          <w:i/>
          <w:color w:val="000000"/>
          <w:sz w:val="24"/>
          <w:szCs w:val="24"/>
        </w:rPr>
        <w:t>Муниципальное казённое дошкольное</w:t>
      </w:r>
    </w:p>
    <w:p w:rsidR="00504D3B" w:rsidRPr="00464556" w:rsidRDefault="00487A74" w:rsidP="00E84B9C">
      <w:pPr>
        <w:pStyle w:val="msoorganizationname"/>
        <w:widowControl w:val="0"/>
        <w:jc w:val="center"/>
        <w:rPr>
          <w:rFonts w:ascii="Century Schoolbook" w:hAnsi="Century Schoolbook"/>
          <w:i/>
          <w:color w:val="000000"/>
          <w:sz w:val="24"/>
          <w:szCs w:val="24"/>
        </w:rPr>
      </w:pPr>
      <w:r w:rsidRPr="00487A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36" type="#_x0000_t75" style="position:absolute;left:0;text-align:left;margin-left:261pt;margin-top:21.55pt;width:120pt;height:45pt;z-index:-2;visibility:visible" wrapcoords="19710 0 -270 7200 -270 15840 2700 20160 5670 20160 16470 20160 18630 20160 19980 16560 20250 11520 21330 4320 21330 0 19710 0">
            <v:imagedata r:id="rId5" o:title=""/>
            <w10:wrap type="tight"/>
          </v:shape>
        </w:pict>
      </w:r>
      <w:r w:rsidR="00504D3B" w:rsidRPr="00464556">
        <w:rPr>
          <w:rFonts w:ascii="Century Schoolbook" w:hAnsi="Century Schoolbook"/>
          <w:i/>
          <w:color w:val="000000"/>
          <w:sz w:val="24"/>
          <w:szCs w:val="24"/>
        </w:rPr>
        <w:t>образовательное  учреждение Куйбышевского района – детский сад</w:t>
      </w:r>
    </w:p>
    <w:p w:rsidR="00504D3B" w:rsidRDefault="00487A74">
      <w:pPr>
        <w:rPr>
          <w:rFonts w:ascii="Times New Roman" w:hAnsi="Times New Roman"/>
          <w:sz w:val="28"/>
          <w:szCs w:val="28"/>
        </w:rPr>
      </w:pPr>
      <w:r w:rsidRPr="00487A74">
        <w:rPr>
          <w:noProof/>
        </w:rPr>
        <w:pict>
          <v:shape id="_x0000_s1037" type="#_x0000_t75" style="position:absolute;margin-left:396pt;margin-top:7.15pt;width:63pt;height:63pt;z-index:3" wrapcoords="-216 0 -216 21384 21600 21384 21600 0 -216 0" o:cliptowrap="t">
            <v:imagedata r:id="rId6" o:title=""/>
          </v:shape>
        </w:pict>
      </w:r>
    </w:p>
    <w:p w:rsidR="00504D3B" w:rsidRDefault="00504D3B">
      <w:pPr>
        <w:rPr>
          <w:rFonts w:ascii="Times New Roman" w:hAnsi="Times New Roman"/>
          <w:sz w:val="28"/>
          <w:szCs w:val="28"/>
        </w:rPr>
      </w:pPr>
    </w:p>
    <w:p w:rsidR="00504D3B" w:rsidRDefault="00504D3B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504D3B" w:rsidRDefault="00504D3B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504D3B" w:rsidRPr="00E84B9C" w:rsidRDefault="00504D3B" w:rsidP="00E84B9C">
      <w:pPr>
        <w:jc w:val="center"/>
        <w:rPr>
          <w:rFonts w:ascii="Times New Roman" w:hAnsi="Times New Roman"/>
          <w:b/>
          <w:i/>
          <w:color w:val="0000FF"/>
          <w:sz w:val="72"/>
          <w:szCs w:val="72"/>
        </w:rPr>
      </w:pPr>
      <w:r w:rsidRPr="00E84B9C">
        <w:rPr>
          <w:rFonts w:ascii="Times New Roman" w:hAnsi="Times New Roman"/>
          <w:b/>
          <w:i/>
          <w:color w:val="0000FF"/>
          <w:sz w:val="72"/>
          <w:szCs w:val="72"/>
        </w:rPr>
        <w:t xml:space="preserve">Рабочая программа </w:t>
      </w:r>
    </w:p>
    <w:p w:rsidR="00504D3B" w:rsidRPr="00E84B9C" w:rsidRDefault="00504D3B" w:rsidP="00E84B9C">
      <w:pPr>
        <w:pStyle w:val="a3"/>
        <w:ind w:left="0"/>
        <w:jc w:val="center"/>
        <w:rPr>
          <w:rFonts w:ascii="Times New Roman" w:hAnsi="Times New Roman"/>
          <w:b/>
          <w:i/>
          <w:color w:val="0000FF"/>
          <w:sz w:val="56"/>
          <w:szCs w:val="56"/>
        </w:rPr>
      </w:pPr>
      <w:r w:rsidRPr="00E84B9C">
        <w:rPr>
          <w:rFonts w:ascii="Times New Roman" w:hAnsi="Times New Roman"/>
          <w:b/>
          <w:i/>
          <w:color w:val="0000FF"/>
          <w:sz w:val="56"/>
          <w:szCs w:val="56"/>
        </w:rPr>
        <w:t>кружка</w:t>
      </w:r>
    </w:p>
    <w:p w:rsidR="00504D3B" w:rsidRPr="00E84B9C" w:rsidRDefault="00504D3B" w:rsidP="00AD46D0">
      <w:pPr>
        <w:pStyle w:val="a3"/>
        <w:jc w:val="center"/>
        <w:rPr>
          <w:rFonts w:ascii="Times New Roman" w:hAnsi="Times New Roman"/>
          <w:b/>
          <w:i/>
          <w:color w:val="993300"/>
          <w:sz w:val="56"/>
          <w:szCs w:val="56"/>
        </w:rPr>
      </w:pPr>
      <w:r w:rsidRPr="00E84B9C">
        <w:rPr>
          <w:rFonts w:ascii="Times New Roman" w:hAnsi="Times New Roman"/>
          <w:b/>
          <w:i/>
          <w:color w:val="993300"/>
          <w:sz w:val="56"/>
          <w:szCs w:val="56"/>
        </w:rPr>
        <w:t>«Волшебные пальчики»</w:t>
      </w:r>
    </w:p>
    <w:p w:rsidR="00504D3B" w:rsidRPr="00E84B9C" w:rsidRDefault="00504D3B" w:rsidP="00AD46D0">
      <w:pPr>
        <w:pStyle w:val="a3"/>
        <w:jc w:val="center"/>
        <w:rPr>
          <w:rFonts w:ascii="Times New Roman" w:hAnsi="Times New Roman"/>
          <w:b/>
          <w:i/>
          <w:color w:val="0000FF"/>
          <w:sz w:val="56"/>
          <w:szCs w:val="56"/>
        </w:rPr>
      </w:pPr>
    </w:p>
    <w:p w:rsidR="00504D3B" w:rsidRPr="00E84B9C" w:rsidRDefault="007A36BF" w:rsidP="00AD46D0">
      <w:pPr>
        <w:pStyle w:val="a3"/>
        <w:jc w:val="center"/>
        <w:rPr>
          <w:rFonts w:ascii="Times New Roman" w:hAnsi="Times New Roman"/>
          <w:b/>
          <w:i/>
          <w:color w:val="1F497D"/>
          <w:sz w:val="56"/>
          <w:szCs w:val="56"/>
        </w:rPr>
      </w:pPr>
      <w:r>
        <w:rPr>
          <w:rFonts w:ascii="Times New Roman" w:hAnsi="Times New Roman"/>
          <w:b/>
          <w:i/>
          <w:color w:val="0000FF"/>
          <w:sz w:val="56"/>
          <w:szCs w:val="56"/>
        </w:rPr>
        <w:t>(2</w:t>
      </w:r>
      <w:r w:rsidR="00504D3B" w:rsidRPr="00E84B9C">
        <w:rPr>
          <w:rFonts w:ascii="Times New Roman" w:hAnsi="Times New Roman"/>
          <w:b/>
          <w:i/>
          <w:color w:val="0000FF"/>
          <w:sz w:val="56"/>
          <w:szCs w:val="56"/>
        </w:rPr>
        <w:t xml:space="preserve"> младшая группа №2)</w:t>
      </w:r>
    </w:p>
    <w:p w:rsidR="00504D3B" w:rsidRPr="00E84B9C" w:rsidRDefault="00504D3B" w:rsidP="00AD46D0">
      <w:pPr>
        <w:pStyle w:val="a3"/>
        <w:jc w:val="center"/>
        <w:rPr>
          <w:rFonts w:ascii="Times New Roman" w:hAnsi="Times New Roman"/>
          <w:color w:val="1F497D"/>
          <w:sz w:val="56"/>
          <w:szCs w:val="56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504D3B" w:rsidRPr="00831B93" w:rsidRDefault="00504D3B" w:rsidP="00E84B9C">
      <w:pPr>
        <w:pStyle w:val="a3"/>
        <w:ind w:left="0"/>
        <w:rPr>
          <w:rFonts w:ascii="Times New Roman" w:hAnsi="Times New Roman"/>
          <w:color w:val="1F497D"/>
          <w:sz w:val="40"/>
          <w:szCs w:val="40"/>
        </w:rPr>
      </w:pPr>
    </w:p>
    <w:p w:rsidR="00504D3B" w:rsidRPr="00E84B9C" w:rsidRDefault="00504D3B" w:rsidP="00AD46D0">
      <w:pPr>
        <w:pStyle w:val="a3"/>
        <w:jc w:val="right"/>
        <w:rPr>
          <w:rFonts w:ascii="Times New Roman" w:hAnsi="Times New Roman"/>
          <w:b/>
          <w:i/>
          <w:color w:val="1F497D"/>
          <w:sz w:val="40"/>
          <w:szCs w:val="40"/>
        </w:rPr>
      </w:pPr>
      <w:r w:rsidRPr="00E84B9C">
        <w:rPr>
          <w:rFonts w:ascii="Times New Roman" w:hAnsi="Times New Roman"/>
          <w:b/>
          <w:i/>
          <w:color w:val="1F497D"/>
          <w:sz w:val="40"/>
          <w:szCs w:val="40"/>
        </w:rPr>
        <w:t xml:space="preserve"> </w:t>
      </w:r>
      <w:r w:rsidRPr="00E84B9C">
        <w:rPr>
          <w:rFonts w:ascii="Times New Roman" w:hAnsi="Times New Roman"/>
          <w:b/>
          <w:i/>
          <w:color w:val="1F497D"/>
          <w:sz w:val="32"/>
          <w:szCs w:val="32"/>
        </w:rPr>
        <w:t>Руководитель</w:t>
      </w:r>
      <w:r w:rsidRPr="00E84B9C">
        <w:rPr>
          <w:rFonts w:ascii="Times New Roman" w:hAnsi="Times New Roman"/>
          <w:b/>
          <w:i/>
          <w:color w:val="1F497D"/>
          <w:sz w:val="40"/>
          <w:szCs w:val="40"/>
        </w:rPr>
        <w:t>:</w:t>
      </w:r>
    </w:p>
    <w:p w:rsidR="00504D3B" w:rsidRPr="00E84B9C" w:rsidRDefault="00504D3B" w:rsidP="00AD46D0">
      <w:pPr>
        <w:pStyle w:val="a3"/>
        <w:jc w:val="right"/>
        <w:rPr>
          <w:rFonts w:ascii="Times New Roman" w:hAnsi="Times New Roman"/>
          <w:b/>
          <w:i/>
          <w:color w:val="1F497D"/>
          <w:sz w:val="28"/>
          <w:szCs w:val="28"/>
        </w:rPr>
      </w:pPr>
      <w:r w:rsidRPr="00E84B9C">
        <w:rPr>
          <w:rFonts w:ascii="Times New Roman" w:hAnsi="Times New Roman"/>
          <w:b/>
          <w:i/>
          <w:color w:val="1F497D"/>
          <w:sz w:val="40"/>
          <w:szCs w:val="40"/>
        </w:rPr>
        <w:t xml:space="preserve"> </w:t>
      </w:r>
      <w:r w:rsidRPr="00E84B9C">
        <w:rPr>
          <w:rFonts w:ascii="Times New Roman" w:hAnsi="Times New Roman"/>
          <w:b/>
          <w:i/>
          <w:color w:val="1F497D"/>
          <w:sz w:val="28"/>
          <w:szCs w:val="28"/>
        </w:rPr>
        <w:t>Тихонова Оксана Владимировна</w:t>
      </w:r>
    </w:p>
    <w:p w:rsidR="00504D3B" w:rsidRPr="00E84B9C" w:rsidRDefault="00504D3B" w:rsidP="00AD46D0">
      <w:pPr>
        <w:pStyle w:val="a3"/>
        <w:jc w:val="center"/>
        <w:rPr>
          <w:rFonts w:ascii="Times New Roman" w:hAnsi="Times New Roman"/>
          <w:b/>
          <w:i/>
          <w:color w:val="1F497D"/>
          <w:sz w:val="40"/>
          <w:szCs w:val="40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504D3B" w:rsidRPr="00831B93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504D3B" w:rsidRDefault="00504D3B">
      <w:pPr>
        <w:rPr>
          <w:rFonts w:ascii="Times New Roman" w:hAnsi="Times New Roman"/>
          <w:sz w:val="28"/>
          <w:szCs w:val="28"/>
        </w:rPr>
      </w:pPr>
    </w:p>
    <w:p w:rsidR="00504D3B" w:rsidRPr="00793768" w:rsidRDefault="00504D3B" w:rsidP="00E84B9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</w:t>
      </w:r>
      <w:r w:rsidRPr="00793768">
        <w:rPr>
          <w:rFonts w:ascii="Times New Roman" w:hAnsi="Times New Roman"/>
        </w:rPr>
        <w:t>Утверждаю:</w:t>
      </w:r>
    </w:p>
    <w:p w:rsidR="00504D3B" w:rsidRPr="00793768" w:rsidRDefault="00504D3B" w:rsidP="00E84B9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793768">
        <w:rPr>
          <w:rFonts w:ascii="Times New Roman" w:hAnsi="Times New Roman"/>
        </w:rPr>
        <w:t>аведующ</w:t>
      </w:r>
      <w:r>
        <w:rPr>
          <w:rFonts w:ascii="Times New Roman" w:hAnsi="Times New Roman"/>
        </w:rPr>
        <w:t xml:space="preserve">ий </w:t>
      </w:r>
      <w:r w:rsidRPr="00793768">
        <w:rPr>
          <w:rFonts w:ascii="Times New Roman" w:hAnsi="Times New Roman"/>
        </w:rPr>
        <w:t>ДОУ «Орл</w:t>
      </w:r>
      <w:r>
        <w:rPr>
          <w:rFonts w:ascii="Times New Roman" w:hAnsi="Times New Roman"/>
        </w:rPr>
        <w:t>ё</w:t>
      </w:r>
      <w:r w:rsidRPr="00793768">
        <w:rPr>
          <w:rFonts w:ascii="Times New Roman" w:hAnsi="Times New Roman"/>
        </w:rPr>
        <w:t>нок»</w:t>
      </w:r>
    </w:p>
    <w:p w:rsidR="00504D3B" w:rsidRPr="00D62BF3" w:rsidRDefault="00504D3B" w:rsidP="00E84B9C">
      <w:pPr>
        <w:spacing w:line="240" w:lineRule="auto"/>
        <w:jc w:val="right"/>
        <w:rPr>
          <w:rFonts w:ascii="Times New Roman" w:hAnsi="Times New Roman"/>
        </w:rPr>
      </w:pPr>
      <w:r w:rsidRPr="00D62BF3">
        <w:rPr>
          <w:rFonts w:ascii="Times New Roman" w:hAnsi="Times New Roman"/>
        </w:rPr>
        <w:t>_____________ О.Н. Аникина</w:t>
      </w:r>
    </w:p>
    <w:p w:rsidR="00504D3B" w:rsidRPr="00E84B9C" w:rsidRDefault="00504D3B" w:rsidP="00E84B9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E84B9C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Pr="00E84B9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D62BF3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</w:t>
      </w:r>
      <w:r w:rsidRPr="00D62BF3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</w:t>
      </w:r>
      <w:r w:rsidRPr="00D62BF3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октября </w:t>
      </w:r>
      <w:r w:rsidRPr="00D62BF3">
        <w:rPr>
          <w:rFonts w:ascii="Times New Roman" w:hAnsi="Times New Roman"/>
        </w:rPr>
        <w:t xml:space="preserve"> 20</w:t>
      </w:r>
      <w:r w:rsidR="007A36BF">
        <w:rPr>
          <w:rFonts w:ascii="Times New Roman" w:hAnsi="Times New Roman"/>
        </w:rPr>
        <w:t>14</w:t>
      </w:r>
      <w:r w:rsidRPr="00D62BF3">
        <w:rPr>
          <w:rFonts w:ascii="Times New Roman" w:hAnsi="Times New Roman"/>
        </w:rPr>
        <w:t>г.</w:t>
      </w:r>
    </w:p>
    <w:p w:rsidR="00504D3B" w:rsidRPr="00AD46D0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  <w:r w:rsidRPr="00AD46D0">
        <w:rPr>
          <w:rFonts w:ascii="Times New Roman" w:hAnsi="Times New Roman"/>
          <w:color w:val="1F497D"/>
          <w:sz w:val="28"/>
          <w:szCs w:val="28"/>
        </w:rPr>
        <w:t>Положение о кружке</w:t>
      </w:r>
    </w:p>
    <w:p w:rsidR="00504D3B" w:rsidRPr="00AD46D0" w:rsidRDefault="00504D3B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  <w:r w:rsidRPr="00AD46D0">
        <w:rPr>
          <w:rFonts w:ascii="Times New Roman" w:hAnsi="Times New Roman"/>
          <w:color w:val="1F497D"/>
          <w:sz w:val="28"/>
          <w:szCs w:val="28"/>
        </w:rPr>
        <w:t>«Волшебные пальчики»</w:t>
      </w:r>
    </w:p>
    <w:p w:rsidR="00504D3B" w:rsidRPr="00AD46D0" w:rsidRDefault="007A36BF" w:rsidP="00AD46D0">
      <w:pPr>
        <w:pStyle w:val="a3"/>
        <w:jc w:val="center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2</w:t>
      </w:r>
      <w:r w:rsidR="00504D3B" w:rsidRPr="00AD46D0">
        <w:rPr>
          <w:rFonts w:ascii="Times New Roman" w:hAnsi="Times New Roman"/>
          <w:color w:val="548DD4"/>
          <w:sz w:val="28"/>
          <w:szCs w:val="28"/>
        </w:rPr>
        <w:t xml:space="preserve"> младшая группа №2</w:t>
      </w:r>
    </w:p>
    <w:p w:rsidR="00504D3B" w:rsidRPr="006E79A8" w:rsidRDefault="00504D3B" w:rsidP="00AD46D0">
      <w:p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 xml:space="preserve">        1.Общие положения</w:t>
      </w:r>
    </w:p>
    <w:p w:rsidR="00504D3B" w:rsidRPr="006E79A8" w:rsidRDefault="00504D3B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Положение разработано в целях реализации Государственных образовательных стандартов в направлении привлечения воспитанников детского сада к совместной творческой работе.</w:t>
      </w:r>
    </w:p>
    <w:p w:rsidR="00504D3B" w:rsidRPr="006E79A8" w:rsidRDefault="00504D3B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Под кружком творчества детей понимается объединение воспитанников, посещающих ДОУ, вязанных интересами, творческой деятельностью под руководством педагога.</w:t>
      </w:r>
    </w:p>
    <w:p w:rsidR="00504D3B" w:rsidRPr="006E79A8" w:rsidRDefault="00504D3B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Работу кружка организует педагог, хорошо владеющий навыками профессиональной деятельности и имеющий опыт практической работы по целевой организации кружка.</w:t>
      </w:r>
    </w:p>
    <w:p w:rsidR="00504D3B" w:rsidRPr="006E79A8" w:rsidRDefault="00504D3B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Кружок осуществляет свою деятельность в соответствии с планом работы кружка, утверждаемым  заведующим, по представлению руководителя кружка.</w:t>
      </w:r>
    </w:p>
    <w:p w:rsidR="00504D3B" w:rsidRDefault="00504D3B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Занятия кружка проводятся в зале и групповой комнате. Время работы утверждается заведующим по представлению руководителя кружка.</w:t>
      </w:r>
    </w:p>
    <w:p w:rsidR="00504D3B" w:rsidRDefault="00504D3B" w:rsidP="00AD46D0">
      <w:pPr>
        <w:rPr>
          <w:rFonts w:ascii="Times New Roman" w:hAnsi="Times New Roman"/>
          <w:sz w:val="24"/>
          <w:szCs w:val="24"/>
        </w:rPr>
      </w:pPr>
    </w:p>
    <w:p w:rsidR="00504D3B" w:rsidRPr="00C076AD" w:rsidRDefault="00504D3B" w:rsidP="00AD46D0">
      <w:pPr>
        <w:jc w:val="both"/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b/>
          <w:sz w:val="24"/>
          <w:szCs w:val="24"/>
        </w:rPr>
        <w:t>Цель:</w:t>
      </w:r>
      <w:r w:rsidRPr="00C076AD">
        <w:rPr>
          <w:rFonts w:ascii="Times New Roman" w:hAnsi="Times New Roman"/>
          <w:sz w:val="24"/>
          <w:szCs w:val="24"/>
        </w:rPr>
        <w:t xml:space="preserve"> Формирование творческих способностей воспитанников посредством расширения общекультурного кругозора и создания условий для творческой самореализации личности ребенка.</w:t>
      </w:r>
    </w:p>
    <w:p w:rsidR="00504D3B" w:rsidRPr="00C076AD" w:rsidRDefault="00504D3B" w:rsidP="00AD46D0">
      <w:pPr>
        <w:rPr>
          <w:rFonts w:ascii="Times New Roman" w:hAnsi="Times New Roman"/>
          <w:b/>
          <w:sz w:val="24"/>
          <w:szCs w:val="24"/>
        </w:rPr>
      </w:pPr>
      <w:r w:rsidRPr="00C076AD">
        <w:rPr>
          <w:rFonts w:ascii="Times New Roman" w:hAnsi="Times New Roman"/>
          <w:b/>
          <w:sz w:val="24"/>
          <w:szCs w:val="24"/>
        </w:rPr>
        <w:t>Задачи:</w:t>
      </w:r>
    </w:p>
    <w:p w:rsidR="00504D3B" w:rsidRPr="00C076AD" w:rsidRDefault="00504D3B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-продолжать развивать интерес к аппликации;</w:t>
      </w:r>
    </w:p>
    <w:p w:rsidR="00504D3B" w:rsidRPr="00C076AD" w:rsidRDefault="00504D3B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  упражнять детей в составлении изображения из частей на плоскости, в работе с клеем, развивать мелкую моторику рук;</w:t>
      </w:r>
    </w:p>
    <w:p w:rsidR="00504D3B" w:rsidRPr="00C076AD" w:rsidRDefault="00504D3B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-познакомить детей с разными видами аппликации;</w:t>
      </w:r>
    </w:p>
    <w:p w:rsidR="00504D3B" w:rsidRPr="00C076AD" w:rsidRDefault="00504D3B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-воспитывать навыки сотрудничества в коллективном творчестве, чувство ответственности за общее дело.</w:t>
      </w:r>
    </w:p>
    <w:p w:rsidR="00504D3B" w:rsidRPr="00C076AD" w:rsidRDefault="00504D3B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b/>
          <w:sz w:val="24"/>
          <w:szCs w:val="24"/>
        </w:rPr>
        <w:t>Материалы:</w:t>
      </w:r>
      <w:r w:rsidRPr="00C076AD">
        <w:rPr>
          <w:rFonts w:ascii="Times New Roman" w:hAnsi="Times New Roman"/>
          <w:sz w:val="24"/>
          <w:szCs w:val="24"/>
        </w:rPr>
        <w:t xml:space="preserve">  цветная и белая бумага,  картон,  ножницы,  клей, пластилин,  вата,  гуашь,  кисточки.</w:t>
      </w:r>
    </w:p>
    <w:p w:rsidR="00504D3B" w:rsidRPr="00C076AD" w:rsidRDefault="00504D3B" w:rsidP="00AD46D0">
      <w:pPr>
        <w:rPr>
          <w:rFonts w:ascii="Times New Roman" w:hAnsi="Times New Roman"/>
          <w:sz w:val="24"/>
          <w:szCs w:val="24"/>
        </w:rPr>
      </w:pPr>
    </w:p>
    <w:p w:rsidR="00504D3B" w:rsidRDefault="00504D3B">
      <w:pPr>
        <w:rPr>
          <w:rFonts w:ascii="Times New Roman" w:hAnsi="Times New Roman"/>
          <w:sz w:val="28"/>
          <w:szCs w:val="28"/>
        </w:rPr>
      </w:pP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Сентябрь</w:t>
      </w:r>
    </w:p>
    <w:p w:rsidR="00504D3B" w:rsidRDefault="007A36BF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504D3B">
        <w:rPr>
          <w:rFonts w:ascii="Times New Roman" w:hAnsi="Times New Roman"/>
          <w:sz w:val="28"/>
          <w:szCs w:val="28"/>
        </w:rPr>
        <w:t xml:space="preserve"> Рисование на свободную тему. Вводное занятие. Беседа о технике безопасности. Диагностика уровня сенсорного развития ребенка.</w:t>
      </w:r>
    </w:p>
    <w:p w:rsidR="00504D3B" w:rsidRDefault="007A36BF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2. «Дождик</w:t>
      </w:r>
      <w:r w:rsidR="00504D3B">
        <w:rPr>
          <w:rFonts w:ascii="Times New Roman" w:hAnsi="Times New Roman"/>
          <w:sz w:val="28"/>
          <w:szCs w:val="28"/>
        </w:rPr>
        <w:t>». Рисование  поролоновым тычком.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«Аквариум». Рисование пальчиками.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4. </w:t>
      </w:r>
      <w:r w:rsidR="007A36BF">
        <w:rPr>
          <w:rFonts w:ascii="Times New Roman" w:hAnsi="Times New Roman"/>
          <w:sz w:val="28"/>
          <w:szCs w:val="28"/>
        </w:rPr>
        <w:t>«Бабочка». Рисование путем отпечатывания ступни.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«Солнышко». Рисование путем отпечатывания ладони.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2. Осенние цветы. Рисование путем отпечатывания ладони.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3. Ёжик.</w:t>
      </w:r>
      <w:r w:rsidR="007A36BF" w:rsidRPr="007A36BF">
        <w:rPr>
          <w:rFonts w:ascii="Times New Roman" w:hAnsi="Times New Roman"/>
          <w:sz w:val="28"/>
          <w:szCs w:val="28"/>
        </w:rPr>
        <w:t xml:space="preserve"> </w:t>
      </w:r>
      <w:r w:rsidR="007A36BF">
        <w:rPr>
          <w:rFonts w:ascii="Times New Roman" w:hAnsi="Times New Roman"/>
          <w:sz w:val="28"/>
          <w:szCs w:val="28"/>
        </w:rPr>
        <w:t>Рисование путем отпечатывания ладони</w:t>
      </w:r>
      <w:r>
        <w:rPr>
          <w:rFonts w:ascii="Times New Roman" w:hAnsi="Times New Roman"/>
          <w:sz w:val="28"/>
          <w:szCs w:val="28"/>
        </w:rPr>
        <w:t>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</w:t>
      </w:r>
      <w:r w:rsidR="007A36BF">
        <w:rPr>
          <w:rFonts w:ascii="Times New Roman" w:hAnsi="Times New Roman"/>
          <w:sz w:val="28"/>
          <w:szCs w:val="28"/>
        </w:rPr>
        <w:t>. «Забавные зверюшки». Рисование путем отпечатывания пальцев.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«Лес». Рисование путем припечатывания листьев.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2.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 идет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Рисование ватными палочками.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Зимние узоры на моем окне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Рисование завитков, прямых линий, кругов восковыми карандашами.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4.</w:t>
      </w:r>
      <w:r w:rsidR="007A36BF">
        <w:rPr>
          <w:rFonts w:ascii="Times New Roman" w:hAnsi="Times New Roman"/>
          <w:sz w:val="28"/>
          <w:szCs w:val="28"/>
        </w:rPr>
        <w:t xml:space="preserve"> «Снеговик».  Аппликация из ватных дисков</w:t>
      </w:r>
      <w:r>
        <w:rPr>
          <w:rFonts w:ascii="Times New Roman" w:hAnsi="Times New Roman"/>
          <w:sz w:val="28"/>
          <w:szCs w:val="28"/>
        </w:rPr>
        <w:t>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1</w:t>
      </w:r>
      <w:r w:rsidR="007A36BF">
        <w:rPr>
          <w:rFonts w:ascii="Times New Roman" w:hAnsi="Times New Roman"/>
          <w:sz w:val="28"/>
          <w:szCs w:val="28"/>
        </w:rPr>
        <w:t>. «Ёлочка». Аппликация с применением пуговиц.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2. </w:t>
      </w:r>
      <w:r w:rsidR="007A36BF">
        <w:rPr>
          <w:rFonts w:ascii="Times New Roman" w:hAnsi="Times New Roman"/>
          <w:sz w:val="28"/>
          <w:szCs w:val="28"/>
        </w:rPr>
        <w:t>«Зайчик». Аппликация из ватных дисков.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«Дед Мороз». Аппликация из бумажных комочков.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Наша ёлка хороша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Аппликация из ватных палочек.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Снежинка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Аппликация из ватных палочек.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2.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Сугробы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Аппликация накладная с использованием ватных дисков.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Снеговик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Аппликация накладная с использованием бумажных комочков.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Снежный ком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Рисование тычком.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«Гусеница». Аппликация из ватных дисков.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2.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Зимнее небо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Рисование. Закрашивание листа бумаги размашистыми мазками.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Скатерть для стола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Обрывная аппликация.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4. </w:t>
      </w:r>
      <w:r w:rsidR="007A36BF">
        <w:rPr>
          <w:rFonts w:ascii="Times New Roman" w:hAnsi="Times New Roman"/>
          <w:sz w:val="28"/>
          <w:szCs w:val="28"/>
        </w:rPr>
        <w:t>«Фейерверк»</w:t>
      </w:r>
      <w:r>
        <w:rPr>
          <w:rFonts w:ascii="Times New Roman" w:hAnsi="Times New Roman"/>
          <w:sz w:val="28"/>
          <w:szCs w:val="28"/>
        </w:rPr>
        <w:t>. Объемная аппликация из пластилина.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Сосульки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Объемная аппликация из пластилина.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2. Солнышко. Коллективная композиция с использованием  отпечатков детских ладошек.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3. Весна-красна! Составление коллективной композиции с использованием предыдущих работ детей.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4.</w:t>
      </w:r>
      <w:r w:rsidR="007A36BF">
        <w:rPr>
          <w:rFonts w:ascii="Times New Roman" w:hAnsi="Times New Roman"/>
          <w:sz w:val="28"/>
          <w:szCs w:val="28"/>
        </w:rPr>
        <w:t xml:space="preserve"> «Букет цветов». Аппликация из готовых форм ватных дисков.</w:t>
      </w:r>
    </w:p>
    <w:p w:rsidR="00504D3B" w:rsidRDefault="007A36BF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4D3B">
        <w:rPr>
          <w:rFonts w:ascii="Times New Roman" w:hAnsi="Times New Roman"/>
          <w:sz w:val="28"/>
          <w:szCs w:val="28"/>
        </w:rPr>
        <w:t xml:space="preserve">Апрель. 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Кораблик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Объемная аппликация из готовых форм.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2.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Шарфик для куклы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Рисование  путем прикладывания кончика кисти к готовой форме.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Шарики воздушные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Объемная аппликация с использованием пуговиц.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Пасхальные яица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Аппликация с использованием круп и готовых форм.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1.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Травка зеленеет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Объемная аппликация с применением техники печатания ладошкой, заполняя отпечатками всю поверхность листа.</w:t>
      </w:r>
    </w:p>
    <w:p w:rsidR="007A36BF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2.</w:t>
      </w:r>
      <w:r w:rsidR="007A36BF">
        <w:rPr>
          <w:rFonts w:ascii="Times New Roman" w:hAnsi="Times New Roman"/>
          <w:sz w:val="28"/>
          <w:szCs w:val="28"/>
        </w:rPr>
        <w:t xml:space="preserve"> «Стрекоза»</w:t>
      </w:r>
      <w:r>
        <w:rPr>
          <w:rFonts w:ascii="Times New Roman" w:hAnsi="Times New Roman"/>
          <w:sz w:val="28"/>
          <w:szCs w:val="28"/>
        </w:rPr>
        <w:t xml:space="preserve">.  </w:t>
      </w:r>
      <w:r w:rsidR="007A36BF">
        <w:rPr>
          <w:rFonts w:ascii="Times New Roman" w:hAnsi="Times New Roman"/>
          <w:sz w:val="28"/>
          <w:szCs w:val="28"/>
        </w:rPr>
        <w:t>Аппликация из веточек деревьев.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Занятие 3.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Деревья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Аппликация из веточек деревьев.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4. </w:t>
      </w:r>
      <w:r w:rsidR="007A3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Встречаем лето!</w:t>
      </w:r>
      <w:r w:rsidR="007A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Диагностика сенсорного развития ребенка. Поделка на свободную тему.</w:t>
      </w:r>
    </w:p>
    <w:p w:rsidR="00504D3B" w:rsidRDefault="00504D3B" w:rsidP="00AD46D0">
      <w:pPr>
        <w:jc w:val="both"/>
        <w:rPr>
          <w:rFonts w:ascii="Times New Roman" w:hAnsi="Times New Roman"/>
          <w:sz w:val="28"/>
          <w:szCs w:val="28"/>
        </w:rPr>
      </w:pPr>
    </w:p>
    <w:p w:rsidR="00504D3B" w:rsidRPr="00622296" w:rsidRDefault="00504D3B" w:rsidP="00AD46D0">
      <w:pPr>
        <w:jc w:val="both"/>
        <w:rPr>
          <w:rFonts w:ascii="Times New Roman" w:hAnsi="Times New Roman"/>
          <w:sz w:val="28"/>
          <w:szCs w:val="28"/>
        </w:rPr>
      </w:pPr>
    </w:p>
    <w:sectPr w:rsidR="00504D3B" w:rsidRPr="00622296" w:rsidSect="00D7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1599"/>
    <w:multiLevelType w:val="multilevel"/>
    <w:tmpl w:val="C38EA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296"/>
    <w:rsid w:val="00236917"/>
    <w:rsid w:val="00464556"/>
    <w:rsid w:val="00487A74"/>
    <w:rsid w:val="00504D3B"/>
    <w:rsid w:val="00622296"/>
    <w:rsid w:val="006E79A8"/>
    <w:rsid w:val="00793768"/>
    <w:rsid w:val="007A36BF"/>
    <w:rsid w:val="00831B93"/>
    <w:rsid w:val="00AD46D0"/>
    <w:rsid w:val="00BE3F76"/>
    <w:rsid w:val="00BF60B5"/>
    <w:rsid w:val="00C076AD"/>
    <w:rsid w:val="00CC7B0B"/>
    <w:rsid w:val="00D62BF3"/>
    <w:rsid w:val="00D74326"/>
    <w:rsid w:val="00E84B9C"/>
    <w:rsid w:val="00E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6D0"/>
    <w:pPr>
      <w:ind w:left="720"/>
      <w:contextualSpacing/>
    </w:pPr>
  </w:style>
  <w:style w:type="paragraph" w:customStyle="1" w:styleId="msoorganizationname">
    <w:name w:val="msoorganizationname"/>
    <w:uiPriority w:val="99"/>
    <w:rsid w:val="00E84B9C"/>
    <w:rPr>
      <w:rFonts w:ascii="Arial" w:hAnsi="Arial" w:cs="Arial"/>
      <w:b/>
      <w:bCs/>
      <w:color w:val="0000FF"/>
      <w:kern w:val="2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Мажорик</cp:lastModifiedBy>
  <cp:revision>5</cp:revision>
  <cp:lastPrinted>2014-04-07T07:58:00Z</cp:lastPrinted>
  <dcterms:created xsi:type="dcterms:W3CDTF">2014-03-29T10:47:00Z</dcterms:created>
  <dcterms:modified xsi:type="dcterms:W3CDTF">2014-11-10T07:56:00Z</dcterms:modified>
</cp:coreProperties>
</file>