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0"/>
          <w:szCs w:val="40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0"/>
          <w:szCs w:val="40"/>
          <w:lang w:eastAsia="ru-RU"/>
        </w:rPr>
        <w:t>Полезные советы родителям школьников.</w:t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Правило 1. Нагрузка.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2.    Выполнение домашних уроков.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устными</w:t>
      </w:r>
      <w:proofErr w:type="gramEnd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. Общая длительность занятий не должна превышать одного часа.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3.   Компьютер.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Компьютер, </w:t>
      </w:r>
      <w:hyperlink r:id="rId6" w:tgtFrame="_blank" w:history="1">
        <w:r w:rsidRPr="005C565B">
          <w:rPr>
            <w:rFonts w:ascii="Times New Roman" w:eastAsia="Times New Roman" w:hAnsi="Times New Roman" w:cs="Times New Roman"/>
            <w:b/>
            <w:i/>
            <w:color w:val="1F497D" w:themeColor="text2"/>
            <w:sz w:val="24"/>
            <w:szCs w:val="24"/>
            <w:shd w:val="clear" w:color="auto" w:fill="FFFFFF"/>
            <w:lang w:eastAsia="ru-RU"/>
          </w:rPr>
          <w:t>телевизор</w:t>
        </w:r>
      </w:hyperlink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 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4.   Похвала.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5.  Пробуждение ребенка.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Не нужно будить ребенка, он может испытывать чувство неприязни к матери, которая вечно тормошит его, стаскивая одеяло. Он заранее может вздрагивать, когда она входит в комнату. "Вставай, опоздаешь". Гораздо лучше научить его пользоваться будильником. Лучше купить будильник и, преподнося его, как - то 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lastRenderedPageBreak/>
        <w:t>обыграть ситуацию: "Этот будильник будет только твоим, он поможет тебе вовремя вставать и всегда успевать".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Если ребенок встает с трудом, не нужно дразнить его "лежебокой", не вступать в спор по поводу "последних минуток". Можно решить вопрос по-другому: поставить стрелку на пять минут раньше: " Да, я понимаю, вставать сегодня почему-то не хочется. Полежи еще пять минут". Эти слова создают атмосферу теплоты и добра, в противоположность крикам. Можно включить </w:t>
      </w:r>
      <w:proofErr w:type="spellStart"/>
      <w:proofErr w:type="gramStart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погромче</w:t>
      </w:r>
      <w:proofErr w:type="spellEnd"/>
      <w:proofErr w:type="gramEnd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 радио.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Когда ребенка утром торопят, то часто он делает все еще медленнее. Это его естественная реакция, его мощное оружие в борьбе с распорядком, который его не устраивает.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Не надо лишний раз торопить, лучше сказать точное время и указать, когда он должен закончить то, что делает: " Через 10 минут тебе надо выходить в школу". "Уже 7 часов, через 30 минут садимся за стол".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6.  Выход в школу.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Если ребенок забыл положить в сумку учебник, завтрак, </w:t>
      </w:r>
      <w:hyperlink r:id="rId7" w:tgtFrame="_blank" w:history="1">
        <w:r w:rsidRPr="005C565B">
          <w:rPr>
            <w:rFonts w:ascii="Times New Roman" w:eastAsia="Times New Roman" w:hAnsi="Times New Roman" w:cs="Times New Roman"/>
            <w:b/>
            <w:i/>
            <w:color w:val="1F497D" w:themeColor="text2"/>
            <w:sz w:val="24"/>
            <w:szCs w:val="24"/>
            <w:shd w:val="clear" w:color="auto" w:fill="FFFFFF"/>
            <w:lang w:eastAsia="ru-RU"/>
          </w:rPr>
          <w:t>очки</w:t>
        </w:r>
      </w:hyperlink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; лучше протянуть их молча, чем пускаться в напряженное рассуждение о его забывчивости и безответственности.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 "Вот твои очки" - лучше, чем "Неужели я доживу до того времени, когда ты научишься сам класть очки".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Не ругать и не читать нотаций перед школой. На прощание лучше сказать: "Пусть все сегодня будет хорошо", чем "Смотри, веди себя хорошо, не балуйся". Ребенку приятнее услышать доверительную фразу: "Увидимся в два часа", чем "После школы нигде не </w:t>
      </w:r>
      <w:proofErr w:type="gramStart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шляйся</w:t>
      </w:r>
      <w:proofErr w:type="gramEnd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, сразу домой".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7.   Возвращение из школы.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Не задавать вопросы, на которые дети дают привычные ответы.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- Как дела в школе?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- Нормально.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- А что сегодня делали?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- А ничего.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Что получил? И т.д.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Вспомните себя, как порой раздражал этот вопрос, особенно когда оценки не соответствовали ожиданию со стороны родителей ("им нужны мои оценки, а не я"). Понаблюдайте за ребенком, какие эмоции "написаны" у него на лице. </w:t>
      </w:r>
      <w:proofErr w:type="gramStart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("День был трудный?</w:t>
      </w:r>
      <w:proofErr w:type="gramEnd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 Ты, наверное, еле дождался конца. </w:t>
      </w:r>
      <w:proofErr w:type="gramStart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Ты рад, что пришел домой?").</w:t>
      </w:r>
      <w:proofErr w:type="gramEnd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"Папа пришел". Пусть отдохнет, почитает газеты, не надо обрушивать на него все жалобы и просьбы. Пусть когда вечером, за ужином, вся семья в сборе, можно поговорить, но за едой лучше </w:t>
      </w:r>
      <w:proofErr w:type="gramStart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 xml:space="preserve"> хорошем, по душам. Это сближает семью.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Правило 8.  Пора спать.</w:t>
      </w:r>
    </w:p>
    <w:p w:rsidR="005C565B" w:rsidRPr="005C565B" w:rsidRDefault="005C565B" w:rsidP="005C56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t>Дошкольников и младших школьников лучше укладывать спать самим родителям (мать и отец). Если перед сном доверительно поговорить с ним, внимательно выслушать, успокоить страхи, показать, что ты понимаешь ребенка, тогда он научится раскрывать душу и освободится от страхов, тревоги, спокойно заснет. 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eastAsia="ru-RU"/>
        </w:rPr>
        <w:lastRenderedPageBreak/>
        <w:t>Не надо вступать в спор, если ребенок сообщает, что забыл умыться и попить.</w:t>
      </w: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br/>
      </w:r>
    </w:p>
    <w:p w:rsidR="005C565B" w:rsidRPr="005C565B" w:rsidRDefault="005C565B" w:rsidP="005C56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  <w:t>Памятка для родителей (Как относится к отметкам ребенка)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Не заставляйте своего ребенка вымаливать себе оценку в конце четверти ради вашего душевного спокойствия.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Не учите своего ребенка ловчить, унижаться и приспосабливаться ради положительного результата в виде высокой отметки.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Никогда не выражайте сомнений по поводу объективности выставленной вашему ребенку оценки вслух.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Есть сомнения — идите в школу и попытайтесь объективно разобраться в ситуации.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Не обвиняйте беспричинно других взрослых и детей в проблемах собственных детей.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Поддерживайте ребенка в его, пусть не очень значительных, но победах над собой, над своей ленью.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Устраивайте праздники по случаю получения отличной отметки,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5C565B" w:rsidRPr="005C565B" w:rsidRDefault="005C565B" w:rsidP="005C56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</w:pPr>
      <w:r w:rsidRPr="005C565B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eastAsia="ru-RU"/>
        </w:rPr>
        <w:t>Демонстрируйте положительные результаты своего труда, чтобы ребенку хотелось вам подражать.</w:t>
      </w:r>
    </w:p>
    <w:p w:rsidR="00014126" w:rsidRPr="005C565B" w:rsidRDefault="005C565B">
      <w:pPr>
        <w:rPr>
          <w:b/>
          <w:i/>
          <w:color w:val="1F497D" w:themeColor="text2"/>
        </w:rPr>
      </w:pPr>
      <w:r w:rsidRPr="005C565B">
        <w:rPr>
          <w:rFonts w:ascii="Arial" w:hAnsi="Arial" w:cs="Arial"/>
          <w:b/>
          <w:i/>
          <w:color w:val="1F497D" w:themeColor="text2"/>
          <w:sz w:val="18"/>
          <w:szCs w:val="18"/>
          <w:shd w:val="clear" w:color="auto" w:fill="FFFFFF"/>
        </w:rPr>
        <w:t>Информация взята с сайта</w:t>
      </w:r>
      <w:r w:rsidRPr="005C565B">
        <w:rPr>
          <w:rFonts w:ascii="Arial" w:hAnsi="Arial" w:cs="Arial"/>
          <w:b/>
          <w:i/>
          <w:color w:val="1F497D" w:themeColor="text2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 w:rsidRPr="005C565B">
        <w:rPr>
          <w:b/>
          <w:i/>
          <w:color w:val="1F497D" w:themeColor="text2"/>
        </w:rPr>
        <w:t>http://nachschoolmar11.ucoz.ru/index/dlja_roditelej/0-7</w:t>
      </w:r>
    </w:p>
    <w:sectPr w:rsidR="00014126" w:rsidRPr="005C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65FE"/>
    <w:multiLevelType w:val="multilevel"/>
    <w:tmpl w:val="40D8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17"/>
    <w:rsid w:val="000029BC"/>
    <w:rsid w:val="005C565B"/>
    <w:rsid w:val="00E34A62"/>
    <w:rsid w:val="00E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.actionpay.ru/click/542502ad8b30a8db458b45b1/85043/76786/subaccou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.actionpay.ru/click/53fffecd8b30a8521c8b4666/80325/76786/subaccou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</dc:creator>
  <cp:keywords/>
  <dc:description/>
  <cp:lastModifiedBy>Ильгиз</cp:lastModifiedBy>
  <cp:revision>2</cp:revision>
  <dcterms:created xsi:type="dcterms:W3CDTF">2015-01-18T13:31:00Z</dcterms:created>
  <dcterms:modified xsi:type="dcterms:W3CDTF">2015-01-18T13:39:00Z</dcterms:modified>
</cp:coreProperties>
</file>