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9" w:rsidRPr="002A5A7B" w:rsidRDefault="00E42DB9" w:rsidP="002A5A7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Семь «да» в поддержку тестов, или т</w:t>
      </w:r>
      <w:r w:rsidRPr="002A5A7B">
        <w:rPr>
          <w:rFonts w:ascii="Times New Roman" w:hAnsi="Times New Roman"/>
          <w:b/>
          <w:sz w:val="24"/>
          <w:szCs w:val="24"/>
        </w:rPr>
        <w:t xml:space="preserve">естовый </w:t>
      </w:r>
      <w:r>
        <w:rPr>
          <w:rFonts w:ascii="Times New Roman" w:hAnsi="Times New Roman"/>
          <w:b/>
          <w:sz w:val="24"/>
          <w:szCs w:val="24"/>
        </w:rPr>
        <w:t>контроль на уроках информатики</w:t>
      </w:r>
    </w:p>
    <w:p w:rsidR="00E42DB9" w:rsidRDefault="00E42DB9" w:rsidP="000E6914">
      <w:pPr>
        <w:pStyle w:val="NormalWeb"/>
        <w:spacing w:before="0" w:beforeAutospacing="0" w:after="0" w:afterAutospacing="0"/>
      </w:pPr>
      <w:r>
        <w:t>Современный урок – это урок, который подготавливает конкурентоспособного выпускника. Каждый учитель сталкивается с тем, как  объективно оценить  работу ученика.</w:t>
      </w:r>
    </w:p>
    <w:p w:rsidR="00E42DB9" w:rsidRPr="002A5A7B" w:rsidRDefault="00E42DB9" w:rsidP="000E6914">
      <w:pPr>
        <w:pStyle w:val="NormalWeb"/>
        <w:spacing w:before="0" w:beforeAutospacing="0" w:after="0" w:afterAutospacing="0"/>
      </w:pPr>
      <w:r w:rsidRPr="002A5A7B">
        <w:t xml:space="preserve">Проблема контроля учебных достижений всегда очень актуальна, особенно по </w:t>
      </w:r>
      <w:r>
        <w:t>такому предмету,  как информатика, г</w:t>
      </w:r>
      <w:r w:rsidRPr="002A5A7B">
        <w:t>де существует граница между теоретическими знаниями и практическими</w:t>
      </w:r>
      <w:r>
        <w:t xml:space="preserve"> навыками и умениями. Ни для кого не секрет, что учащиеся </w:t>
      </w:r>
      <w:r w:rsidRPr="002A5A7B">
        <w:t>могут успешно работать за компьютером</w:t>
      </w:r>
      <w:r>
        <w:t>: играть в игры, общаться в социальных сетях, искать нужную им информацию в сети Интернет.</w:t>
      </w:r>
      <w:r w:rsidRPr="002A5A7B">
        <w:t xml:space="preserve"> </w:t>
      </w:r>
      <w:r>
        <w:t>Н</w:t>
      </w:r>
      <w:r w:rsidRPr="002A5A7B">
        <w:t>о при этом не владе</w:t>
      </w:r>
      <w:r>
        <w:t>ют</w:t>
      </w:r>
      <w:r w:rsidRPr="002A5A7B">
        <w:t xml:space="preserve"> теоретическ</w:t>
      </w:r>
      <w:r>
        <w:t>ими знаниями: как в памяти компьютера представлена информация, как устроен и работает Интернет, не говоря  уже о логике, моделировании, программировании</w:t>
      </w:r>
      <w:r w:rsidRPr="002A5A7B">
        <w:t xml:space="preserve">. </w:t>
      </w:r>
    </w:p>
    <w:p w:rsidR="00E42DB9" w:rsidRDefault="00E42DB9" w:rsidP="000E69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эффективного контроля качества знаний учащихся по информатике, я считаю,  лучше и</w:t>
      </w:r>
      <w:r w:rsidRPr="002A5A7B">
        <w:rPr>
          <w:rFonts w:ascii="Times New Roman" w:hAnsi="Times New Roman"/>
          <w:sz w:val="24"/>
          <w:szCs w:val="24"/>
        </w:rPr>
        <w:t>спользова</w:t>
      </w:r>
      <w:r>
        <w:rPr>
          <w:rFonts w:ascii="Times New Roman" w:hAnsi="Times New Roman"/>
          <w:sz w:val="24"/>
          <w:szCs w:val="24"/>
        </w:rPr>
        <w:t xml:space="preserve">ть тесты. Это </w:t>
      </w:r>
      <w:r w:rsidRPr="002A5A7B">
        <w:rPr>
          <w:rFonts w:ascii="Times New Roman" w:hAnsi="Times New Roman"/>
          <w:sz w:val="24"/>
          <w:szCs w:val="24"/>
        </w:rPr>
        <w:t xml:space="preserve"> дает возможность оценивать уровень соответствия сформированных знаний, умений и навыков учащихся на уроках информатики,</w:t>
      </w:r>
      <w:r>
        <w:rPr>
          <w:rFonts w:ascii="Times New Roman" w:hAnsi="Times New Roman"/>
          <w:sz w:val="24"/>
          <w:szCs w:val="24"/>
        </w:rPr>
        <w:t xml:space="preserve"> как теории, так и практики</w:t>
      </w:r>
      <w:r w:rsidRPr="002A5A7B">
        <w:rPr>
          <w:rFonts w:ascii="Times New Roman" w:hAnsi="Times New Roman"/>
          <w:sz w:val="24"/>
          <w:szCs w:val="24"/>
        </w:rPr>
        <w:t>.</w:t>
      </w:r>
    </w:p>
    <w:p w:rsidR="00E42DB9" w:rsidRPr="002A5A7B" w:rsidRDefault="00E42DB9" w:rsidP="000E69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5A7B">
        <w:rPr>
          <w:rFonts w:ascii="Times New Roman" w:hAnsi="Times New Roman"/>
          <w:sz w:val="24"/>
          <w:szCs w:val="24"/>
        </w:rPr>
        <w:t xml:space="preserve">Тесты заставляют учащихся мыслить логически, использовать зрительное внимание, укреплять память. Для организации тестов не требуется много времени урока, но они выполняют определенную положительную </w:t>
      </w:r>
      <w:r>
        <w:rPr>
          <w:rFonts w:ascii="Times New Roman" w:hAnsi="Times New Roman"/>
          <w:sz w:val="24"/>
          <w:szCs w:val="24"/>
        </w:rPr>
        <w:t xml:space="preserve">функцию </w:t>
      </w:r>
      <w:r w:rsidRPr="002A5A7B">
        <w:rPr>
          <w:rFonts w:ascii="Times New Roman" w:hAnsi="Times New Roman"/>
          <w:sz w:val="24"/>
          <w:szCs w:val="24"/>
        </w:rPr>
        <w:t>в процессе обучения, развит</w:t>
      </w:r>
      <w:r>
        <w:rPr>
          <w:rFonts w:ascii="Times New Roman" w:hAnsi="Times New Roman"/>
          <w:sz w:val="24"/>
          <w:szCs w:val="24"/>
        </w:rPr>
        <w:t>ия, воспитания. Ученикам нравит</w:t>
      </w:r>
      <w:r w:rsidRPr="002A5A7B">
        <w:rPr>
          <w:rFonts w:ascii="Times New Roman" w:hAnsi="Times New Roman"/>
          <w:sz w:val="24"/>
          <w:szCs w:val="24"/>
        </w:rPr>
        <w:t>ся работать с тестами. Их можно составить по всему курсу или по отдельной изучаемой теме и испол</w:t>
      </w:r>
      <w:r>
        <w:rPr>
          <w:rFonts w:ascii="Times New Roman" w:hAnsi="Times New Roman"/>
          <w:sz w:val="24"/>
          <w:szCs w:val="24"/>
        </w:rPr>
        <w:t xml:space="preserve">ьзовать при повторении. Тесты  </w:t>
      </w:r>
      <w:r w:rsidRPr="002A5A7B">
        <w:rPr>
          <w:rFonts w:ascii="Times New Roman" w:hAnsi="Times New Roman"/>
          <w:sz w:val="24"/>
          <w:szCs w:val="24"/>
        </w:rPr>
        <w:t>по назначению могут быть разные: входное тестирование, тест – разминка, контрольное тестирование, аттестационное тестирование и т.д.</w:t>
      </w:r>
    </w:p>
    <w:p w:rsidR="00E42DB9" w:rsidRPr="002A5A7B" w:rsidRDefault="00E42DB9" w:rsidP="000E6914">
      <w:pPr>
        <w:pStyle w:val="NormalWeb"/>
        <w:spacing w:before="0" w:beforeAutospacing="0" w:after="0" w:afterAutospacing="0"/>
      </w:pPr>
      <w:r>
        <w:t>Итак, т</w:t>
      </w:r>
      <w:r w:rsidRPr="002A5A7B">
        <w:t xml:space="preserve">есты позволяют: </w:t>
      </w:r>
    </w:p>
    <w:p w:rsidR="00E42DB9" w:rsidRPr="002A5A7B" w:rsidRDefault="00E42DB9" w:rsidP="00D15B0D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2A5A7B">
        <w:t xml:space="preserve">эффективно использовать время урока; </w:t>
      </w:r>
    </w:p>
    <w:p w:rsidR="00E42DB9" w:rsidRPr="002A5A7B" w:rsidRDefault="00E42DB9" w:rsidP="00D15B0D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2A5A7B">
        <w:t>качественно оценить знания учащихся;</w:t>
      </w:r>
    </w:p>
    <w:p w:rsidR="00E42DB9" w:rsidRPr="002A5A7B" w:rsidRDefault="00E42DB9" w:rsidP="00D15B0D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2A5A7B">
        <w:t xml:space="preserve">освободить учителя от трудоемкой проверки письменных работ; </w:t>
      </w:r>
    </w:p>
    <w:p w:rsidR="00E42DB9" w:rsidRPr="002A5A7B" w:rsidRDefault="00E42DB9" w:rsidP="00D15B0D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2A5A7B">
        <w:t xml:space="preserve">повысить заинтересованность учащихся в получении новых знаний, умений и навыков; </w:t>
      </w:r>
    </w:p>
    <w:p w:rsidR="00E42DB9" w:rsidRPr="002A5A7B" w:rsidRDefault="00E42DB9" w:rsidP="00D15B0D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2A5A7B">
        <w:t>вы</w:t>
      </w:r>
      <w:r>
        <w:t>я</w:t>
      </w:r>
      <w:r w:rsidRPr="002A5A7B">
        <w:t xml:space="preserve">вить проблемы при изложении и усвоении учебного материала; </w:t>
      </w:r>
    </w:p>
    <w:p w:rsidR="00E42DB9" w:rsidRPr="002A5A7B" w:rsidRDefault="00E42DB9" w:rsidP="00D15B0D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2A5A7B">
        <w:t>использовать дифференцированный подход в обучении</w:t>
      </w:r>
      <w:r>
        <w:t>;</w:t>
      </w:r>
      <w:r w:rsidRPr="002A5A7B">
        <w:t xml:space="preserve"> </w:t>
      </w:r>
    </w:p>
    <w:p w:rsidR="00E42DB9" w:rsidRPr="002A5A7B" w:rsidRDefault="00E42DB9" w:rsidP="00D15B0D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2A5A7B">
        <w:t xml:space="preserve">возможность преодоления </w:t>
      </w:r>
      <w:r>
        <w:t>необъективности</w:t>
      </w:r>
      <w:r w:rsidRPr="002A5A7B">
        <w:t xml:space="preserve"> выставления оценок. </w:t>
      </w:r>
    </w:p>
    <w:p w:rsidR="00E42DB9" w:rsidRPr="002A5A7B" w:rsidRDefault="00E42DB9" w:rsidP="000E6914">
      <w:pPr>
        <w:pStyle w:val="NormalWeb"/>
        <w:spacing w:before="0" w:beforeAutospacing="0" w:after="0" w:afterAutospacing="0"/>
      </w:pPr>
      <w:r w:rsidRPr="002A5A7B">
        <w:t>Кроме того, систематическое тестирование стимулирует учащихся к стабильной подготовке домашних заданий и регулярному повторению пройденного материала перед уроком, что очень важно для изучения последующих тем. При этом оно исключает механическое заучивание, приучает к логическому мышлению и умению делать правильный выбор. Сэкономленное учебное время может быть использовано преподавателем для выполнения практических работ на компьютере.</w:t>
      </w:r>
    </w:p>
    <w:p w:rsidR="00E42DB9" w:rsidRDefault="00E42DB9" w:rsidP="00391A45">
      <w:pPr>
        <w:pStyle w:val="NormalWeb"/>
        <w:spacing w:before="0" w:beforeAutospacing="0" w:after="0" w:afterAutospacing="0"/>
      </w:pPr>
      <w:r w:rsidRPr="002A5A7B">
        <w:t>Создание теста начинается со сбора заданий тестовой формы, которые должны: иметь форму логического утверждения, быть краткими, включать варианты ответа или место для ответа.</w:t>
      </w:r>
    </w:p>
    <w:p w:rsidR="00E42DB9" w:rsidRDefault="00E42DB9" w:rsidP="00391A45">
      <w:pPr>
        <w:pStyle w:val="NormalWeb"/>
        <w:rPr>
          <w:b/>
          <w:bCs/>
          <w:sz w:val="28"/>
          <w:szCs w:val="28"/>
        </w:rPr>
      </w:pPr>
      <w:r>
        <w:t>Например:</w:t>
      </w:r>
      <w:r w:rsidRPr="00391A45">
        <w:rPr>
          <w:b/>
          <w:bCs/>
          <w:sz w:val="28"/>
          <w:szCs w:val="28"/>
        </w:rPr>
        <w:t xml:space="preserve"> </w:t>
      </w:r>
    </w:p>
    <w:p w:rsidR="00E42DB9" w:rsidRPr="00391A45" w:rsidRDefault="00E42DB9" w:rsidP="00391A45">
      <w:pPr>
        <w:pStyle w:val="NormalWeb"/>
      </w:pPr>
      <w:r w:rsidRPr="00391A45">
        <w:rPr>
          <w:bCs/>
        </w:rPr>
        <w:t>Элементарным объектом, используемым в растровом графическом редакторе, является</w:t>
      </w:r>
      <w:r w:rsidRPr="00391A45">
        <w:rPr>
          <w:b/>
          <w:bCs/>
        </w:rPr>
        <w:t>:</w:t>
      </w:r>
    </w:p>
    <w:p w:rsidR="00E42DB9" w:rsidRDefault="00E42DB9" w:rsidP="00391A45">
      <w:pPr>
        <w:pStyle w:val="NormalWeb"/>
        <w:numPr>
          <w:ilvl w:val="0"/>
          <w:numId w:val="16"/>
        </w:numPr>
      </w:pPr>
      <w:r w:rsidRPr="00391A45">
        <w:t xml:space="preserve">точка экрана (пиксель); </w:t>
      </w:r>
    </w:p>
    <w:p w:rsidR="00E42DB9" w:rsidRDefault="00E42DB9" w:rsidP="00391A45">
      <w:pPr>
        <w:pStyle w:val="NormalWeb"/>
        <w:numPr>
          <w:ilvl w:val="0"/>
          <w:numId w:val="16"/>
        </w:numPr>
      </w:pPr>
      <w:r w:rsidRPr="00391A45">
        <w:t xml:space="preserve">прямоугольник; </w:t>
      </w:r>
    </w:p>
    <w:p w:rsidR="00E42DB9" w:rsidRDefault="00E42DB9" w:rsidP="00391A45">
      <w:pPr>
        <w:pStyle w:val="NormalWeb"/>
        <w:numPr>
          <w:ilvl w:val="0"/>
          <w:numId w:val="16"/>
        </w:numPr>
      </w:pPr>
      <w:r w:rsidRPr="00391A45">
        <w:t xml:space="preserve">круг; </w:t>
      </w:r>
    </w:p>
    <w:p w:rsidR="00E42DB9" w:rsidRDefault="00E42DB9" w:rsidP="00391A45">
      <w:pPr>
        <w:pStyle w:val="NormalWeb"/>
        <w:numPr>
          <w:ilvl w:val="0"/>
          <w:numId w:val="16"/>
        </w:numPr>
      </w:pPr>
      <w:r w:rsidRPr="00391A45">
        <w:t>палитра</w:t>
      </w:r>
      <w:r>
        <w:t xml:space="preserve"> </w:t>
      </w:r>
      <w:r w:rsidRPr="00391A45">
        <w:t xml:space="preserve">цветов; </w:t>
      </w:r>
    </w:p>
    <w:p w:rsidR="00E42DB9" w:rsidRDefault="00E42DB9" w:rsidP="00391A45">
      <w:pPr>
        <w:pStyle w:val="NormalWeb"/>
        <w:numPr>
          <w:ilvl w:val="0"/>
          <w:numId w:val="16"/>
        </w:numPr>
      </w:pPr>
      <w:r w:rsidRPr="00391A45">
        <w:t>символ.</w:t>
      </w:r>
    </w:p>
    <w:p w:rsidR="00E42DB9" w:rsidRPr="00391A45" w:rsidRDefault="00E42DB9" w:rsidP="00391A45">
      <w:pPr>
        <w:pStyle w:val="NormalWeb"/>
      </w:pPr>
      <w:r w:rsidRPr="00391A45">
        <w:rPr>
          <w:bCs/>
        </w:rPr>
        <w:t>Графика с представлением изображения в виде совокупностей точек называется:</w:t>
      </w:r>
      <w:r w:rsidRPr="00391A45">
        <w:t xml:space="preserve"> </w:t>
      </w:r>
    </w:p>
    <w:p w:rsidR="00E42DB9" w:rsidRDefault="00E42DB9" w:rsidP="00391A45">
      <w:pPr>
        <w:pStyle w:val="NormalWeb"/>
      </w:pPr>
      <w:r w:rsidRPr="00391A45">
        <w:t xml:space="preserve">1.   фрактальной; </w:t>
      </w:r>
    </w:p>
    <w:p w:rsidR="00E42DB9" w:rsidRDefault="00E42DB9" w:rsidP="00391A45">
      <w:pPr>
        <w:pStyle w:val="NormalWeb"/>
      </w:pPr>
      <w:r w:rsidRPr="00391A45">
        <w:t xml:space="preserve">2.   растровой; </w:t>
      </w:r>
    </w:p>
    <w:p w:rsidR="00E42DB9" w:rsidRDefault="00E42DB9" w:rsidP="00391A45">
      <w:pPr>
        <w:pStyle w:val="NormalWeb"/>
      </w:pPr>
      <w:r w:rsidRPr="00391A45">
        <w:t xml:space="preserve">3.   векторной; </w:t>
      </w:r>
    </w:p>
    <w:p w:rsidR="00E42DB9" w:rsidRPr="00391A45" w:rsidRDefault="00E42DB9" w:rsidP="00391A45">
      <w:pPr>
        <w:pStyle w:val="NormalWeb"/>
      </w:pPr>
      <w:r w:rsidRPr="00391A45">
        <w:t xml:space="preserve">4.    прямолинейной. </w:t>
      </w:r>
    </w:p>
    <w:p w:rsidR="00E42DB9" w:rsidRDefault="00E42DB9" w:rsidP="00D15B0D">
      <w:pPr>
        <w:pStyle w:val="NormalWeb"/>
        <w:spacing w:before="0" w:beforeAutospacing="0" w:after="0" w:afterAutospacing="0"/>
      </w:pPr>
      <w:r>
        <w:t>На сегодняшний день существует множество тестовых оболочек, которые можно использовать для составления тестов.</w:t>
      </w:r>
    </w:p>
    <w:p w:rsidR="00E42DB9" w:rsidRPr="002A5A7B" w:rsidRDefault="00E42DB9" w:rsidP="00D15B0D">
      <w:pPr>
        <w:pStyle w:val="NormalWeb"/>
        <w:spacing w:before="0" w:beforeAutospacing="0" w:after="0" w:afterAutospacing="0"/>
      </w:pPr>
      <w:r>
        <w:t>Из опыта работы я смело могу утверждать, что на уроках информатики не только можно, но и нужно использовать компьютерное тестирование. И вот семь «за» в подтверждение вышесказанного:</w:t>
      </w:r>
    </w:p>
    <w:p w:rsidR="00E42DB9" w:rsidRPr="00B91583" w:rsidRDefault="00E42DB9" w:rsidP="00D15B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оценивание результатов тестирования осуществляется мгновенно, автоматически фиксируется и сохраняется на длительное время;</w:t>
      </w:r>
    </w:p>
    <w:p w:rsidR="00E42DB9" w:rsidRPr="00B91583" w:rsidRDefault="00E42DB9" w:rsidP="00D15B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возможность формирования достаточно большого количества вариантов теста;</w:t>
      </w:r>
    </w:p>
    <w:p w:rsidR="00E42DB9" w:rsidRPr="00B91583" w:rsidRDefault="00E42DB9" w:rsidP="00D15B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возможность реализации удобных процедур ввода, модификации тестовых материалов;</w:t>
      </w:r>
    </w:p>
    <w:p w:rsidR="00E42DB9" w:rsidRPr="00B91583" w:rsidRDefault="00E42DB9" w:rsidP="00D15B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возможность формирования тестов, различных по уровню обучен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B91583">
        <w:rPr>
          <w:rFonts w:ascii="Times New Roman" w:hAnsi="Times New Roman"/>
          <w:sz w:val="24"/>
          <w:szCs w:val="24"/>
          <w:lang w:eastAsia="ru-RU"/>
        </w:rPr>
        <w:t>ости испытуемых;</w:t>
      </w:r>
    </w:p>
    <w:p w:rsidR="00E42DB9" w:rsidRPr="00B91583" w:rsidRDefault="00E42DB9" w:rsidP="00D15B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возможность 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1583">
        <w:rPr>
          <w:rFonts w:ascii="Times New Roman" w:hAnsi="Times New Roman"/>
          <w:sz w:val="24"/>
          <w:szCs w:val="24"/>
          <w:lang w:eastAsia="ru-RU"/>
        </w:rPr>
        <w:t xml:space="preserve"> как содержанием теста, так и стратегией проверок в ходе тестирования;</w:t>
      </w:r>
    </w:p>
    <w:p w:rsidR="00E42DB9" w:rsidRPr="00B91583" w:rsidRDefault="00E42DB9" w:rsidP="00D15B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отсутствует необходимость в бум</w:t>
      </w:r>
      <w:r>
        <w:rPr>
          <w:rFonts w:ascii="Times New Roman" w:hAnsi="Times New Roman"/>
          <w:sz w:val="24"/>
          <w:szCs w:val="24"/>
          <w:lang w:eastAsia="ru-RU"/>
        </w:rPr>
        <w:t>ажных носителях и листах ответа;</w:t>
      </w:r>
    </w:p>
    <w:p w:rsidR="00E42DB9" w:rsidRDefault="00E42DB9" w:rsidP="00D15B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 xml:space="preserve">при компьютерном тестировании легко ввести временные ограничения или временное отслеживание процесса тестирования, что трудноосуществимо при бумажном </w:t>
      </w:r>
      <w:r>
        <w:rPr>
          <w:rFonts w:ascii="Times New Roman" w:hAnsi="Times New Roman"/>
          <w:sz w:val="24"/>
          <w:szCs w:val="24"/>
          <w:lang w:eastAsia="ru-RU"/>
        </w:rPr>
        <w:t>тестировании.</w:t>
      </w:r>
    </w:p>
    <w:p w:rsidR="00E42DB9" w:rsidRPr="00B91583" w:rsidRDefault="00E42DB9" w:rsidP="000E69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 xml:space="preserve">Все вышеперечисленные преимущества достижимы лишь при правильной организации технологии компьютерного тестирования, что позволяет выполнять тест несколько раз в индивидуальном режиме и с осуществлением самоконтроля, потому что тестовые задания и их очередность постоянно меняются, а результаты можно увидеть сразу после выполнения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учащимся </w:t>
      </w:r>
      <w:r w:rsidRPr="00B91583">
        <w:rPr>
          <w:rFonts w:ascii="Times New Roman" w:hAnsi="Times New Roman"/>
          <w:sz w:val="24"/>
          <w:szCs w:val="24"/>
          <w:lang w:eastAsia="ru-RU"/>
        </w:rPr>
        <w:t>теста.</w:t>
      </w:r>
    </w:p>
    <w:p w:rsidR="00E42DB9" w:rsidRPr="00B91583" w:rsidRDefault="00E42DB9" w:rsidP="00D15B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u w:val="single"/>
          <w:lang w:eastAsia="ru-RU"/>
        </w:rPr>
        <w:t>Главные требования к  системе компьютерного контроля</w:t>
      </w:r>
      <w:r w:rsidRPr="00B91583">
        <w:rPr>
          <w:rFonts w:ascii="Times New Roman" w:hAnsi="Times New Roman"/>
          <w:sz w:val="24"/>
          <w:szCs w:val="24"/>
          <w:lang w:eastAsia="ru-RU"/>
        </w:rPr>
        <w:t>:</w:t>
      </w:r>
    </w:p>
    <w:p w:rsidR="00E42DB9" w:rsidRPr="00B91583" w:rsidRDefault="00E42DB9" w:rsidP="00D15B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тестовые вопросы и варианты ответов на них должны быть четкими</w:t>
      </w:r>
      <w:r>
        <w:rPr>
          <w:rFonts w:ascii="Times New Roman" w:hAnsi="Times New Roman"/>
          <w:sz w:val="24"/>
          <w:szCs w:val="24"/>
          <w:lang w:eastAsia="ru-RU"/>
        </w:rPr>
        <w:t>, краткими</w:t>
      </w:r>
      <w:r w:rsidRPr="00B91583">
        <w:rPr>
          <w:rFonts w:ascii="Times New Roman" w:hAnsi="Times New Roman"/>
          <w:sz w:val="24"/>
          <w:szCs w:val="24"/>
          <w:lang w:eastAsia="ru-RU"/>
        </w:rPr>
        <w:t xml:space="preserve"> и понятными по содержанию;</w:t>
      </w:r>
    </w:p>
    <w:p w:rsidR="00E42DB9" w:rsidRPr="00B91583" w:rsidRDefault="00E42DB9" w:rsidP="00D15B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полностью должны исключаться повторы слов, малопонятные, редко употребляемые слова, а также неизвестные учащимся символы, иностранные слова, затрудняющие восприятие смысла;</w:t>
      </w:r>
    </w:p>
    <w:p w:rsidR="00E42DB9" w:rsidRPr="00B91583" w:rsidRDefault="00E42DB9" w:rsidP="00D15B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компьютерный тест должен быть простым в использовании;</w:t>
      </w:r>
    </w:p>
    <w:p w:rsidR="00E42DB9" w:rsidRDefault="00E42DB9" w:rsidP="00D15B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на экране желательно иметь минимум управляющих кнопок.</w:t>
      </w:r>
    </w:p>
    <w:p w:rsidR="00E42DB9" w:rsidRPr="00B91583" w:rsidRDefault="00E42DB9" w:rsidP="00A82C8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E43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>, к сожалению,</w:t>
      </w:r>
      <w:r w:rsidRPr="00750E43">
        <w:rPr>
          <w:rFonts w:ascii="Times New Roman" w:hAnsi="Times New Roman"/>
          <w:sz w:val="24"/>
          <w:szCs w:val="24"/>
          <w:lang w:eastAsia="ru-RU"/>
        </w:rPr>
        <w:t xml:space="preserve"> существуют и  отрицательные стороны в применении электронных тестов</w:t>
      </w:r>
      <w:r w:rsidRPr="00B91583">
        <w:rPr>
          <w:rFonts w:ascii="Times New Roman" w:hAnsi="Times New Roman"/>
          <w:sz w:val="24"/>
          <w:szCs w:val="24"/>
          <w:lang w:eastAsia="ru-RU"/>
        </w:rPr>
        <w:t>:</w:t>
      </w:r>
    </w:p>
    <w:p w:rsidR="00E42DB9" w:rsidRPr="00B91583" w:rsidRDefault="00E42DB9" w:rsidP="000E691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тестовый контроль не способствует развитию устной и письменной речи учащихся;</w:t>
      </w:r>
    </w:p>
    <w:p w:rsidR="00E42DB9" w:rsidRPr="00B91583" w:rsidRDefault="00E42DB9" w:rsidP="000E691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583">
        <w:rPr>
          <w:rFonts w:ascii="Times New Roman" w:hAnsi="Times New Roman"/>
          <w:sz w:val="24"/>
          <w:szCs w:val="24"/>
          <w:lang w:eastAsia="ru-RU"/>
        </w:rPr>
        <w:t>выбор ответа может происходить наугад, учителю невозможно проследить логику рассуждений учащихся. </w:t>
      </w:r>
    </w:p>
    <w:p w:rsidR="00E42DB9" w:rsidRDefault="00E42DB9" w:rsidP="000E6914">
      <w:pPr>
        <w:pStyle w:val="NormalWeb"/>
        <w:spacing w:before="0" w:beforeAutospacing="0" w:after="0" w:afterAutospacing="0"/>
      </w:pPr>
      <w:r w:rsidRPr="002A5A7B">
        <w:t xml:space="preserve">С </w:t>
      </w:r>
      <w:r>
        <w:t>каждым днем</w:t>
      </w:r>
      <w:r w:rsidRPr="002A5A7B">
        <w:t xml:space="preserve"> все большее количество учителей как один из видов контроля используют тесты.</w:t>
      </w:r>
      <w:r>
        <w:t xml:space="preserve"> Не нужно забывать, что те</w:t>
      </w:r>
      <w:r w:rsidRPr="002A5A7B">
        <w:t xml:space="preserve">стовые технологии </w:t>
      </w:r>
      <w:r>
        <w:t xml:space="preserve"> получили </w:t>
      </w:r>
      <w:r w:rsidRPr="002A5A7B">
        <w:t>широко</w:t>
      </w:r>
      <w:r>
        <w:t>е применение</w:t>
      </w:r>
      <w:r w:rsidRPr="002A5A7B">
        <w:t xml:space="preserve"> в образовании при текущей и итоговой аттестации учащихся, при проведении вступительных испытаний, а также для единого государственного экзамена. </w:t>
      </w:r>
    </w:p>
    <w:p w:rsidR="00E42DB9" w:rsidRDefault="00E42DB9" w:rsidP="003E226B">
      <w:pPr>
        <w:pStyle w:val="NormalWeb"/>
        <w:spacing w:before="0" w:beforeAutospacing="0" w:after="0" w:afterAutospacing="0"/>
        <w:jc w:val="left"/>
        <w:rPr>
          <w:b/>
        </w:rPr>
      </w:pPr>
    </w:p>
    <w:p w:rsidR="00E42DB9" w:rsidRDefault="00E42DB9" w:rsidP="003E226B">
      <w:pPr>
        <w:pStyle w:val="NormalWeb"/>
        <w:spacing w:before="0" w:beforeAutospacing="0" w:after="0" w:afterAutospacing="0"/>
        <w:jc w:val="right"/>
        <w:rPr>
          <w:b/>
        </w:rPr>
      </w:pPr>
      <w:r w:rsidRPr="003E226B">
        <w:rPr>
          <w:b/>
        </w:rPr>
        <w:t xml:space="preserve">Клопова Елена Викторовна, учитель информатики </w:t>
      </w:r>
    </w:p>
    <w:p w:rsidR="00E42DB9" w:rsidRDefault="00E42DB9" w:rsidP="003E226B">
      <w:pPr>
        <w:pStyle w:val="NormalWeb"/>
        <w:spacing w:before="0" w:beforeAutospacing="0" w:after="0" w:afterAutospacing="0"/>
        <w:jc w:val="right"/>
        <w:rPr>
          <w:b/>
        </w:rPr>
      </w:pPr>
      <w:r w:rsidRPr="003E226B">
        <w:rPr>
          <w:b/>
        </w:rPr>
        <w:t>МБОУ «Дохновичская СОШ»</w:t>
      </w:r>
    </w:p>
    <w:p w:rsidR="00E42DB9" w:rsidRPr="003E226B" w:rsidRDefault="00E42DB9" w:rsidP="003E226B">
      <w:pPr>
        <w:pStyle w:val="NormalWeb"/>
        <w:spacing w:before="0" w:beforeAutospacing="0" w:after="0" w:afterAutospacing="0"/>
        <w:jc w:val="right"/>
        <w:rPr>
          <w:b/>
        </w:rPr>
      </w:pPr>
      <w:r w:rsidRPr="003E226B">
        <w:rPr>
          <w:b/>
        </w:rPr>
        <w:t xml:space="preserve"> Стародубского муниципального района</w:t>
      </w:r>
    </w:p>
    <w:p w:rsidR="00E42DB9" w:rsidRDefault="00E42DB9" w:rsidP="000E69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E42DB9" w:rsidSect="00F0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144"/>
    <w:multiLevelType w:val="hybridMultilevel"/>
    <w:tmpl w:val="093A78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6637C"/>
    <w:multiLevelType w:val="hybridMultilevel"/>
    <w:tmpl w:val="A4D62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020EF"/>
    <w:multiLevelType w:val="hybridMultilevel"/>
    <w:tmpl w:val="313C2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64995"/>
    <w:multiLevelType w:val="hybridMultilevel"/>
    <w:tmpl w:val="498CF388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34850F11"/>
    <w:multiLevelType w:val="hybridMultilevel"/>
    <w:tmpl w:val="7A52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D64926"/>
    <w:multiLevelType w:val="hybridMultilevel"/>
    <w:tmpl w:val="D03AFC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24197F"/>
    <w:multiLevelType w:val="hybridMultilevel"/>
    <w:tmpl w:val="8250C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B1341"/>
    <w:multiLevelType w:val="hybridMultilevel"/>
    <w:tmpl w:val="D3085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35C00"/>
    <w:multiLevelType w:val="hybridMultilevel"/>
    <w:tmpl w:val="72BC2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A6655B"/>
    <w:multiLevelType w:val="hybridMultilevel"/>
    <w:tmpl w:val="5FCA5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0F106E"/>
    <w:multiLevelType w:val="hybridMultilevel"/>
    <w:tmpl w:val="1C985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670BD5"/>
    <w:multiLevelType w:val="hybridMultilevel"/>
    <w:tmpl w:val="57BC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653B2D"/>
    <w:multiLevelType w:val="hybridMultilevel"/>
    <w:tmpl w:val="F9306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661C54"/>
    <w:multiLevelType w:val="multilevel"/>
    <w:tmpl w:val="EC6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2326B7"/>
    <w:multiLevelType w:val="hybridMultilevel"/>
    <w:tmpl w:val="DFB4B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3973AA"/>
    <w:multiLevelType w:val="hybridMultilevel"/>
    <w:tmpl w:val="5FC4506A"/>
    <w:lvl w:ilvl="0" w:tplc="33E09D7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93B"/>
    <w:rsid w:val="000D2F01"/>
    <w:rsid w:val="000E6914"/>
    <w:rsid w:val="00156E40"/>
    <w:rsid w:val="002A5A7B"/>
    <w:rsid w:val="00391A45"/>
    <w:rsid w:val="003E226B"/>
    <w:rsid w:val="004C5430"/>
    <w:rsid w:val="005037DA"/>
    <w:rsid w:val="00575FB0"/>
    <w:rsid w:val="00711443"/>
    <w:rsid w:val="00750E43"/>
    <w:rsid w:val="007861A0"/>
    <w:rsid w:val="00821720"/>
    <w:rsid w:val="008465CD"/>
    <w:rsid w:val="008B597D"/>
    <w:rsid w:val="0091293B"/>
    <w:rsid w:val="00A00DB2"/>
    <w:rsid w:val="00A62CBD"/>
    <w:rsid w:val="00A72DEF"/>
    <w:rsid w:val="00A82C85"/>
    <w:rsid w:val="00AD1EA1"/>
    <w:rsid w:val="00B76988"/>
    <w:rsid w:val="00B91583"/>
    <w:rsid w:val="00BD7CB2"/>
    <w:rsid w:val="00BE2AA9"/>
    <w:rsid w:val="00BE3E10"/>
    <w:rsid w:val="00C05CFA"/>
    <w:rsid w:val="00C307FF"/>
    <w:rsid w:val="00CE7989"/>
    <w:rsid w:val="00D15B0D"/>
    <w:rsid w:val="00DF31B8"/>
    <w:rsid w:val="00E129F2"/>
    <w:rsid w:val="00E42DB9"/>
    <w:rsid w:val="00EE58D3"/>
    <w:rsid w:val="00F03D06"/>
    <w:rsid w:val="00F667E3"/>
    <w:rsid w:val="00F81296"/>
    <w:rsid w:val="00FC5D47"/>
    <w:rsid w:val="00FD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0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91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158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91293B"/>
    <w:pPr>
      <w:ind w:left="720"/>
      <w:contextualSpacing/>
    </w:pPr>
  </w:style>
  <w:style w:type="paragraph" w:styleId="NormalWeb">
    <w:name w:val="Normal (Web)"/>
    <w:basedOn w:val="Normal"/>
    <w:uiPriority w:val="99"/>
    <w:rsid w:val="0082172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3</Pages>
  <Words>798</Words>
  <Characters>4554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теме самообразования</dc:title>
  <dc:subject/>
  <dc:creator>лена</dc:creator>
  <cp:keywords/>
  <dc:description/>
  <cp:lastModifiedBy>User</cp:lastModifiedBy>
  <cp:revision>8</cp:revision>
  <cp:lastPrinted>2014-12-02T18:49:00Z</cp:lastPrinted>
  <dcterms:created xsi:type="dcterms:W3CDTF">2014-12-01T20:06:00Z</dcterms:created>
  <dcterms:modified xsi:type="dcterms:W3CDTF">2014-12-02T19:28:00Z</dcterms:modified>
</cp:coreProperties>
</file>