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31" w:rsidRDefault="004B2E25" w:rsidP="004B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2E25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сочинения</w:t>
      </w:r>
    </w:p>
    <w:p w:rsidR="004B2E25" w:rsidRPr="00646531" w:rsidRDefault="004B2E25" w:rsidP="004B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531" w:rsidRPr="00646531" w:rsidRDefault="00646531" w:rsidP="004B2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 xml:space="preserve">Сочинение оценивается по пяти критериям. Критерии 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 xml:space="preserve">1 и 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2 являются основными.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«зачета» за итоговое сочинение необходимо получить «зачет» по критериям 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 xml:space="preserve">1 и 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3-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5).</w:t>
      </w:r>
    </w:p>
    <w:p w:rsidR="00646531" w:rsidRPr="00646531" w:rsidRDefault="00646531" w:rsidP="004B2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При выставлении оценки учитывается объем сочинения. Рекомендуемое количество слов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350. Если в сочинении менее 250 слов (в подсчѐт включаются все слова, в том числе и служебные), то за такую работу ставится «незачет». Максимальное количество слов в сочинении не устанавливается: в опред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лении объема своего сочинения выпускник должен исходить из того, что на всю работу отводится 3 часа 55 минут. Если сочинение списано из какого-либо источника, включая интернет, то за такую работу ставится «незачет».</w:t>
      </w:r>
    </w:p>
    <w:p w:rsidR="00646531" w:rsidRPr="00646531" w:rsidRDefault="00646531" w:rsidP="004B2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Выпускнику разрешается пользоваться орфографическим словарѐм.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>1 «Соответствие теме»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Данный критерий нацеливает на проверку содержания сочинения.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Выпускник рассуждает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предложенную тему, выбрав путь еѐ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чет»).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3"/>
      <w:bookmarkEnd w:id="1"/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>2 «Аргументация. Привлечение литературного материала»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Данный критерий нацеливает на проверку умения использовать литературный материал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(художественные произведения, дневники, мемуары, публицистику)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531">
        <w:rPr>
          <w:rFonts w:ascii="Times New Roman" w:eastAsia="Times New Roman" w:hAnsi="Times New Roman" w:cs="Times New Roman"/>
          <w:sz w:val="24"/>
          <w:szCs w:val="24"/>
        </w:rPr>
        <w:t>для построения рассуждения на предложенную тему и для аргументации своей позиции.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>3 «Композиция</w:t>
      </w:r>
      <w:r w:rsidRPr="004B2E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>и логика рассуждения»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 xml:space="preserve">Данный критерий нацеливает на проверку умения логично выстраивать рассуждение на предложенную тему. </w:t>
      </w:r>
    </w:p>
    <w:p w:rsidR="00646531" w:rsidRP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646531" w:rsidRDefault="00646531" w:rsidP="0064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 (во всех остальных случаях выставляется «зачет»).</w:t>
      </w:r>
    </w:p>
    <w:p w:rsidR="00646531" w:rsidRPr="00646531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E2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 xml:space="preserve">ритерий </w:t>
      </w:r>
      <w:r w:rsidR="004B2E25" w:rsidRPr="004B2E2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646531">
        <w:rPr>
          <w:rFonts w:ascii="Times New Roman" w:eastAsia="Times New Roman" w:hAnsi="Times New Roman" w:cs="Times New Roman"/>
          <w:b/>
          <w:sz w:val="24"/>
          <w:szCs w:val="24"/>
        </w:rPr>
        <w:t>4 «Качество письменной речи»</w:t>
      </w:r>
    </w:p>
    <w:p w:rsidR="00646531" w:rsidRPr="00646531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Данный критерий нацеливает на проверку речевого оформления текста сочинения.</w:t>
      </w:r>
    </w:p>
    <w:p w:rsidR="00646531" w:rsidRPr="00646531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 xml:space="preserve"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 </w:t>
      </w:r>
    </w:p>
    <w:p w:rsidR="004B2E25" w:rsidRPr="004B2E25" w:rsidRDefault="00646531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531">
        <w:rPr>
          <w:rFonts w:ascii="Times New Roman" w:eastAsia="Times New Roman" w:hAnsi="Times New Roman" w:cs="Times New Roman"/>
          <w:sz w:val="24"/>
          <w:szCs w:val="24"/>
        </w:rPr>
        <w:t>«Незачет» ставится при условии, если низкое качество речи, в том числе речевые ошибки, существенно затрудняю</w:t>
      </w:r>
      <w:r w:rsidR="004B2E25" w:rsidRPr="004B2E25">
        <w:rPr>
          <w:rFonts w:ascii="Times New Roman" w:eastAsia="Times New Roman" w:hAnsi="Times New Roman" w:cs="Times New Roman"/>
          <w:sz w:val="24"/>
          <w:szCs w:val="24"/>
        </w:rPr>
        <w:t>ют понимание смысла сочинения (во всех остальных случаях выставляется «зачет»)</w:t>
      </w:r>
      <w:r w:rsidR="004B2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E25" w:rsidRPr="004B2E25" w:rsidRDefault="004B2E25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E25">
        <w:rPr>
          <w:rFonts w:ascii="Times New Roman" w:eastAsia="Times New Roman" w:hAnsi="Times New Roman" w:cs="Times New Roman"/>
          <w:b/>
          <w:sz w:val="24"/>
          <w:szCs w:val="24"/>
        </w:rPr>
        <w:t>Критерий №5 «Грамотность»</w:t>
      </w:r>
    </w:p>
    <w:p w:rsidR="004B2E25" w:rsidRPr="004B2E25" w:rsidRDefault="004B2E25" w:rsidP="004B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E25">
        <w:rPr>
          <w:rFonts w:ascii="Times New Roman" w:eastAsia="Times New Roman" w:hAnsi="Times New Roman" w:cs="Times New Roman"/>
          <w:sz w:val="24"/>
          <w:szCs w:val="24"/>
        </w:rPr>
        <w:t>Данный критерий позволяет оценить грамотность выпускника.</w:t>
      </w:r>
    </w:p>
    <w:p w:rsidR="00F87685" w:rsidRPr="00646531" w:rsidRDefault="004B2E25" w:rsidP="0064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25">
        <w:rPr>
          <w:rFonts w:ascii="Times New Roman" w:eastAsia="Times New Roman" w:hAnsi="Times New Roman" w:cs="Times New Roman"/>
          <w:sz w:val="24"/>
          <w:szCs w:val="24"/>
        </w:rPr>
        <w:t>«Незачет» ставится, если грамматические, орфографические и пунктуационные ошибки, допущенные в сочинении, затрудняют чтение и понимание текста (в сумме более 5 ошибок на 100 слов)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87685" w:rsidRPr="00646531" w:rsidSect="004B2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31"/>
    <w:rsid w:val="000B497B"/>
    <w:rsid w:val="004B2E25"/>
    <w:rsid w:val="00646531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Гвоздинская</dc:creator>
  <cp:lastModifiedBy>ИМЦ</cp:lastModifiedBy>
  <cp:revision>2</cp:revision>
  <dcterms:created xsi:type="dcterms:W3CDTF">2014-11-12T07:56:00Z</dcterms:created>
  <dcterms:modified xsi:type="dcterms:W3CDTF">2014-11-12T07:56:00Z</dcterms:modified>
</cp:coreProperties>
</file>