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6D" w:rsidRDefault="00F21B6D" w:rsidP="00F21B6D">
      <w:pPr>
        <w:pStyle w:val="a3"/>
        <w:shd w:val="clear" w:color="auto" w:fill="FFFFFF"/>
        <w:spacing w:before="225" w:beforeAutospacing="0" w:after="225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распространением компьютеров появился новый вид больных — людей, маниакально привязанных к компьютеру. Их называют по-разному: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сетеманы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игроманы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компьютероманы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  <w:t>Во всех случаях - это люди, маниакально зависящие от виртуального мира.</w:t>
      </w:r>
    </w:p>
    <w:p w:rsidR="00F21B6D" w:rsidRDefault="00F21B6D" w:rsidP="00F21B6D">
      <w:pPr>
        <w:pStyle w:val="a3"/>
        <w:shd w:val="clear" w:color="auto" w:fill="FFFFFF"/>
        <w:spacing w:before="225" w:beforeAutospacing="0" w:after="225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мнению специалистов,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игромания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так же пагубна, как алкоголизм или наркомания, и приводит к глубоким изменениям личности - самоизоляции, неуравновешенности психики, патологической забывчивости и неопрятности, равнодушию к близким.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Заболевший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испытывает непреодолимое желание, как можно дольше находиться в виртуальной реальности, забывая обо всем.</w:t>
      </w:r>
    </w:p>
    <w:p w:rsidR="00F21B6D" w:rsidRDefault="00F21B6D" w:rsidP="00F21B6D">
      <w:pPr>
        <w:pStyle w:val="a3"/>
        <w:shd w:val="clear" w:color="auto" w:fill="FFFFFF"/>
        <w:spacing w:before="225" w:beforeAutospacing="0" w:after="225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 полученным данным, зависимым можно считать человека, который в своих виртуальных путешествиях забывает о времени, ест перед монитором, а не за столом, а на обращение к нему практически не реагирует.</w:t>
      </w:r>
    </w:p>
    <w:p w:rsidR="00F21B6D" w:rsidRDefault="00F21B6D" w:rsidP="00F21B6D">
      <w:pPr>
        <w:pStyle w:val="a3"/>
        <w:shd w:val="clear" w:color="auto" w:fill="FFFFFF"/>
        <w:spacing w:before="0" w:beforeAutospacing="0" w:after="0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игре ребенок получает власть над миром, превращаясь в любого сказочного персонажа или киногероя. Играя, он одним движением компьютерной мышки может переиграть какой-то сюжет, вернуться назад, переделать часть игры. Это особенно засасывает детей, которые в реальной жизни понимают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свою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неуспешность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F21B6D" w:rsidRDefault="00F21B6D" w:rsidP="00F21B6D">
      <w:pPr>
        <w:pStyle w:val="a3"/>
        <w:shd w:val="clear" w:color="auto" w:fill="FFFFFF"/>
        <w:spacing w:before="225" w:beforeAutospacing="0" w:after="225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Кроме того, нельзя не учитывать, что практически все подростковые игры построены на агрессии и убийствах. Во многих происходит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тотальный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гомицид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дозволенное убийство.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А ведь ролевая игра не просто развлечение.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рода играх быстро усваиваются модели поведения. Поэтому в ряде стран детям до 18 лет запрещено играть в некоторые особо агрессивные компьютерные игры, так как они могут подвигнуть неразвитую личность на реализацию агрессивных импульсов в реальной жизни.</w:t>
      </w:r>
    </w:p>
    <w:p w:rsidR="00F21B6D" w:rsidRDefault="00F21B6D" w:rsidP="00F21B6D">
      <w:pPr>
        <w:pStyle w:val="a3"/>
        <w:shd w:val="clear" w:color="auto" w:fill="FFFFFF"/>
        <w:spacing w:before="225" w:beforeAutospacing="0" w:after="225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Опасность для психики таит в себе и Интернет. Во Всемирную сеть можно выходить под любым именем, придумать любую биографию, имидж. У некоторых психически неустойчивых подростков в связи с этим возникают проблемы самоидентификации.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компьютероманов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происходит отчуждение "Я", начинается раздвоение личности. Вторая патология - дети начинают лихорадочно рыскать по сайтам, бессмысленно скачивая информацию. Для них самоцель - "сидение в Интернете".</w:t>
      </w:r>
    </w:p>
    <w:p w:rsidR="00F21B6D" w:rsidRDefault="00F21B6D" w:rsidP="00F21B6D">
      <w:pPr>
        <w:pStyle w:val="a3"/>
        <w:shd w:val="clear" w:color="auto" w:fill="FFFFFF"/>
        <w:spacing w:before="225" w:beforeAutospacing="0" w:after="225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Единственный,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настоящей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момент, проверенный способ не дать подростку «присесть» на компьютерные игры - это привлечь его в процессы, не связанные с виртуальной реальностью. Показать растущему человеку массу существующих увлекательных занятий: спортивные секции, кружки по интересам, туризм, танцы и т.п., которые позволяют пережить острые ощущения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самореализоваться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но при этом тренируют тело и нормализуют психологическое состояние.</w:t>
      </w:r>
    </w:p>
    <w:p w:rsidR="00F21B6D" w:rsidRDefault="00F21B6D" w:rsidP="00F21B6D">
      <w:pPr>
        <w:pStyle w:val="a3"/>
        <w:shd w:val="clear" w:color="auto" w:fill="FFFFFF"/>
        <w:spacing w:before="225" w:beforeAutospacing="0" w:after="225" w:afterAutospacing="0" w:line="311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Всегда нужно помнить, что компьютер может стать другом, помочь в беде, найти единомышленников, а может и добавить огромное количество проблем, привести к одиночеству, став заклятым врагом.</w:t>
      </w:r>
    </w:p>
    <w:p w:rsidR="00501A7F" w:rsidRDefault="00501A7F" w:rsidP="00501A7F">
      <w:pPr>
        <w:pStyle w:val="a6"/>
        <w:numPr>
          <w:ilvl w:val="0"/>
          <w:numId w:val="4"/>
        </w:numPr>
      </w:pPr>
      <w:r>
        <w:t xml:space="preserve">Как вы проводите время за компьютером? </w:t>
      </w:r>
    </w:p>
    <w:p w:rsidR="00501A7F" w:rsidRDefault="00501A7F" w:rsidP="00501A7F">
      <w:r w:rsidRPr="008659FB">
        <w:rPr>
          <w:noProof/>
          <w:lang w:eastAsia="ru-RU"/>
        </w:rPr>
        <w:lastRenderedPageBreak/>
        <w:drawing>
          <wp:inline distT="0" distB="0" distL="0" distR="0">
            <wp:extent cx="2876550" cy="1333500"/>
            <wp:effectExtent l="19050" t="0" r="19050" b="0"/>
            <wp:docPr id="1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1A7F" w:rsidRDefault="00501A7F" w:rsidP="00501A7F">
      <w:pPr>
        <w:pStyle w:val="a6"/>
        <w:numPr>
          <w:ilvl w:val="0"/>
          <w:numId w:val="4"/>
        </w:numPr>
      </w:pPr>
      <w:r>
        <w:t>Сколько времени вы проводите за компьютером?</w:t>
      </w:r>
    </w:p>
    <w:p w:rsidR="00501A7F" w:rsidRDefault="00501A7F" w:rsidP="00501A7F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1381125"/>
            <wp:effectExtent l="0" t="0" r="0" b="0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1A7F" w:rsidRPr="002C2341" w:rsidRDefault="00501A7F" w:rsidP="00501A7F"/>
    <w:p w:rsidR="00501A7F" w:rsidRDefault="00501A7F" w:rsidP="00501A7F">
      <w:pPr>
        <w:pStyle w:val="a6"/>
        <w:numPr>
          <w:ilvl w:val="0"/>
          <w:numId w:val="5"/>
        </w:numPr>
      </w:pPr>
      <w:r>
        <w:t>Какие жанры компьютерных игр вы предпочитаете?</w:t>
      </w:r>
    </w:p>
    <w:p w:rsidR="00501A7F" w:rsidRDefault="00501A7F" w:rsidP="00501A7F">
      <w:pPr>
        <w:ind w:firstLine="708"/>
      </w:pPr>
      <w:r w:rsidRPr="003A3FD2">
        <w:rPr>
          <w:noProof/>
          <w:lang w:eastAsia="ru-RU"/>
        </w:rPr>
        <w:drawing>
          <wp:inline distT="0" distB="0" distL="0" distR="0">
            <wp:extent cx="3009900" cy="1400175"/>
            <wp:effectExtent l="0" t="0" r="0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1A7F" w:rsidRDefault="00501A7F" w:rsidP="00501A7F">
      <w:pPr>
        <w:ind w:firstLine="708"/>
      </w:pPr>
    </w:p>
    <w:p w:rsidR="00501A7F" w:rsidRDefault="00501A7F" w:rsidP="00501A7F">
      <w:pPr>
        <w:pStyle w:val="a6"/>
        <w:numPr>
          <w:ilvl w:val="0"/>
          <w:numId w:val="6"/>
        </w:numPr>
      </w:pPr>
      <w:r>
        <w:t>Считаете ли вы, что родители должны, знать в какие  компьютерные игры  играют их дети?</w:t>
      </w:r>
    </w:p>
    <w:p w:rsidR="00501A7F" w:rsidRDefault="00501A7F" w:rsidP="00501A7F">
      <w:pPr>
        <w:tabs>
          <w:tab w:val="left" w:pos="1095"/>
        </w:tabs>
      </w:pPr>
      <w: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400175"/>
            <wp:effectExtent l="0" t="0" r="0" b="0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1A7F" w:rsidRDefault="00501A7F" w:rsidP="00501A7F">
      <w:pPr>
        <w:tabs>
          <w:tab w:val="left" w:pos="1095"/>
        </w:tabs>
      </w:pPr>
    </w:p>
    <w:p w:rsidR="00501A7F" w:rsidRDefault="00501A7F" w:rsidP="00501A7F">
      <w:pPr>
        <w:pStyle w:val="a6"/>
        <w:numPr>
          <w:ilvl w:val="0"/>
          <w:numId w:val="6"/>
        </w:numPr>
        <w:tabs>
          <w:tab w:val="left" w:pos="1095"/>
        </w:tabs>
      </w:pPr>
      <w:r>
        <w:t>Ваши родители ограничивают время игры за компьютером?</w:t>
      </w:r>
    </w:p>
    <w:p w:rsidR="00501A7F" w:rsidRDefault="00501A7F" w:rsidP="00501A7F">
      <w:pPr>
        <w:pStyle w:val="a6"/>
        <w:tabs>
          <w:tab w:val="left" w:pos="1095"/>
        </w:tabs>
        <w:ind w:left="1080"/>
      </w:pPr>
    </w:p>
    <w:p w:rsidR="00501A7F" w:rsidRDefault="00501A7F" w:rsidP="00501A7F">
      <w:pPr>
        <w:pStyle w:val="a6"/>
        <w:tabs>
          <w:tab w:val="left" w:pos="1095"/>
        </w:tabs>
        <w:ind w:left="1080"/>
        <w:rPr>
          <w:lang w:val="en-US"/>
        </w:rPr>
      </w:pPr>
      <w:r w:rsidRPr="0085376C">
        <w:rPr>
          <w:noProof/>
        </w:rPr>
        <w:lastRenderedPageBreak/>
        <w:drawing>
          <wp:inline distT="0" distB="0" distL="0" distR="0">
            <wp:extent cx="2524125" cy="1533525"/>
            <wp:effectExtent l="0" t="0" r="0" b="0"/>
            <wp:docPr id="5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1A7F" w:rsidRDefault="00501A7F" w:rsidP="00501A7F">
      <w:pPr>
        <w:pStyle w:val="a6"/>
        <w:tabs>
          <w:tab w:val="left" w:pos="1095"/>
        </w:tabs>
        <w:ind w:left="1080"/>
        <w:rPr>
          <w:lang w:val="en-US"/>
        </w:rPr>
      </w:pPr>
    </w:p>
    <w:p w:rsidR="00501A7F" w:rsidRPr="002C2341" w:rsidRDefault="00501A7F" w:rsidP="00501A7F">
      <w:pPr>
        <w:pStyle w:val="a6"/>
        <w:tabs>
          <w:tab w:val="left" w:pos="1095"/>
        </w:tabs>
        <w:ind w:left="1080"/>
        <w:rPr>
          <w:lang w:val="en-US"/>
        </w:rPr>
      </w:pPr>
    </w:p>
    <w:p w:rsidR="00501A7F" w:rsidRDefault="00501A7F" w:rsidP="00501A7F">
      <w:pPr>
        <w:pStyle w:val="a6"/>
        <w:numPr>
          <w:ilvl w:val="0"/>
          <w:numId w:val="6"/>
        </w:numPr>
        <w:tabs>
          <w:tab w:val="left" w:pos="1095"/>
        </w:tabs>
      </w:pPr>
      <w:r>
        <w:t>Влияют  ли компьютерные игры на психическое и физическое развитие?</w:t>
      </w:r>
    </w:p>
    <w:p w:rsidR="00501A7F" w:rsidRDefault="00501A7F" w:rsidP="00501A7F">
      <w:pPr>
        <w:pStyle w:val="a6"/>
        <w:tabs>
          <w:tab w:val="left" w:pos="1095"/>
        </w:tabs>
        <w:ind w:left="1080"/>
      </w:pPr>
    </w:p>
    <w:p w:rsidR="00501A7F" w:rsidRDefault="00501A7F" w:rsidP="00501A7F">
      <w:pPr>
        <w:pStyle w:val="a6"/>
        <w:tabs>
          <w:tab w:val="left" w:pos="1095"/>
        </w:tabs>
        <w:ind w:left="1080"/>
      </w:pPr>
      <w:r w:rsidRPr="0085376C">
        <w:rPr>
          <w:noProof/>
        </w:rPr>
        <w:drawing>
          <wp:inline distT="0" distB="0" distL="0" distR="0">
            <wp:extent cx="2419350" cy="1209675"/>
            <wp:effectExtent l="0" t="0" r="0" b="0"/>
            <wp:docPr id="6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1A7F" w:rsidRPr="002C2341" w:rsidRDefault="00501A7F" w:rsidP="00501A7F">
      <w:pPr>
        <w:tabs>
          <w:tab w:val="left" w:pos="1095"/>
        </w:tabs>
        <w:rPr>
          <w:lang w:val="en-US"/>
        </w:rPr>
      </w:pPr>
    </w:p>
    <w:p w:rsidR="00501A7F" w:rsidRDefault="00501A7F" w:rsidP="00501A7F">
      <w:pPr>
        <w:pStyle w:val="a6"/>
        <w:numPr>
          <w:ilvl w:val="0"/>
          <w:numId w:val="6"/>
        </w:numPr>
        <w:tabs>
          <w:tab w:val="left" w:pos="1095"/>
        </w:tabs>
      </w:pPr>
      <w:r>
        <w:t>Как вы считаете, есть ли у вас зависимость от компьютерных игр?</w:t>
      </w:r>
    </w:p>
    <w:p w:rsidR="00501A7F" w:rsidRDefault="00501A7F" w:rsidP="00501A7F">
      <w:pPr>
        <w:pStyle w:val="a6"/>
        <w:tabs>
          <w:tab w:val="left" w:pos="1095"/>
        </w:tabs>
        <w:ind w:left="1080"/>
      </w:pPr>
    </w:p>
    <w:p w:rsidR="00501A7F" w:rsidRPr="0085376C" w:rsidRDefault="00501A7F" w:rsidP="00501A7F">
      <w:pPr>
        <w:pStyle w:val="a6"/>
        <w:tabs>
          <w:tab w:val="left" w:pos="1095"/>
        </w:tabs>
        <w:ind w:left="1080"/>
      </w:pPr>
      <w:r w:rsidRPr="0085376C">
        <w:rPr>
          <w:noProof/>
        </w:rPr>
        <w:drawing>
          <wp:inline distT="0" distB="0" distL="0" distR="0">
            <wp:extent cx="2524125" cy="147637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1A7F" w:rsidRPr="002C2341" w:rsidRDefault="00501A7F" w:rsidP="00501A7F">
      <w:pPr>
        <w:rPr>
          <w:rFonts w:ascii="Times New Roman" w:hAnsi="Times New Roman" w:cs="Times New Roman"/>
          <w:b/>
          <w:sz w:val="28"/>
          <w:szCs w:val="28"/>
        </w:rPr>
      </w:pPr>
    </w:p>
    <w:p w:rsidR="00501A7F" w:rsidRDefault="00501A7F" w:rsidP="0050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захвата компьютером личности ребёнка:</w:t>
      </w:r>
    </w:p>
    <w:p w:rsidR="00501A7F" w:rsidRDefault="00501A7F" w:rsidP="00501A7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60FB">
        <w:rPr>
          <w:rFonts w:ascii="Times New Roman" w:hAnsi="Times New Roman" w:cs="Times New Roman"/>
          <w:i/>
          <w:sz w:val="28"/>
          <w:szCs w:val="28"/>
        </w:rPr>
        <w:t>Первая и самая главная – отсутствие навыков самоконтроля у</w:t>
      </w:r>
      <w:r w:rsidRPr="007060FB">
        <w:rPr>
          <w:rFonts w:ascii="Times New Roman" w:hAnsi="Times New Roman" w:cs="Times New Roman"/>
          <w:sz w:val="28"/>
          <w:szCs w:val="28"/>
        </w:rPr>
        <w:t xml:space="preserve"> ребёнка. Став взрослым он также будет не способен на </w:t>
      </w:r>
      <w:proofErr w:type="spellStart"/>
      <w:r w:rsidRPr="007060FB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7060FB">
        <w:rPr>
          <w:rFonts w:ascii="Times New Roman" w:hAnsi="Times New Roman" w:cs="Times New Roman"/>
          <w:sz w:val="28"/>
          <w:szCs w:val="28"/>
        </w:rPr>
        <w:t xml:space="preserve"> своих эмоций.</w:t>
      </w:r>
      <w:r>
        <w:rPr>
          <w:rFonts w:ascii="Times New Roman" w:hAnsi="Times New Roman" w:cs="Times New Roman"/>
          <w:sz w:val="28"/>
          <w:szCs w:val="28"/>
        </w:rPr>
        <w:t xml:space="preserve">  Такой человек не умеет себя контролировать, ограничивать,       «тормозить», чаще всего делает не думая.</w:t>
      </w:r>
    </w:p>
    <w:p w:rsidR="00501A7F" w:rsidRPr="007060FB" w:rsidRDefault="00501A7F" w:rsidP="00501A7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Покупка маленькому ребёнку дорогостоящей игрушк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компьютера – связана часто с нежеланием  родителей полноценно  выполнять свои родительские обязанности, ребёнок лишенный родительского внимания, удовлетворяет потребность в тепле и общении, взаимодействуя с компьютером.</w:t>
      </w:r>
    </w:p>
    <w:p w:rsidR="00501A7F" w:rsidRDefault="00501A7F" w:rsidP="00501A7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Взрослеющий подросток сталкивается с трудностями, свойственными взрослой жизни. Не умея справиться с ними самостоятельно, не находя поддержки взрослых, подросток попросту уходит  виртуальный мир с нарисованными  друзьями и врагами,  спрятавшись в укромном уголочке от лишних проблем и забот, чтобы не участвовать в страшном мире взрослых.</w:t>
      </w:r>
    </w:p>
    <w:p w:rsidR="00501A7F" w:rsidRDefault="00501A7F" w:rsidP="00501A7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 общении с ребёнком не осознают его взросления, не изменяют стиля общения, не выходят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диалогсогласованные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действия. Ребёнка не научили советоваться, а значит слушать и самое главное слышать рекомендации.  Такая «глухота» начинается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вподростком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слышит и не воспринимает указания взрослых.</w:t>
      </w:r>
    </w:p>
    <w:p w:rsidR="00501A7F" w:rsidRDefault="00501A7F" w:rsidP="00501A7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компьютерную зависимость чаще всего попадают не уверенные в себе дети, с низкой самооценкой, нецелеустремлённые, зависимые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мненияокружающих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замкнутые, малообщительные, которые в жизни имеют малый круг общения и друзей.</w:t>
      </w:r>
    </w:p>
    <w:p w:rsidR="00501A7F" w:rsidRPr="00695CFA" w:rsidRDefault="00501A7F" w:rsidP="00501A7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501A7F" w:rsidRDefault="00501A7F" w:rsidP="00501A7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7BF2">
        <w:rPr>
          <w:rFonts w:ascii="Times New Roman" w:hAnsi="Times New Roman" w:cs="Times New Roman"/>
          <w:b/>
          <w:sz w:val="28"/>
          <w:szCs w:val="28"/>
        </w:rPr>
        <w:t>Негативные последствия комп</w:t>
      </w:r>
      <w:r>
        <w:rPr>
          <w:rFonts w:ascii="Times New Roman" w:hAnsi="Times New Roman" w:cs="Times New Roman"/>
          <w:b/>
          <w:sz w:val="28"/>
          <w:szCs w:val="28"/>
        </w:rPr>
        <w:t xml:space="preserve">ьютерных </w:t>
      </w:r>
      <w:r w:rsidRPr="00587BF2">
        <w:rPr>
          <w:rFonts w:ascii="Times New Roman" w:hAnsi="Times New Roman" w:cs="Times New Roman"/>
          <w:b/>
          <w:sz w:val="28"/>
          <w:szCs w:val="28"/>
        </w:rPr>
        <w:t xml:space="preserve"> игр:</w:t>
      </w:r>
    </w:p>
    <w:p w:rsidR="00501A7F" w:rsidRDefault="00501A7F" w:rsidP="00501A7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учебе (снижается успеваемость)</w:t>
      </w:r>
      <w:r w:rsidRPr="00FA79EB">
        <w:rPr>
          <w:rFonts w:ascii="Times New Roman" w:hAnsi="Times New Roman" w:cs="Times New Roman"/>
          <w:sz w:val="28"/>
          <w:szCs w:val="28"/>
        </w:rPr>
        <w:t>;</w:t>
      </w:r>
    </w:p>
    <w:p w:rsidR="00501A7F" w:rsidRPr="00587BF2" w:rsidRDefault="00501A7F" w:rsidP="00501A7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со здоровьем (деформация позвоночника, сколиоз, нагрузка на глаза «сажается» зрение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79EB">
        <w:rPr>
          <w:rFonts w:ascii="Times New Roman" w:hAnsi="Times New Roman" w:cs="Times New Roman"/>
          <w:sz w:val="28"/>
          <w:szCs w:val="28"/>
        </w:rPr>
        <w:t>спазмы мускулатуры лица, головные боли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A7F" w:rsidRPr="00FA79EB" w:rsidRDefault="00501A7F" w:rsidP="00501A7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9EB">
        <w:rPr>
          <w:rFonts w:ascii="Times New Roman" w:hAnsi="Times New Roman" w:cs="Times New Roman"/>
          <w:sz w:val="28"/>
          <w:szCs w:val="28"/>
        </w:rPr>
        <w:t>Личностные изменения человека</w:t>
      </w:r>
      <w:r>
        <w:rPr>
          <w:rFonts w:ascii="Times New Roman" w:hAnsi="Times New Roman" w:cs="Times New Roman"/>
          <w:sz w:val="28"/>
          <w:szCs w:val="28"/>
        </w:rPr>
        <w:t>-замкнутость, тревожность, жестокость, агрессивное поведение. Особенно это относится</w:t>
      </w:r>
      <w:r w:rsidRPr="006120CF">
        <w:rPr>
          <w:rFonts w:ascii="Times New Roman" w:hAnsi="Times New Roman" w:cs="Times New Roman"/>
          <w:sz w:val="28"/>
          <w:szCs w:val="28"/>
        </w:rPr>
        <w:t xml:space="preserve"> к играм, содержащим насилие, убийство, кровавые сцены, обязывающим виртуального героя к насилию р</w:t>
      </w:r>
      <w:r>
        <w:rPr>
          <w:rFonts w:ascii="Times New Roman" w:hAnsi="Times New Roman" w:cs="Times New Roman"/>
          <w:sz w:val="28"/>
          <w:szCs w:val="28"/>
        </w:rPr>
        <w:t>ади выживания</w:t>
      </w:r>
      <w:r w:rsidRPr="00FA79EB">
        <w:rPr>
          <w:rFonts w:ascii="Times New Roman" w:hAnsi="Times New Roman" w:cs="Times New Roman"/>
          <w:sz w:val="28"/>
          <w:szCs w:val="28"/>
        </w:rPr>
        <w:t>;</w:t>
      </w:r>
    </w:p>
    <w:p w:rsidR="00501A7F" w:rsidRPr="00587BF2" w:rsidRDefault="00501A7F" w:rsidP="00501A7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9EB">
        <w:rPr>
          <w:rFonts w:ascii="Times New Roman" w:hAnsi="Times New Roman" w:cs="Times New Roman"/>
          <w:sz w:val="28"/>
          <w:szCs w:val="28"/>
        </w:rPr>
        <w:t>приобрет</w:t>
      </w:r>
      <w:r>
        <w:rPr>
          <w:rFonts w:ascii="Times New Roman" w:hAnsi="Times New Roman" w:cs="Times New Roman"/>
          <w:sz w:val="28"/>
          <w:szCs w:val="28"/>
        </w:rPr>
        <w:t>ение психологических трудностей</w:t>
      </w:r>
      <w:r w:rsidRPr="00FA79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общении, во взаимопонимании  как со сверстниками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FA79EB">
        <w:rPr>
          <w:rFonts w:ascii="Times New Roman" w:hAnsi="Times New Roman" w:cs="Times New Roman"/>
          <w:sz w:val="28"/>
          <w:szCs w:val="28"/>
        </w:rPr>
        <w:t>;</w:t>
      </w:r>
    </w:p>
    <w:p w:rsidR="00501A7F" w:rsidRDefault="00501A7F" w:rsidP="00501A7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9EB">
        <w:rPr>
          <w:rFonts w:ascii="Times New Roman" w:hAnsi="Times New Roman" w:cs="Times New Roman"/>
          <w:sz w:val="28"/>
          <w:szCs w:val="28"/>
        </w:rPr>
        <w:t>малая приспособленность к жизни в реальном мире</w:t>
      </w:r>
      <w:r>
        <w:rPr>
          <w:rFonts w:ascii="Times New Roman" w:hAnsi="Times New Roman" w:cs="Times New Roman"/>
          <w:sz w:val="28"/>
          <w:szCs w:val="28"/>
        </w:rPr>
        <w:t>, инфантильный стиль отношения к проблемам.</w:t>
      </w:r>
    </w:p>
    <w:p w:rsidR="00501A7F" w:rsidRDefault="00501A7F" w:rsidP="00501A7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 воздействуют на детскую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многие медицинские специалисты считают что, компьютерная зависимость должна быть включена в официальный список психических отклонений.       </w:t>
      </w:r>
    </w:p>
    <w:p w:rsidR="00501A7F" w:rsidRDefault="00501A7F" w:rsidP="00501A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501A7F" w:rsidRDefault="00501A7F" w:rsidP="00501A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делать, чтобы ребёнок не стал зависимым от компьютера?</w:t>
      </w:r>
    </w:p>
    <w:p w:rsidR="00501A7F" w:rsidRPr="0085477C" w:rsidRDefault="00501A7F" w:rsidP="00501A7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77C">
        <w:rPr>
          <w:rFonts w:ascii="Times New Roman" w:hAnsi="Times New Roman" w:cs="Times New Roman"/>
          <w:sz w:val="28"/>
          <w:szCs w:val="28"/>
        </w:rPr>
        <w:t>Познакомить его с временными нормами для школьников:</w:t>
      </w:r>
    </w:p>
    <w:p w:rsidR="00501A7F" w:rsidRPr="00FA79EB" w:rsidRDefault="00501A7F" w:rsidP="00501A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A79EB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FA79EB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FA79EB">
        <w:rPr>
          <w:rFonts w:ascii="Times New Roman" w:hAnsi="Times New Roman" w:cs="Times New Roman"/>
          <w:sz w:val="28"/>
          <w:szCs w:val="28"/>
        </w:rPr>
        <w:t xml:space="preserve"> с 7-8 лет. = 10-15 мин</w:t>
      </w:r>
    </w:p>
    <w:p w:rsidR="00501A7F" w:rsidRPr="00FA79EB" w:rsidRDefault="00501A7F" w:rsidP="00501A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A79EB">
        <w:rPr>
          <w:rFonts w:ascii="Times New Roman" w:hAnsi="Times New Roman" w:cs="Times New Roman"/>
          <w:sz w:val="28"/>
          <w:szCs w:val="28"/>
        </w:rPr>
        <w:lastRenderedPageBreak/>
        <w:t xml:space="preserve">В начальном </w:t>
      </w:r>
      <w:proofErr w:type="spellStart"/>
      <w:r w:rsidRPr="00FA79EB">
        <w:rPr>
          <w:rFonts w:ascii="Times New Roman" w:hAnsi="Times New Roman" w:cs="Times New Roman"/>
          <w:sz w:val="28"/>
          <w:szCs w:val="28"/>
        </w:rPr>
        <w:t>звене=</w:t>
      </w:r>
      <w:proofErr w:type="spellEnd"/>
      <w:r w:rsidRPr="00FA79EB">
        <w:rPr>
          <w:rFonts w:ascii="Times New Roman" w:hAnsi="Times New Roman" w:cs="Times New Roman"/>
          <w:sz w:val="28"/>
          <w:szCs w:val="28"/>
        </w:rPr>
        <w:t xml:space="preserve">  до 20 мин.</w:t>
      </w:r>
    </w:p>
    <w:p w:rsidR="00501A7F" w:rsidRPr="00FA79EB" w:rsidRDefault="00501A7F" w:rsidP="00501A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– до 30 минут </w:t>
      </w:r>
    </w:p>
    <w:p w:rsidR="00501A7F" w:rsidRPr="00FA79EB" w:rsidRDefault="00501A7F" w:rsidP="00501A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A79EB">
        <w:rPr>
          <w:rFonts w:ascii="Times New Roman" w:hAnsi="Times New Roman" w:cs="Times New Roman"/>
          <w:sz w:val="28"/>
          <w:szCs w:val="28"/>
        </w:rPr>
        <w:t xml:space="preserve">Старшем </w:t>
      </w:r>
      <w:proofErr w:type="gramStart"/>
      <w:r w:rsidRPr="00FA79EB">
        <w:rPr>
          <w:rFonts w:ascii="Times New Roman" w:hAnsi="Times New Roman" w:cs="Times New Roman"/>
          <w:sz w:val="28"/>
          <w:szCs w:val="28"/>
        </w:rPr>
        <w:t>звене</w:t>
      </w:r>
      <w:proofErr w:type="gramEnd"/>
      <w:r w:rsidRPr="00FA79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 40</w:t>
      </w:r>
      <w:r w:rsidRPr="00FA79E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01A7F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77C">
        <w:rPr>
          <w:rFonts w:ascii="Times New Roman" w:hAnsi="Times New Roman" w:cs="Times New Roman"/>
          <w:bCs/>
          <w:sz w:val="28"/>
          <w:szCs w:val="28"/>
        </w:rPr>
        <w:t>В начальной школе компьютерные игры должны носить не развле</w:t>
      </w:r>
      <w:r>
        <w:rPr>
          <w:rFonts w:ascii="Times New Roman" w:hAnsi="Times New Roman" w:cs="Times New Roman"/>
          <w:bCs/>
          <w:sz w:val="28"/>
          <w:szCs w:val="28"/>
        </w:rPr>
        <w:t>кательный, а развивающий  характер, расширяя кругозор ребёнка.</w:t>
      </w:r>
    </w:p>
    <w:p w:rsidR="00501A7F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Играйте вместе с ребёнком в настольные  и другие игры (шахматы, шашки, лото,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паззлы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501A7F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Культивируйте семейное чтение. Проблема наших  детей, что они сейчас не читают самостоятельно художественную литературу.</w:t>
      </w:r>
    </w:p>
    <w:p w:rsidR="00501A7F" w:rsidRPr="004035D7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Приучайте  ребёнка к труду, в любом возрасте  у него должны быть домашние обязанности.</w:t>
      </w:r>
    </w:p>
    <w:p w:rsidR="00501A7F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ребёнка должна быть разнообразная занятость свободного времени. Оптимальный вариант, когда вашему ребёнку остается очень мало времени на компьютерные игры, так он должен заниматься в спортивных секциях, школьных кружках, посещать музыкальную школу, принимать активное участие в школьных мероприятиях.</w:t>
      </w:r>
    </w:p>
    <w:p w:rsidR="00501A7F" w:rsidRPr="0085477C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77C">
        <w:rPr>
          <w:rFonts w:ascii="Times New Roman" w:hAnsi="Times New Roman" w:cs="Times New Roman"/>
          <w:bCs/>
          <w:sz w:val="28"/>
          <w:szCs w:val="28"/>
        </w:rPr>
        <w:t>Используйте программные средства блокировки, фильтры для  нежелательного  просмотра материала</w:t>
      </w:r>
      <w:r w:rsidRPr="0085477C">
        <w:rPr>
          <w:rFonts w:ascii="Times New Roman" w:hAnsi="Times New Roman" w:cs="Times New Roman"/>
          <w:sz w:val="28"/>
          <w:szCs w:val="28"/>
        </w:rPr>
        <w:t>, рекламы.</w:t>
      </w:r>
    </w:p>
    <w:p w:rsidR="00501A7F" w:rsidRPr="0085477C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77C">
        <w:rPr>
          <w:rFonts w:ascii="Times New Roman" w:hAnsi="Times New Roman" w:cs="Times New Roman"/>
          <w:bCs/>
          <w:sz w:val="28"/>
          <w:szCs w:val="28"/>
        </w:rPr>
        <w:t xml:space="preserve">Не разрешайте ребенку предоставлять личную информацию через Интернет. </w:t>
      </w:r>
      <w:r w:rsidRPr="0085477C">
        <w:rPr>
          <w:rFonts w:ascii="Times New Roman" w:hAnsi="Times New Roman" w:cs="Times New Roman"/>
          <w:sz w:val="28"/>
          <w:szCs w:val="28"/>
        </w:rPr>
        <w:t xml:space="preserve">Ребенку нужно знать, что нельзя через Интернет давать </w:t>
      </w:r>
      <w:hyperlink r:id="rId12" w:history="1">
        <w:r w:rsidRPr="0085477C">
          <w:rPr>
            <w:rStyle w:val="a5"/>
            <w:rFonts w:ascii="Times New Roman" w:hAnsi="Times New Roman" w:cs="Times New Roman"/>
            <w:bCs/>
            <w:sz w:val="28"/>
            <w:szCs w:val="28"/>
          </w:rPr>
          <w:t>св</w:t>
        </w:r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едения о своем </w:t>
        </w:r>
        <w:r w:rsidRPr="0085477C">
          <w:rPr>
            <w:rStyle w:val="a5"/>
            <w:rFonts w:ascii="Times New Roman" w:hAnsi="Times New Roman" w:cs="Times New Roman"/>
            <w:bCs/>
            <w:sz w:val="28"/>
            <w:szCs w:val="28"/>
          </w:rPr>
          <w:t>номере телефона, или домашнем адресе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77C">
        <w:rPr>
          <w:rFonts w:ascii="Times New Roman" w:hAnsi="Times New Roman" w:cs="Times New Roman"/>
          <w:sz w:val="28"/>
          <w:szCs w:val="28"/>
        </w:rPr>
        <w:t xml:space="preserve">Убедитесь, что у него нет доступа к номеру вашей  кредитной карты или банковским данным. </w:t>
      </w:r>
    </w:p>
    <w:p w:rsidR="00501A7F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Ежедневно общайтесь с ребёнком, будьте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вкурсе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возникающих проблем, конфликтов.  Контролируйте общения ребёнка на сайтах.</w:t>
      </w:r>
    </w:p>
    <w:p w:rsidR="00501A7F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Осуществляйте цензуру компьютерных игр и программ. Каждая игра попадающая в руки ребёнка в начале должна проиграться кем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из взрослых. Вникните в её содержание. Задайтесь вопросами: что даст эта игра моему ребёнку? Какие  качества личности будет развивать в нём? Не даст ли она какую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 опасную информацию? Не будет ли формировать агрессивный стиль поведения? </w:t>
      </w:r>
    </w:p>
    <w:p w:rsidR="00501A7F" w:rsidRDefault="00501A7F" w:rsidP="00501A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Говорите с ребёнком  об отрицательных явлениях жизни, вырабатывайте устойчивое отношение к злу, активное противостояние к тому, что несет в себе энергию разрушения, уничтожения, деградации личности. </w:t>
      </w:r>
    </w:p>
    <w:p w:rsidR="00AD127E" w:rsidRDefault="00501A7F" w:rsidP="00501A7F">
      <w:r>
        <w:rPr>
          <w:rFonts w:ascii="Times New Roman" w:hAnsi="Times New Roman" w:cs="Times New Roman"/>
          <w:bCs/>
          <w:sz w:val="28"/>
          <w:szCs w:val="28"/>
        </w:rPr>
        <w:t xml:space="preserve">Не забывайте, что родители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бразец для подражания, поэтому сами не нарушайте правила, которые устанавливаете для ребёнка. Проанализируйте,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являетесь ли вы сами  зависимыми? От курения, алкоголя, телевизора, интернета? Ваше освобождение – лучший рецепт для профилактики зависимости у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вашего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ребёнк</w:t>
      </w:r>
      <w:proofErr w:type="spellEnd"/>
    </w:p>
    <w:sectPr w:rsidR="00AD127E" w:rsidSect="00AD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65E"/>
    <w:multiLevelType w:val="hybridMultilevel"/>
    <w:tmpl w:val="5B982FCC"/>
    <w:lvl w:ilvl="0" w:tplc="FD08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EB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22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E9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26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69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E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2A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23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035F1C"/>
    <w:multiLevelType w:val="hybridMultilevel"/>
    <w:tmpl w:val="B9F6B56C"/>
    <w:lvl w:ilvl="0" w:tplc="E4AE74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225B2"/>
    <w:multiLevelType w:val="hybridMultilevel"/>
    <w:tmpl w:val="85A21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33D1C"/>
    <w:multiLevelType w:val="hybridMultilevel"/>
    <w:tmpl w:val="8FE4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628"/>
    <w:multiLevelType w:val="hybridMultilevel"/>
    <w:tmpl w:val="D57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32EFC"/>
    <w:multiLevelType w:val="hybridMultilevel"/>
    <w:tmpl w:val="B9F6B56C"/>
    <w:lvl w:ilvl="0" w:tplc="E4AE74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B6D"/>
    <w:rsid w:val="003574B3"/>
    <w:rsid w:val="00501A7F"/>
    <w:rsid w:val="00AD127E"/>
    <w:rsid w:val="00AD5BA3"/>
    <w:rsid w:val="00E14D35"/>
    <w:rsid w:val="00F2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B6D"/>
  </w:style>
  <w:style w:type="character" w:styleId="a4">
    <w:name w:val="Strong"/>
    <w:basedOn w:val="a0"/>
    <w:uiPriority w:val="22"/>
    <w:qFormat/>
    <w:rsid w:val="00F21B6D"/>
    <w:rPr>
      <w:b/>
      <w:bCs/>
    </w:rPr>
  </w:style>
  <w:style w:type="character" w:styleId="a5">
    <w:name w:val="Hyperlink"/>
    <w:basedOn w:val="a0"/>
    <w:uiPriority w:val="99"/>
    <w:unhideWhenUsed/>
    <w:rsid w:val="00501A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1A7F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detionline.ru/innocense.htm?id=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</a:t>
                    </a:r>
                    <a:endParaRPr lang="en-US"/>
                  </a:p>
                </c:rich>
              </c:tx>
              <c:spPr/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общение</c:v>
                </c:pt>
                <c:pt idx="1">
                  <c:v>подготовка</c:v>
                </c:pt>
                <c:pt idx="2">
                  <c:v>играю</c:v>
                </c:pt>
                <c:pt idx="3">
                  <c:v>скачиваю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24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30 мин</c:v>
                </c:pt>
                <c:pt idx="1">
                  <c:v>1 час</c:v>
                </c:pt>
                <c:pt idx="2">
                  <c:v>2 часа</c:v>
                </c:pt>
                <c:pt idx="3">
                  <c:v>3 часа</c:v>
                </c:pt>
                <c:pt idx="4">
                  <c:v>более 3 часов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17</c:v>
                </c:pt>
                <c:pt idx="2">
                  <c:v>18</c:v>
                </c:pt>
                <c:pt idx="3">
                  <c:v>11</c:v>
                </c:pt>
                <c:pt idx="4">
                  <c:v>13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приключенческие</c:v>
                </c:pt>
                <c:pt idx="1">
                  <c:v>стрелялки</c:v>
                </c:pt>
                <c:pt idx="2">
                  <c:v>стратегии</c:v>
                </c:pt>
                <c:pt idx="3">
                  <c:v>гонки</c:v>
                </c:pt>
                <c:pt idx="4">
                  <c:v>азартные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19</c:v>
                </c:pt>
                <c:pt idx="2">
                  <c:v>16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15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26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58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2014-04-02T13:27:00Z</dcterms:created>
  <dcterms:modified xsi:type="dcterms:W3CDTF">2014-04-02T16:42:00Z</dcterms:modified>
</cp:coreProperties>
</file>