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9C" w:rsidRPr="002B2F9C" w:rsidRDefault="002B2F9C" w:rsidP="002B2F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Инновационный проект </w:t>
      </w:r>
      <w:r w:rsidRPr="002B2F9C">
        <w:rPr>
          <w:rFonts w:ascii="Times New Roman" w:hAnsi="Times New Roman" w:cs="Times New Roman"/>
          <w:b/>
          <w:bCs/>
          <w:sz w:val="24"/>
          <w:szCs w:val="24"/>
        </w:rPr>
        <w:t>«Дни открытых дверей»</w:t>
      </w:r>
    </w:p>
    <w:p w:rsidR="002B2F9C" w:rsidRDefault="002B2F9C" w:rsidP="002B2F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2F9C">
        <w:rPr>
          <w:rFonts w:ascii="Times New Roman" w:hAnsi="Times New Roman" w:cs="Times New Roman"/>
          <w:b/>
          <w:bCs/>
          <w:sz w:val="24"/>
          <w:szCs w:val="24"/>
        </w:rPr>
        <w:t xml:space="preserve">в условиях </w:t>
      </w:r>
      <w:proofErr w:type="spellStart"/>
      <w:r w:rsidRPr="002B2F9C">
        <w:rPr>
          <w:rFonts w:ascii="Times New Roman" w:hAnsi="Times New Roman" w:cs="Times New Roman"/>
          <w:b/>
          <w:bCs/>
          <w:sz w:val="24"/>
          <w:szCs w:val="24"/>
        </w:rPr>
        <w:t>логопункта</w:t>
      </w:r>
      <w:proofErr w:type="spellEnd"/>
      <w:r w:rsidRPr="002B2F9C">
        <w:rPr>
          <w:rFonts w:ascii="Times New Roman" w:hAnsi="Times New Roman" w:cs="Times New Roman"/>
          <w:b/>
          <w:bCs/>
          <w:sz w:val="24"/>
          <w:szCs w:val="24"/>
        </w:rPr>
        <w:t xml:space="preserve"> детского сада для просвещения родителей, воспитывающих детей с речевыми нарушениями при использовании художественно-эстетического направления через задания обучающего характера</w:t>
      </w:r>
    </w:p>
    <w:p w:rsidR="002B2F9C" w:rsidRPr="002B2F9C" w:rsidRDefault="002B2F9C" w:rsidP="002B2F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Актуальность проекта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80FE5">
        <w:rPr>
          <w:rFonts w:ascii="Times New Roman" w:hAnsi="Times New Roman" w:cs="Times New Roman"/>
          <w:sz w:val="24"/>
          <w:szCs w:val="24"/>
        </w:rPr>
        <w:t xml:space="preserve">Значимым направлением логопедической работы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дошкольного учреждения</w:t>
      </w:r>
      <w:r w:rsidRPr="00280FE5">
        <w:rPr>
          <w:rFonts w:ascii="Times New Roman" w:hAnsi="Times New Roman" w:cs="Times New Roman"/>
          <w:sz w:val="24"/>
          <w:szCs w:val="24"/>
        </w:rPr>
        <w:t xml:space="preserve"> с воспитанниками с речевыми нарушениями является консультативная работа с родителями, их включение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совместную с образовательным учреждением коррекционную работу с речевым ребёнком.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ФЗ от 29.12.2012</w:t>
      </w:r>
      <w:r w:rsidRPr="00280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№273 – ФЗ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</w:t>
      </w:r>
      <w:r w:rsidRPr="00280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ред.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21.07.2014 «Об образовании в РФ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изм. и доп. принят 21.10.2014</w:t>
      </w:r>
      <w:r w:rsidRPr="00280F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 xml:space="preserve">Статья 44. </w:t>
      </w:r>
      <w:r w:rsidRPr="00280FE5">
        <w:rPr>
          <w:rFonts w:ascii="Times New Roman" w:hAnsi="Times New Roman" w:cs="Times New Roman"/>
          <w:sz w:val="24"/>
          <w:szCs w:val="24"/>
        </w:rPr>
        <w:t>Права, обязанности и ответственность в сфере образования родителей (законных представителей) несовершеннолетних обучающихся.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 xml:space="preserve">п.1.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0FE5">
        <w:rPr>
          <w:rFonts w:ascii="Times New Roman" w:hAnsi="Times New Roman" w:cs="Times New Roman"/>
          <w:sz w:val="24"/>
          <w:szCs w:val="24"/>
        </w:rPr>
        <w:t xml:space="preserve">Родители </w:t>
      </w:r>
      <w:hyperlink r:id="rId5" w:history="1">
        <w:r w:rsidRPr="00280FE5">
          <w:rPr>
            <w:rStyle w:val="a3"/>
            <w:rFonts w:ascii="Times New Roman" w:hAnsi="Times New Roman" w:cs="Times New Roman"/>
            <w:sz w:val="24"/>
            <w:szCs w:val="24"/>
          </w:rPr>
          <w:t>(законные представители)</w:t>
        </w:r>
      </w:hyperlink>
      <w:r w:rsidRPr="00280FE5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</w:t>
      </w:r>
      <w:r>
        <w:rPr>
          <w:rFonts w:ascii="Times New Roman" w:hAnsi="Times New Roman" w:cs="Times New Roman"/>
          <w:sz w:val="24"/>
          <w:szCs w:val="24"/>
        </w:rPr>
        <w:t>а».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Согласно 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Ф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едеральному 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З</w:t>
      </w:r>
      <w:r>
        <w:rPr>
          <w:rFonts w:ascii="Times New Roman" w:hAnsi="Times New Roman" w:cs="Times New Roman"/>
          <w:bCs/>
          <w:iCs/>
          <w:sz w:val="24"/>
          <w:szCs w:val="24"/>
        </w:rPr>
        <w:t>акону от 29.12.2012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 xml:space="preserve"> №273 – Ф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едеральный 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З</w:t>
      </w:r>
      <w:r>
        <w:rPr>
          <w:rFonts w:ascii="Times New Roman" w:hAnsi="Times New Roman" w:cs="Times New Roman"/>
          <w:bCs/>
          <w:iCs/>
          <w:sz w:val="24"/>
          <w:szCs w:val="24"/>
        </w:rPr>
        <w:t>акон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(ред.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от 21.07.2014 «Об 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образовании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РФ 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(</w:t>
      </w:r>
      <w:r>
        <w:rPr>
          <w:rFonts w:ascii="Times New Roman" w:hAnsi="Times New Roman" w:cs="Times New Roman"/>
          <w:bCs/>
          <w:iCs/>
          <w:sz w:val="24"/>
          <w:szCs w:val="24"/>
        </w:rPr>
        <w:t>с изм. и доп. принят 21.10.2014</w:t>
      </w:r>
      <w:r w:rsidRPr="00280FE5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Статья 20 Экспериментальная и инновационная деятельность в сфере образования 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>п.1</w:t>
      </w:r>
      <w:r w:rsidRPr="00280FE5">
        <w:rPr>
          <w:rFonts w:ascii="Times New Roman" w:hAnsi="Times New Roman" w:cs="Times New Roman"/>
          <w:sz w:val="24"/>
          <w:szCs w:val="24"/>
        </w:rPr>
        <w:t xml:space="preserve"> «Экспериментальная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социально-экономического развития РФ, реализации приоритетных направлений государственной политики Российской Федерации в сфере образования». </w:t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>п.3.</w:t>
      </w:r>
      <w:r w:rsidRPr="00280FE5">
        <w:rPr>
          <w:rFonts w:ascii="Times New Roman" w:hAnsi="Times New Roman" w:cs="Times New Roman"/>
          <w:sz w:val="24"/>
          <w:szCs w:val="24"/>
        </w:rPr>
        <w:t xml:space="preserve"> «Инновационная деятельность ориентирована на совершенствование научно - педагогического, учебно-методического, организационного, правового, финансово-экономического, кадрового, материально-технического обеспечения системы образования и осуществляется в форме реализации инновационных проектов и программ организациями, осуществляющими образовательную деятельность, и иными действующими в сфере образования организациями, а также их объединениями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0F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Pr="00280FE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Pr="00280FE5">
        <w:rPr>
          <w:rFonts w:ascii="Times New Roman" w:hAnsi="Times New Roman" w:cs="Times New Roman"/>
          <w:sz w:val="24"/>
          <w:szCs w:val="24"/>
        </w:rPr>
        <w:t xml:space="preserve"> воспитывающих взрослых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целью решения актуальных проблем коррекции речи детей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средствам ознакомления и обучения родителей практическому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учебному материалу по данному направлению в партнёрской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 xml:space="preserve">среде </w:t>
      </w:r>
      <w:proofErr w:type="spellStart"/>
      <w:r w:rsidRPr="00280FE5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ДОУ</w:t>
      </w:r>
      <w:r w:rsidRPr="00280F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280F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B2F9C" w:rsidRPr="00280FE5" w:rsidRDefault="002B2F9C" w:rsidP="002B2F9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 xml:space="preserve">Заинтересовать родителей в педагогическом процессе через «Дни открытых дверей» на </w:t>
      </w:r>
      <w:proofErr w:type="spellStart"/>
      <w:r w:rsidRPr="00280FE5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280FE5">
        <w:rPr>
          <w:rFonts w:ascii="Times New Roman" w:hAnsi="Times New Roman" w:cs="Times New Roman"/>
          <w:sz w:val="24"/>
          <w:szCs w:val="24"/>
        </w:rPr>
        <w:t xml:space="preserve"> ДОУ при помощи доступных обучающих ресурсов с использованием художественно-эстетического направления.</w:t>
      </w:r>
    </w:p>
    <w:p w:rsidR="002B2F9C" w:rsidRPr="00280FE5" w:rsidRDefault="002B2F9C" w:rsidP="002B2F9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>Пополнить наглядно-информационный материал для родителей, направленный на развитие речи детей.</w:t>
      </w:r>
    </w:p>
    <w:p w:rsidR="002B2F9C" w:rsidRPr="007032E5" w:rsidRDefault="002B2F9C" w:rsidP="002B2F9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>Систематизировать практический материал, которым могли бы воспользоваться родители в осуществлении обучающей коррекционной работе.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sz w:val="24"/>
          <w:szCs w:val="24"/>
        </w:rPr>
        <w:t>Стратегия достижения поставленной цели</w:t>
      </w:r>
      <w:r w:rsidRPr="00280FE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педагогический проект «Дни открытых дверей»</w:t>
      </w:r>
      <w:r w:rsidRPr="00280F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 xml:space="preserve">условиях </w:t>
      </w:r>
      <w:proofErr w:type="spellStart"/>
      <w:r w:rsidRPr="00280FE5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280FE5">
        <w:rPr>
          <w:rFonts w:ascii="Times New Roman" w:hAnsi="Times New Roman" w:cs="Times New Roman"/>
          <w:sz w:val="24"/>
          <w:szCs w:val="24"/>
        </w:rPr>
        <w:t xml:space="preserve"> детского сада для просвещения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родителей, воспитывающих детей с речевыми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нарушениями при использовании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80FE5">
        <w:rPr>
          <w:rFonts w:ascii="Times New Roman" w:hAnsi="Times New Roman" w:cs="Times New Roman"/>
          <w:sz w:val="24"/>
          <w:szCs w:val="24"/>
        </w:rPr>
        <w:t>эстетического направления через задания обучающего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FE5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арактера» рассчитан на 3 месяца, проходит ежегодно, тематика мини-проектов меняется.</w:t>
      </w:r>
    </w:p>
    <w:p w:rsidR="002B2F9C" w:rsidRPr="00280FE5" w:rsidRDefault="002B2F9C" w:rsidP="002B2F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Реализация проекта проходит в три этапа:</w:t>
      </w:r>
    </w:p>
    <w:p w:rsidR="002B2F9C" w:rsidRPr="00280FE5" w:rsidRDefault="002B2F9C" w:rsidP="002B2F9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>диагностический;</w:t>
      </w:r>
    </w:p>
    <w:p w:rsidR="002B2F9C" w:rsidRPr="00280FE5" w:rsidRDefault="002B2F9C" w:rsidP="002B2F9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>основной;</w:t>
      </w:r>
    </w:p>
    <w:p w:rsidR="002B2F9C" w:rsidRDefault="002B2F9C" w:rsidP="002B2F9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0FE5">
        <w:rPr>
          <w:rFonts w:ascii="Times New Roman" w:hAnsi="Times New Roman" w:cs="Times New Roman"/>
          <w:sz w:val="24"/>
          <w:szCs w:val="24"/>
        </w:rPr>
        <w:t>заключительный.</w:t>
      </w:r>
    </w:p>
    <w:p w:rsidR="002B2F9C" w:rsidRPr="000544B8" w:rsidRDefault="002B2F9C" w:rsidP="002B2F9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</w:t>
      </w:r>
      <w:r w:rsidRPr="007032E5">
        <w:rPr>
          <w:rFonts w:ascii="Times New Roman" w:hAnsi="Times New Roman" w:cs="Times New Roman"/>
          <w:sz w:val="24"/>
          <w:szCs w:val="24"/>
        </w:rPr>
        <w:t xml:space="preserve"> течение года </w:t>
      </w:r>
      <w:r>
        <w:rPr>
          <w:rFonts w:ascii="Times New Roman" w:hAnsi="Times New Roman" w:cs="Times New Roman"/>
          <w:sz w:val="24"/>
          <w:szCs w:val="24"/>
        </w:rPr>
        <w:t xml:space="preserve">родителям </w:t>
      </w:r>
      <w:r w:rsidRPr="007032E5">
        <w:rPr>
          <w:rFonts w:ascii="Times New Roman" w:hAnsi="Times New Roman" w:cs="Times New Roman"/>
          <w:sz w:val="24"/>
          <w:szCs w:val="24"/>
        </w:rPr>
        <w:t xml:space="preserve">предлагается ряд мероприятий консультативного характера, где отмечается значимость решения актуальных проблем коррекции речи детей. Одной из форм взаимодействия учителя-логопеда с родителями детей, посещающих </w:t>
      </w:r>
      <w:proofErr w:type="spellStart"/>
      <w:r w:rsidRPr="007032E5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032E5">
        <w:rPr>
          <w:rFonts w:ascii="Times New Roman" w:hAnsi="Times New Roman" w:cs="Times New Roman"/>
          <w:sz w:val="24"/>
          <w:szCs w:val="24"/>
        </w:rPr>
        <w:t xml:space="preserve"> детского сада, являются </w:t>
      </w:r>
      <w:r w:rsidRPr="007032E5">
        <w:rPr>
          <w:rFonts w:ascii="Times New Roman" w:hAnsi="Times New Roman" w:cs="Times New Roman"/>
          <w:b/>
          <w:bCs/>
          <w:sz w:val="24"/>
          <w:szCs w:val="24"/>
        </w:rPr>
        <w:t xml:space="preserve">«Дни открытых дверей», </w:t>
      </w:r>
      <w:r w:rsidRPr="007032E5">
        <w:rPr>
          <w:rFonts w:ascii="Times New Roman" w:hAnsi="Times New Roman" w:cs="Times New Roman"/>
          <w:sz w:val="24"/>
          <w:szCs w:val="24"/>
        </w:rPr>
        <w:t xml:space="preserve">во время посещения которых, родитель может пронаблюдать и принять участие в логопедической работе между учителем – логопедом и ребёнком. Ведь именно родитель является связующим звеном между ними. </w:t>
      </w:r>
    </w:p>
    <w:p w:rsidR="002B2F9C" w:rsidRDefault="002B2F9C" w:rsidP="002B2F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EF196" wp14:editId="6E36EBF8">
                <wp:simplePos x="0" y="0"/>
                <wp:positionH relativeFrom="column">
                  <wp:posOffset>4463415</wp:posOffset>
                </wp:positionH>
                <wp:positionV relativeFrom="paragraph">
                  <wp:posOffset>1757680</wp:posOffset>
                </wp:positionV>
                <wp:extent cx="561975" cy="428625"/>
                <wp:effectExtent l="0" t="0" r="66675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DEDB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351.45pt;margin-top:138.4pt;width:44.25pt;height:3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77930" wp14:editId="55C0F616">
                <wp:simplePos x="0" y="0"/>
                <wp:positionH relativeFrom="column">
                  <wp:posOffset>3634740</wp:posOffset>
                </wp:positionH>
                <wp:positionV relativeFrom="paragraph">
                  <wp:posOffset>2024379</wp:posOffset>
                </wp:positionV>
                <wp:extent cx="247650" cy="1171575"/>
                <wp:effectExtent l="0" t="0" r="57150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171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44ECC" id="Прямая со стрелкой 24" o:spid="_x0000_s1026" type="#_x0000_t32" style="position:absolute;margin-left:286.2pt;margin-top:159.4pt;width:19.5pt;height:9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D870D" wp14:editId="2A22EE7E">
                <wp:simplePos x="0" y="0"/>
                <wp:positionH relativeFrom="column">
                  <wp:posOffset>2920365</wp:posOffset>
                </wp:positionH>
                <wp:positionV relativeFrom="paragraph">
                  <wp:posOffset>2176780</wp:posOffset>
                </wp:positionV>
                <wp:extent cx="57150" cy="1676400"/>
                <wp:effectExtent l="76200" t="0" r="3810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676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5263B" id="Прямая со стрелкой 23" o:spid="_x0000_s1026" type="#_x0000_t32" style="position:absolute;margin-left:229.95pt;margin-top:171.4pt;width:4.5pt;height:13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4196A" wp14:editId="18EFAF7B">
                <wp:simplePos x="0" y="0"/>
                <wp:positionH relativeFrom="column">
                  <wp:posOffset>1863090</wp:posOffset>
                </wp:positionH>
                <wp:positionV relativeFrom="paragraph">
                  <wp:posOffset>1910080</wp:posOffset>
                </wp:positionV>
                <wp:extent cx="190500" cy="1428750"/>
                <wp:effectExtent l="57150" t="0" r="190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42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E2911" id="Прямая со стрелкой 21" o:spid="_x0000_s1026" type="#_x0000_t32" style="position:absolute;margin-left:146.7pt;margin-top:150.4pt;width:15pt;height:112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BCF76" wp14:editId="31C2AA2D">
                <wp:simplePos x="0" y="0"/>
                <wp:positionH relativeFrom="column">
                  <wp:posOffset>701040</wp:posOffset>
                </wp:positionH>
                <wp:positionV relativeFrom="paragraph">
                  <wp:posOffset>1691005</wp:posOffset>
                </wp:positionV>
                <wp:extent cx="685800" cy="714375"/>
                <wp:effectExtent l="38100" t="0" r="1905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53784" id="Прямая со стрелкой 20" o:spid="_x0000_s1026" type="#_x0000_t32" style="position:absolute;margin-left:55.2pt;margin-top:133.15pt;width:54pt;height:56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4073EB1" wp14:editId="74FCC492">
            <wp:extent cx="6162675" cy="1209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68" cy="121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00DFEB1" wp14:editId="53F08445">
            <wp:extent cx="4438650" cy="96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0F3F34" wp14:editId="5CF89C8F">
            <wp:extent cx="1428750" cy="2529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9AFEA7" wp14:editId="7D282B4D">
            <wp:extent cx="923925" cy="158496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91212A0" wp14:editId="15613C19">
            <wp:extent cx="933450" cy="10852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E4B58DB" wp14:editId="3B9CB83A">
            <wp:extent cx="1190625" cy="173418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6546DC7" wp14:editId="70042390">
            <wp:extent cx="1325245" cy="273113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D534F6" wp14:editId="335D9FB4">
                <wp:simplePos x="0" y="0"/>
                <wp:positionH relativeFrom="column">
                  <wp:posOffset>4425315</wp:posOffset>
                </wp:positionH>
                <wp:positionV relativeFrom="paragraph">
                  <wp:posOffset>958850</wp:posOffset>
                </wp:positionV>
                <wp:extent cx="400050" cy="323850"/>
                <wp:effectExtent l="0" t="38100" r="57150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BCB93" id="Прямая со стрелкой 29" o:spid="_x0000_s1026" type="#_x0000_t32" style="position:absolute;margin-left:348.45pt;margin-top:75.5pt;width:31.5pt;height:25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48A2B" wp14:editId="73F55BED">
                <wp:simplePos x="0" y="0"/>
                <wp:positionH relativeFrom="column">
                  <wp:posOffset>2901315</wp:posOffset>
                </wp:positionH>
                <wp:positionV relativeFrom="paragraph">
                  <wp:posOffset>930275</wp:posOffset>
                </wp:positionV>
                <wp:extent cx="0" cy="504825"/>
                <wp:effectExtent l="76200" t="38100" r="57150" b="95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80EC2" id="Прямая со стрелкой 28" o:spid="_x0000_s1026" type="#_x0000_t32" style="position:absolute;margin-left:228.45pt;margin-top:73.25pt;width:0;height:39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477CE" wp14:editId="4004D21B">
                <wp:simplePos x="0" y="0"/>
                <wp:positionH relativeFrom="column">
                  <wp:posOffset>1453515</wp:posOffset>
                </wp:positionH>
                <wp:positionV relativeFrom="paragraph">
                  <wp:posOffset>892175</wp:posOffset>
                </wp:positionV>
                <wp:extent cx="990600" cy="476250"/>
                <wp:effectExtent l="38100" t="38100" r="19050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B85FB8" id="Прямая со стрелкой 27" o:spid="_x0000_s1026" type="#_x0000_t32" style="position:absolute;margin-left:114.45pt;margin-top:70.25pt;width:78pt;height:37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3FD3F76" wp14:editId="757849B0">
            <wp:extent cx="1819275" cy="1041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30" cy="104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2AFCB24" wp14:editId="4D10F4A0">
            <wp:extent cx="1980244" cy="1005840"/>
            <wp:effectExtent l="0" t="0" r="127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51" cy="1045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E858215" wp14:editId="02DC1EF3">
            <wp:extent cx="1971675" cy="9912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69" cy="100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19BF00C" wp14:editId="6654D6CC">
            <wp:extent cx="5719443" cy="866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24" cy="87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F9C" w:rsidRPr="007032E5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32E5">
        <w:rPr>
          <w:rFonts w:ascii="Times New Roman" w:hAnsi="Times New Roman" w:cs="Times New Roman"/>
          <w:b/>
          <w:bCs/>
          <w:sz w:val="24"/>
          <w:szCs w:val="24"/>
        </w:rPr>
        <w:lastRenderedPageBreak/>
        <w:t>1 этап.</w:t>
      </w:r>
    </w:p>
    <w:p w:rsidR="002B2F9C" w:rsidRPr="007032E5" w:rsidRDefault="002B2F9C" w:rsidP="002B2F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2E5">
        <w:rPr>
          <w:rFonts w:ascii="Times New Roman" w:hAnsi="Times New Roman" w:cs="Times New Roman"/>
          <w:b/>
          <w:bCs/>
          <w:sz w:val="24"/>
          <w:szCs w:val="24"/>
        </w:rPr>
        <w:t>Диагностический</w:t>
      </w:r>
      <w:r w:rsidRPr="007032E5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32E5">
        <w:rPr>
          <w:rFonts w:ascii="Times New Roman" w:hAnsi="Times New Roman" w:cs="Times New Roman"/>
          <w:b/>
          <w:sz w:val="24"/>
          <w:szCs w:val="24"/>
        </w:rPr>
        <w:t>1 месяц</w:t>
      </w:r>
    </w:p>
    <w:p w:rsidR="002B2F9C" w:rsidRPr="007032E5" w:rsidRDefault="002B2F9C" w:rsidP="002B2F9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Ознакомительная работ</w:t>
      </w:r>
      <w:r>
        <w:rPr>
          <w:rFonts w:ascii="Times New Roman" w:hAnsi="Times New Roman" w:cs="Times New Roman"/>
          <w:bCs/>
          <w:sz w:val="24"/>
          <w:szCs w:val="24"/>
        </w:rPr>
        <w:t xml:space="preserve">а с родителями (индивидуальные </w:t>
      </w:r>
      <w:r w:rsidRPr="007032E5">
        <w:rPr>
          <w:rFonts w:ascii="Times New Roman" w:hAnsi="Times New Roman" w:cs="Times New Roman"/>
          <w:bCs/>
          <w:sz w:val="24"/>
          <w:szCs w:val="24"/>
        </w:rPr>
        <w:t>беседы и консультации, анкетирование);</w:t>
      </w:r>
    </w:p>
    <w:p w:rsidR="002B2F9C" w:rsidRPr="007032E5" w:rsidRDefault="002B2F9C" w:rsidP="002B2F9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Сбор анамнестических данных о ребёнке (диагностика речевого развития ребёнка, беседы с родителями);</w:t>
      </w:r>
    </w:p>
    <w:p w:rsidR="002B2F9C" w:rsidRPr="007032E5" w:rsidRDefault="002B2F9C" w:rsidP="002B2F9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Учёт перспективного планирования работы с родителями на учебный год;</w:t>
      </w:r>
    </w:p>
    <w:p w:rsidR="002B2F9C" w:rsidRPr="007032E5" w:rsidRDefault="002B2F9C" w:rsidP="002B2F9C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Предварительная работа (тетради с домашним заданием детей по коррекции звукопроизношения, формированию лексико-грамматических средств языка, развитию общей   моторики, развитие воздушной струи);</w:t>
      </w:r>
    </w:p>
    <w:p w:rsidR="002B2F9C" w:rsidRPr="007032E5" w:rsidRDefault="002B2F9C" w:rsidP="002B2F9C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Ознакомление с «Экраном звукопроизношения»;</w:t>
      </w:r>
    </w:p>
    <w:p w:rsidR="002B2F9C" w:rsidRPr="007032E5" w:rsidRDefault="002B2F9C" w:rsidP="002B2F9C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>Циклограмма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сещений «Дней открытых дверей» </w:t>
      </w:r>
      <w:r w:rsidRPr="007032E5">
        <w:rPr>
          <w:rFonts w:ascii="Times New Roman" w:hAnsi="Times New Roman" w:cs="Times New Roman"/>
          <w:bCs/>
          <w:sz w:val="24"/>
          <w:szCs w:val="24"/>
        </w:rPr>
        <w:t>родителями;</w:t>
      </w:r>
    </w:p>
    <w:p w:rsidR="002B2F9C" w:rsidRPr="007032E5" w:rsidRDefault="002B2F9C" w:rsidP="002B2F9C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 xml:space="preserve">Дополнение картотек упражнений: на автоматизацию звуков, для обучения детей   </w:t>
      </w:r>
    </w:p>
    <w:p w:rsidR="002B2F9C" w:rsidRPr="00453822" w:rsidRDefault="002B2F9C" w:rsidP="002B2F9C">
      <w:pPr>
        <w:pStyle w:val="a4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32E5">
        <w:rPr>
          <w:rFonts w:ascii="Times New Roman" w:hAnsi="Times New Roman" w:cs="Times New Roman"/>
          <w:bCs/>
          <w:sz w:val="24"/>
          <w:szCs w:val="24"/>
        </w:rPr>
        <w:t xml:space="preserve">рифмовке, подготовительные игры на создание </w:t>
      </w:r>
      <w:proofErr w:type="spellStart"/>
      <w:r w:rsidRPr="007032E5">
        <w:rPr>
          <w:rFonts w:ascii="Times New Roman" w:hAnsi="Times New Roman" w:cs="Times New Roman"/>
          <w:bCs/>
          <w:sz w:val="24"/>
          <w:szCs w:val="24"/>
        </w:rPr>
        <w:t>чистоговорок</w:t>
      </w:r>
      <w:proofErr w:type="spellEnd"/>
      <w:r w:rsidRPr="007032E5">
        <w:rPr>
          <w:rFonts w:ascii="Times New Roman" w:hAnsi="Times New Roman" w:cs="Times New Roman"/>
          <w:bCs/>
          <w:sz w:val="24"/>
          <w:szCs w:val="24"/>
        </w:rPr>
        <w:t xml:space="preserve">, упражнения на развитие фонематического слуха, мелкой моторики, </w:t>
      </w:r>
      <w:proofErr w:type="spellStart"/>
      <w:r w:rsidRPr="007032E5">
        <w:rPr>
          <w:rFonts w:ascii="Times New Roman" w:hAnsi="Times New Roman" w:cs="Times New Roman"/>
          <w:bCs/>
          <w:sz w:val="24"/>
          <w:szCs w:val="24"/>
        </w:rPr>
        <w:t>мнемотаблиц</w:t>
      </w:r>
      <w:proofErr w:type="spellEnd"/>
      <w:r w:rsidRPr="007032E5">
        <w:rPr>
          <w:rFonts w:ascii="Times New Roman" w:hAnsi="Times New Roman" w:cs="Times New Roman"/>
          <w:bCs/>
          <w:sz w:val="24"/>
          <w:szCs w:val="24"/>
        </w:rPr>
        <w:t>, звукового анализа и синтеза.</w:t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544B8">
        <w:rPr>
          <w:rFonts w:ascii="Times New Roman" w:hAnsi="Times New Roman" w:cs="Times New Roman"/>
          <w:b/>
          <w:bCs/>
          <w:sz w:val="24"/>
          <w:szCs w:val="24"/>
        </w:rPr>
        <w:t xml:space="preserve">этап. </w:t>
      </w:r>
    </w:p>
    <w:p w:rsidR="002B2F9C" w:rsidRDefault="002B2F9C" w:rsidP="002B2F9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Основной - 2 месяц</w:t>
      </w: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538"/>
        <w:gridCol w:w="2151"/>
        <w:gridCol w:w="4961"/>
        <w:gridCol w:w="2126"/>
      </w:tblGrid>
      <w:tr w:rsidR="002B2F9C" w:rsidTr="001D1F29">
        <w:tc>
          <w:tcPr>
            <w:tcW w:w="538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151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Посещение </w:t>
            </w: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«Дней открытых дверей» </w:t>
            </w:r>
          </w:p>
        </w:tc>
        <w:tc>
          <w:tcPr>
            <w:tcW w:w="4961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Занятия, консультации, проекты, практикумы, развлечения, мастер - класс</w:t>
            </w:r>
          </w:p>
        </w:tc>
        <w:tc>
          <w:tcPr>
            <w:tcW w:w="2126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</w:t>
            </w:r>
          </w:p>
        </w:tc>
      </w:tr>
      <w:tr w:rsidR="002B2F9C" w:rsidTr="001D1F29">
        <w:tc>
          <w:tcPr>
            <w:tcW w:w="538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151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Обучающий практикум </w:t>
            </w:r>
          </w:p>
        </w:tc>
        <w:tc>
          <w:tcPr>
            <w:tcW w:w="4961" w:type="dxa"/>
          </w:tcPr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«Упражнения логопедической гимнастики»</w:t>
            </w:r>
          </w:p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Авторский речевой материал «Артикуляционная гимнастика под музыкальное и стихотворное сопровождение «Песенка о весёлом язычке – путешественнике»</w:t>
            </w:r>
          </w:p>
        </w:tc>
        <w:tc>
          <w:tcPr>
            <w:tcW w:w="2126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2</w:t>
            </w:r>
          </w:p>
        </w:tc>
      </w:tr>
      <w:tr w:rsidR="002B2F9C" w:rsidTr="001D1F29">
        <w:trPr>
          <w:trHeight w:val="3126"/>
        </w:trPr>
        <w:tc>
          <w:tcPr>
            <w:tcW w:w="538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151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Совместное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астие в проектной деятельности </w:t>
            </w: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детей и родителей</w:t>
            </w:r>
          </w:p>
        </w:tc>
        <w:tc>
          <w:tcPr>
            <w:tcW w:w="4961" w:type="dxa"/>
          </w:tcPr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</w:t>
            </w: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Рифмушечки</w:t>
            </w:r>
            <w:proofErr w:type="spellEnd"/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(старшая группа)</w:t>
            </w:r>
          </w:p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2F9C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2F9C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Авторский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</w:t>
            </w:r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Играем с </w:t>
            </w:r>
            <w:proofErr w:type="spellStart"/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>чистоговорками</w:t>
            </w:r>
            <w:proofErr w:type="spellEnd"/>
            <w:r w:rsidRPr="00176C8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лексической теме «Школьные принадлежности»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(подготовительная группа)</w:t>
            </w:r>
          </w:p>
          <w:p w:rsidR="002B2F9C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6C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FC14A2A" wp14:editId="15472958">
                  <wp:simplePos x="0" y="0"/>
                  <wp:positionH relativeFrom="column">
                    <wp:posOffset>-46034</wp:posOffset>
                  </wp:positionH>
                  <wp:positionV relativeFrom="paragraph">
                    <wp:posOffset>1136015</wp:posOffset>
                  </wp:positionV>
                  <wp:extent cx="1351915" cy="980440"/>
                  <wp:effectExtent l="19050" t="19050" r="19685" b="10160"/>
                  <wp:wrapTight wrapText="bothSides">
                    <wp:wrapPolygon edited="0">
                      <wp:start x="-304" y="-420"/>
                      <wp:lineTo x="-304" y="21404"/>
                      <wp:lineTo x="21610" y="21404"/>
                      <wp:lineTo x="21610" y="-420"/>
                      <wp:lineTo x="-304" y="-42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C8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609C0A6" wp14:editId="1F309C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221615</wp:posOffset>
                  </wp:positionV>
                  <wp:extent cx="1348740" cy="914400"/>
                  <wp:effectExtent l="0" t="0" r="3810" b="0"/>
                  <wp:wrapTight wrapText="bothSides">
                    <wp:wrapPolygon edited="0">
                      <wp:start x="0" y="0"/>
                      <wp:lineTo x="0" y="21150"/>
                      <wp:lineTo x="21356" y="21150"/>
                      <wp:lineTo x="21356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3</w:t>
            </w:r>
          </w:p>
        </w:tc>
      </w:tr>
      <w:tr w:rsidR="002B2F9C" w:rsidTr="001D1F29">
        <w:trPr>
          <w:trHeight w:val="1515"/>
        </w:trPr>
        <w:tc>
          <w:tcPr>
            <w:tcW w:w="538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151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ИКТ (презентации на автоматизацию звуков)</w:t>
            </w:r>
          </w:p>
        </w:tc>
        <w:tc>
          <w:tcPr>
            <w:tcW w:w="4961" w:type="dxa"/>
          </w:tcPr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«Автоматизация звука </w:t>
            </w: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начале и в середине слова».</w:t>
            </w:r>
          </w:p>
          <w:p w:rsidR="002B2F9C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«Автоматизация звука </w:t>
            </w:r>
            <w:r w:rsidRPr="005938F2">
              <w:rPr>
                <w:rFonts w:ascii="Times New Roman" w:hAnsi="Times New Roman" w:cs="Times New Roman"/>
                <w:bCs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5938F2">
              <w:rPr>
                <w:rFonts w:ascii="Times New Roman" w:hAnsi="Times New Roman" w:cs="Times New Roman"/>
                <w:bCs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Шарик»</w:t>
            </w:r>
          </w:p>
          <w:p w:rsidR="002B2F9C" w:rsidRPr="00E0075D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«Путешествие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Лунтика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5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6F213C1" wp14:editId="2FECA0BE">
                  <wp:simplePos x="0" y="0"/>
                  <wp:positionH relativeFrom="column">
                    <wp:posOffset>-46179</wp:posOffset>
                  </wp:positionH>
                  <wp:positionV relativeFrom="paragraph">
                    <wp:posOffset>25752</wp:posOffset>
                  </wp:positionV>
                  <wp:extent cx="1351433" cy="995680"/>
                  <wp:effectExtent l="19050" t="19050" r="20320" b="13970"/>
                  <wp:wrapTight wrapText="bothSides">
                    <wp:wrapPolygon edited="0">
                      <wp:start x="-305" y="-413"/>
                      <wp:lineTo x="-305" y="21490"/>
                      <wp:lineTo x="21620" y="21490"/>
                      <wp:lineTo x="21620" y="-413"/>
                      <wp:lineTo x="-305" y="-413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33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2F9C" w:rsidTr="001D1F29">
        <w:tc>
          <w:tcPr>
            <w:tcW w:w="538" w:type="dxa"/>
          </w:tcPr>
          <w:p w:rsidR="002B2F9C" w:rsidRPr="00E0075D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51" w:type="dxa"/>
          </w:tcPr>
          <w:p w:rsidR="002B2F9C" w:rsidRPr="00E0075D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5D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буклетов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консультаций</w:t>
            </w:r>
            <w:r w:rsidRPr="00D929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информационных стендах</w:t>
            </w:r>
          </w:p>
        </w:tc>
        <w:tc>
          <w:tcPr>
            <w:tcW w:w="4961" w:type="dxa"/>
          </w:tcPr>
          <w:p w:rsidR="002B2F9C" w:rsidRPr="00E0075D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2990">
              <w:rPr>
                <w:rFonts w:ascii="Times New Roman" w:hAnsi="Times New Roman" w:cs="Times New Roman"/>
                <w:bCs/>
                <w:sz w:val="24"/>
                <w:szCs w:val="24"/>
              </w:rPr>
              <w:t>«Самомассаж», «Развиваем мелкую моторику», «Дыхательные упражнения, как игровой метод оздоровления и развития дошкольников»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«Влияние фонематических процессов на развитие речевой системы детей дошкольного возраста»</w:t>
            </w:r>
          </w:p>
        </w:tc>
        <w:tc>
          <w:tcPr>
            <w:tcW w:w="2126" w:type="dxa"/>
          </w:tcPr>
          <w:p w:rsidR="002B2F9C" w:rsidRPr="00176C8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2F9C" w:rsidTr="001D1F29">
        <w:tc>
          <w:tcPr>
            <w:tcW w:w="538" w:type="dxa"/>
          </w:tcPr>
          <w:p w:rsidR="002B2F9C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2151" w:type="dxa"/>
          </w:tcPr>
          <w:p w:rsidR="002B2F9C" w:rsidRPr="00E55D43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Мастер - класс</w:t>
            </w:r>
            <w:r w:rsidRPr="00E55D4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E55D4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br/>
            </w:r>
          </w:p>
        </w:tc>
        <w:tc>
          <w:tcPr>
            <w:tcW w:w="4961" w:type="dxa"/>
          </w:tcPr>
          <w:p w:rsidR="002B2F9C" w:rsidRPr="00176C8B" w:rsidRDefault="002B2F9C" w:rsidP="001D1F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5D4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</w:t>
            </w:r>
            <w:r w:rsidRPr="00E55D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Приёмы работы по формированию </w:t>
            </w:r>
            <w:proofErr w:type="spellStart"/>
            <w:r w:rsidRPr="00E55D43">
              <w:rPr>
                <w:rFonts w:ascii="Times New Roman" w:hAnsi="Times New Roman" w:cs="Times New Roman"/>
                <w:bCs/>
                <w:sz w:val="24"/>
                <w:szCs w:val="24"/>
              </w:rPr>
              <w:t>звуко</w:t>
            </w:r>
            <w:proofErr w:type="spellEnd"/>
            <w:r w:rsidRPr="00E55D4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слогового анализа у дошкольников с речевыми 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арушениями».</w:t>
            </w:r>
          </w:p>
        </w:tc>
        <w:tc>
          <w:tcPr>
            <w:tcW w:w="2126" w:type="dxa"/>
          </w:tcPr>
          <w:p w:rsidR="002B2F9C" w:rsidRPr="00176C8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33EA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3DF5365" wp14:editId="498F104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581</wp:posOffset>
                  </wp:positionV>
                  <wp:extent cx="1310640" cy="1057275"/>
                  <wp:effectExtent l="0" t="0" r="3810" b="9525"/>
                  <wp:wrapTight wrapText="bothSides">
                    <wp:wrapPolygon edited="0">
                      <wp:start x="0" y="0"/>
                      <wp:lineTo x="0" y="21405"/>
                      <wp:lineTo x="21349" y="21405"/>
                      <wp:lineTo x="2134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2F9C" w:rsidRPr="00214BBB" w:rsidTr="001D1F29">
        <w:tc>
          <w:tcPr>
            <w:tcW w:w="538" w:type="dxa"/>
          </w:tcPr>
          <w:p w:rsidR="002B2F9C" w:rsidRPr="00214BB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151" w:type="dxa"/>
          </w:tcPr>
          <w:p w:rsidR="002B2F9C" w:rsidRPr="00214BB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Публикации</w:t>
            </w:r>
            <w:r w:rsidRPr="00214B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опыта работы с родителями и педагогами </w:t>
            </w:r>
          </w:p>
          <w:p w:rsidR="002B2F9C" w:rsidRPr="00214BB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2B2F9C" w:rsidRPr="009D5790" w:rsidRDefault="002B2F9C" w:rsidP="001D1F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Информационная газета «Время </w:t>
            </w:r>
            <w:r w:rsidRPr="00214BBB">
              <w:rPr>
                <w:rFonts w:ascii="Times New Roman" w:hAnsi="Times New Roman" w:cs="Times New Roman"/>
                <w:bCs/>
                <w:sz w:val="24"/>
                <w:szCs w:val="24"/>
              </w:rPr>
              <w:t>Ямала»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11.04.2014г. № 15 «Горизонты познания», н</w:t>
            </w:r>
            <w:r w:rsidRPr="009D57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сайте Департамента образования АМО </w:t>
            </w:r>
          </w:p>
          <w:p w:rsidR="002B2F9C" w:rsidRPr="00214BBB" w:rsidRDefault="002B2F9C" w:rsidP="001D1F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D5790">
              <w:rPr>
                <w:rFonts w:ascii="Times New Roman" w:hAnsi="Times New Roman" w:cs="Times New Roman"/>
                <w:bCs/>
                <w:sz w:val="24"/>
                <w:szCs w:val="24"/>
              </w:rPr>
              <w:t>Ямальский</w:t>
            </w:r>
            <w:proofErr w:type="spellEnd"/>
            <w:r w:rsidRPr="009D57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11.04.2014г. «Родитель – помощник. Родитель – союзник», в информационной газете ДОУ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Логознайка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2B2F9C" w:rsidRPr="00214BB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2F9C" w:rsidRPr="00214BBB" w:rsidTr="001D1F29">
        <w:tc>
          <w:tcPr>
            <w:tcW w:w="538" w:type="dxa"/>
          </w:tcPr>
          <w:p w:rsidR="002B2F9C" w:rsidRPr="00214BB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151" w:type="dxa"/>
          </w:tcPr>
          <w:p w:rsidR="002B2F9C" w:rsidRPr="00214BB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BBB">
              <w:rPr>
                <w:rFonts w:ascii="Times New Roman" w:hAnsi="Times New Roman" w:cs="Times New Roman"/>
                <w:bCs/>
                <w:sz w:val="24"/>
                <w:szCs w:val="24"/>
              </w:rPr>
              <w:t>Взаимосвязь воспитателей старшей и подготовительной групп.</w:t>
            </w:r>
          </w:p>
        </w:tc>
        <w:tc>
          <w:tcPr>
            <w:tcW w:w="4961" w:type="dxa"/>
          </w:tcPr>
          <w:p w:rsidR="002B2F9C" w:rsidRPr="00214BBB" w:rsidRDefault="002B2F9C" w:rsidP="001D1F2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проектах, обучающий практикум, т</w:t>
            </w:r>
            <w:r w:rsidRPr="00214B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етради вечерних занятий по заданию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 - </w:t>
            </w:r>
            <w:r w:rsidRPr="00214BBB">
              <w:rPr>
                <w:rFonts w:ascii="Times New Roman" w:hAnsi="Times New Roman" w:cs="Times New Roman"/>
                <w:bCs/>
                <w:sz w:val="24"/>
                <w:szCs w:val="24"/>
              </w:rPr>
              <w:t>логопеда.</w:t>
            </w:r>
          </w:p>
        </w:tc>
        <w:tc>
          <w:tcPr>
            <w:tcW w:w="2126" w:type="dxa"/>
          </w:tcPr>
          <w:p w:rsidR="002B2F9C" w:rsidRPr="00214BBB" w:rsidRDefault="002B2F9C" w:rsidP="001D1F2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2B2F9C" w:rsidRDefault="002B2F9C" w:rsidP="002B2F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B2F9C" w:rsidRDefault="002B2F9C" w:rsidP="002B2F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4BBB">
        <w:rPr>
          <w:rFonts w:ascii="Times New Roman" w:hAnsi="Times New Roman" w:cs="Times New Roman"/>
          <w:b/>
          <w:bCs/>
          <w:sz w:val="24"/>
          <w:szCs w:val="24"/>
        </w:rPr>
        <w:t xml:space="preserve">3 этап. </w:t>
      </w:r>
    </w:p>
    <w:p w:rsidR="002B2F9C" w:rsidRPr="00453822" w:rsidRDefault="002B2F9C" w:rsidP="002B2F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Заключительный – 3 месяц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Опрос и анкетирование родителей, обследование детей, проведение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ПМПк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>;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>Ознакомление с «Экраном звукопроизношения»;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Фотологоколлаж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 xml:space="preserve"> «Дни открытых дверей»;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>Отчёт учителя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логопеда по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 коррекционной работе с детьми старшего дошкольного возраста, результаты обследования детей за учебный год (страничка учителя-логопеда на сайт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 ОУ); 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Презентация проектов на Совете Педагогов ДОУ, на </w:t>
      </w:r>
      <w:r>
        <w:rPr>
          <w:rFonts w:ascii="Times New Roman" w:hAnsi="Times New Roman" w:cs="Times New Roman"/>
          <w:bCs/>
          <w:sz w:val="24"/>
          <w:szCs w:val="24"/>
        </w:rPr>
        <w:t>развлечении для детей и родителей «Праздник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 красивой речи и хорошего настроения «Турнир эрудитов» при вз</w:t>
      </w:r>
      <w:r>
        <w:rPr>
          <w:rFonts w:ascii="Times New Roman" w:hAnsi="Times New Roman" w:cs="Times New Roman"/>
          <w:bCs/>
          <w:sz w:val="24"/>
          <w:szCs w:val="24"/>
        </w:rPr>
        <w:t xml:space="preserve">аимодействии учителя-логопеда, </w:t>
      </w:r>
      <w:r w:rsidRPr="00214BBB">
        <w:rPr>
          <w:rFonts w:ascii="Times New Roman" w:hAnsi="Times New Roman" w:cs="Times New Roman"/>
          <w:bCs/>
          <w:sz w:val="24"/>
          <w:szCs w:val="24"/>
        </w:rPr>
        <w:t>педагога-психолога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учителя начальных классов школы</w:t>
      </w:r>
      <w:r w:rsidRPr="00214BBB">
        <w:rPr>
          <w:rFonts w:ascii="Times New Roman" w:hAnsi="Times New Roman" w:cs="Times New Roman"/>
          <w:bCs/>
          <w:sz w:val="24"/>
          <w:szCs w:val="24"/>
        </w:rPr>
        <w:t>;</w:t>
      </w:r>
    </w:p>
    <w:p w:rsidR="002B2F9C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Рекомендации для родителей; </w:t>
      </w:r>
    </w:p>
    <w:p w:rsidR="002B2F9C" w:rsidRPr="009D5790" w:rsidRDefault="002B2F9C" w:rsidP="002B2F9C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>Цифровой анализ анкет по итогам работы учителя-логопеда в ДОУ старшей и подготовительной групп по теме «Эффективность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совместной р</w:t>
      </w:r>
      <w:r w:rsidR="00524A63">
        <w:rPr>
          <w:rFonts w:ascii="Times New Roman" w:hAnsi="Times New Roman" w:cs="Times New Roman"/>
          <w:bCs/>
          <w:sz w:val="24"/>
          <w:szCs w:val="24"/>
        </w:rPr>
        <w:t>аботы» (три части) -Приложение 2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B2F9C" w:rsidRPr="009D5790" w:rsidRDefault="002B2F9C" w:rsidP="002B2F9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14BBB">
        <w:rPr>
          <w:rFonts w:ascii="Times New Roman" w:hAnsi="Times New Roman" w:cs="Times New Roman"/>
          <w:b/>
          <w:bCs/>
          <w:sz w:val="24"/>
          <w:szCs w:val="24"/>
          <w:u w:val="single"/>
        </w:rPr>
        <w:t>Ожидаемые результаты</w:t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При реализации проекта: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>«Дни открытых дверей» в условиях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14BBB">
        <w:rPr>
          <w:rFonts w:ascii="Times New Roman" w:hAnsi="Times New Roman" w:cs="Times New Roman"/>
          <w:bCs/>
          <w:iCs/>
          <w:sz w:val="24"/>
          <w:szCs w:val="24"/>
        </w:rPr>
        <w:t>логопункта</w:t>
      </w:r>
      <w:proofErr w:type="spellEnd"/>
      <w:r w:rsidRPr="00214BBB">
        <w:rPr>
          <w:rFonts w:ascii="Times New Roman" w:hAnsi="Times New Roman" w:cs="Times New Roman"/>
          <w:bCs/>
          <w:iCs/>
          <w:sz w:val="24"/>
          <w:szCs w:val="24"/>
        </w:rPr>
        <w:t xml:space="preserve"> детского сада для просвещения родителей,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>воспитывающих детей с речевыми нарушениями при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>использовании художественно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>эстетического направления через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iCs/>
          <w:sz w:val="24"/>
          <w:szCs w:val="24"/>
        </w:rPr>
        <w:t xml:space="preserve">задания обучающего характера» </w:t>
      </w:r>
      <w:r w:rsidRPr="00214BBB">
        <w:rPr>
          <w:rFonts w:ascii="Times New Roman" w:hAnsi="Times New Roman" w:cs="Times New Roman"/>
          <w:bCs/>
          <w:sz w:val="24"/>
          <w:szCs w:val="24"/>
        </w:rPr>
        <w:t>предполагается получить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следующие результаты: будет решена одна из наиболее сложных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проблем – проблема различия в позиции педагогов и родителей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по преодолению речевых нарушений детей. </w:t>
      </w:r>
    </w:p>
    <w:p w:rsidR="002B2F9C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214BBB">
        <w:rPr>
          <w:rFonts w:ascii="Times New Roman" w:hAnsi="Times New Roman" w:cs="Times New Roman"/>
          <w:bCs/>
          <w:sz w:val="24"/>
          <w:szCs w:val="24"/>
        </w:rPr>
        <w:t>Родители перестанут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отстраняться от работы по исправлению речевых дефектов 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детей, т.к. овладеют необходимыми педагогическими знаниями,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умениями и навыками. Они преодолеют возникающие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определенные трудности в организации взаимодействия со своим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ребёнком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524A63" w:rsidRDefault="00524A63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24A63" w:rsidRDefault="00524A63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2F9C" w:rsidRDefault="002B2F9C" w:rsidP="002B2F9C">
      <w:pPr>
        <w:jc w:val="both"/>
        <w:rPr>
          <w:rFonts w:eastAsiaTheme="minorEastAsia"/>
          <w:color w:val="000000" w:themeColor="text1"/>
          <w:kern w:val="24"/>
          <w:sz w:val="26"/>
          <w:szCs w:val="26"/>
        </w:rPr>
      </w:pPr>
      <w:r w:rsidRPr="00214BB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Используемая литература:</w:t>
      </w:r>
      <w:r w:rsidRPr="00214BBB">
        <w:rPr>
          <w:rFonts w:eastAsiaTheme="minorEastAsia"/>
          <w:color w:val="000000" w:themeColor="text1"/>
          <w:kern w:val="24"/>
          <w:sz w:val="26"/>
          <w:szCs w:val="26"/>
        </w:rPr>
        <w:t xml:space="preserve"> 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1.   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Вартаньянц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 xml:space="preserve"> И.П. Проект «Нетрадиционные средства логопедического просвещения родителей, воспитывающих детей с задержкой психического развития». //Логопед в детском саду// №1 (62), 2013г. – с.34-43.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2.   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Лалаева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 xml:space="preserve"> Р.И., Серебрякова Н.В. Коррекция общего недоразвития речи у дошкольни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ков (формирование лексического </w:t>
      </w:r>
      <w:r w:rsidRPr="00214BBB">
        <w:rPr>
          <w:rFonts w:ascii="Times New Roman" w:hAnsi="Times New Roman" w:cs="Times New Roman"/>
          <w:bCs/>
          <w:sz w:val="24"/>
          <w:szCs w:val="24"/>
        </w:rPr>
        <w:t>и грамматического строя). СПб: СОЮЗ, 1999.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 </w:t>
      </w:r>
      <w:r w:rsidRPr="00214BBB">
        <w:rPr>
          <w:rFonts w:ascii="Times New Roman" w:hAnsi="Times New Roman" w:cs="Times New Roman"/>
          <w:bCs/>
          <w:sz w:val="24"/>
          <w:szCs w:val="24"/>
        </w:rPr>
        <w:t xml:space="preserve">Миронова Н.М. Развиваем фонематическое восприятие у детей подготовительной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логогруппы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>. Альбом упражнений для дошкольников с речевыми нарушениями. М.: Издательство ГНОМ и Д, 2008.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4.    Миронова Н.М. Развиваем фонематическое восприятие у детей старшей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логогруппы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>. Альбом упражнений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4BBB">
        <w:rPr>
          <w:rFonts w:ascii="Times New Roman" w:hAnsi="Times New Roman" w:cs="Times New Roman"/>
          <w:bCs/>
          <w:sz w:val="24"/>
          <w:szCs w:val="24"/>
        </w:rPr>
        <w:t>дошкольников с речевыми нарушениями. М.: Издательство ГНОМ и Д, 2009.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   Омельченко Л.В. И</w:t>
      </w:r>
      <w:r w:rsidRPr="00214BBB">
        <w:rPr>
          <w:rFonts w:ascii="Times New Roman" w:hAnsi="Times New Roman" w:cs="Times New Roman"/>
          <w:bCs/>
          <w:sz w:val="24"/>
          <w:szCs w:val="24"/>
        </w:rPr>
        <w:t>спользование приёмов мнемотехники в развитии связной речи. // Логопед. 2008, № 4, с.102-115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>6.    Филичева Т.Б., Туманова Т.В. Дети с фонетико-фонематическим недоразвитием. Воспитание и обучение. Учебно-методическое пособие для логопедов и воспитателей. М.: «ГНОМ - пресс», 1999.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>7.    Баранова В.В. Формирование навыков посредством наглядной модели (схемы). // Логопед в детском саду. 2012, №  3(58), с.26-31.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8.   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Тегза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 xml:space="preserve"> Т.А. Игры на развитие звукового анализа и синтеза слов. // Логопед в детском саду. 2009, № 6, с.54-57.</w:t>
      </w:r>
    </w:p>
    <w:p w:rsidR="002B2F9C" w:rsidRPr="00214BBB" w:rsidRDefault="002B2F9C" w:rsidP="002B2F9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9.   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Горностаева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 xml:space="preserve"> Т.Г. Домашняя игротека для детей и их родителей. // Журнал «Логопед в детском саду», 2009 - № 3. – с.88-90.</w:t>
      </w:r>
    </w:p>
    <w:p w:rsidR="002B2F9C" w:rsidRPr="00524A63" w:rsidRDefault="002B2F9C" w:rsidP="00524A6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BBB">
        <w:rPr>
          <w:rFonts w:ascii="Times New Roman" w:hAnsi="Times New Roman" w:cs="Times New Roman"/>
          <w:bCs/>
          <w:sz w:val="24"/>
          <w:szCs w:val="24"/>
        </w:rPr>
        <w:t xml:space="preserve">10.  Леонова С.В. </w:t>
      </w:r>
      <w:proofErr w:type="spellStart"/>
      <w:r w:rsidRPr="00214BBB">
        <w:rPr>
          <w:rFonts w:ascii="Times New Roman" w:hAnsi="Times New Roman" w:cs="Times New Roman"/>
          <w:bCs/>
          <w:sz w:val="24"/>
          <w:szCs w:val="24"/>
        </w:rPr>
        <w:t>канд.пед.наук</w:t>
      </w:r>
      <w:proofErr w:type="spellEnd"/>
      <w:r w:rsidRPr="00214BBB">
        <w:rPr>
          <w:rFonts w:ascii="Times New Roman" w:hAnsi="Times New Roman" w:cs="Times New Roman"/>
          <w:bCs/>
          <w:sz w:val="24"/>
          <w:szCs w:val="24"/>
        </w:rPr>
        <w:t>, доцент МПГУ. «Веселая разминка. Комплекс дыхательных и физических упражнений под чтение стихотворных текстов». // Журнал «Логопед», № 6, 2004г., с.83.</w:t>
      </w: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/>
    <w:p w:rsidR="002B2F9C" w:rsidRDefault="00524A63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B2F9C" w:rsidRPr="003F55FB" w:rsidRDefault="002B2F9C" w:rsidP="002B2F9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F55FB"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«Играем с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чистоговорками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3F55FB">
        <w:rPr>
          <w:rFonts w:ascii="Times New Roman" w:hAnsi="Times New Roman" w:cs="Times New Roman"/>
          <w:bCs/>
          <w:sz w:val="24"/>
          <w:szCs w:val="24"/>
        </w:rPr>
        <w:t xml:space="preserve"> по лексической теме </w:t>
      </w:r>
      <w:r w:rsidRPr="003F55FB">
        <w:rPr>
          <w:rFonts w:ascii="Times New Roman" w:hAnsi="Times New Roman" w:cs="Times New Roman"/>
          <w:bCs/>
          <w:sz w:val="24"/>
          <w:szCs w:val="24"/>
        </w:rPr>
        <w:br/>
        <w:t>«Школа. Школьные принадлежности»</w:t>
      </w: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3F55F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F55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55FB">
        <w:rPr>
          <w:rFonts w:ascii="Times New Roman" w:hAnsi="Times New Roman" w:cs="Times New Roman"/>
          <w:sz w:val="24"/>
          <w:szCs w:val="24"/>
        </w:rPr>
        <w:t>Развивать речь и формировать правильное звукопроизношение у детей с фонетико-фонематическим недоразвитием речи и общим недоразвитием речи.</w:t>
      </w:r>
      <w:r w:rsidRPr="003F55FB">
        <w:rPr>
          <w:rFonts w:ascii="Times New Roman" w:hAnsi="Times New Roman" w:cs="Times New Roman"/>
          <w:sz w:val="24"/>
          <w:szCs w:val="24"/>
        </w:rPr>
        <w:br/>
        <w:t> </w:t>
      </w:r>
      <w:r w:rsidRPr="003F55FB">
        <w:rPr>
          <w:rFonts w:ascii="Times New Roman" w:hAnsi="Times New Roman" w:cs="Times New Roman"/>
          <w:sz w:val="24"/>
          <w:szCs w:val="24"/>
        </w:rPr>
        <w:br/>
      </w:r>
      <w:r w:rsidRPr="003F55FB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Pr="003F55FB">
        <w:rPr>
          <w:rFonts w:ascii="Times New Roman" w:hAnsi="Times New Roman" w:cs="Times New Roman"/>
          <w:bCs/>
          <w:sz w:val="24"/>
          <w:szCs w:val="24"/>
        </w:rPr>
        <w:t>:</w:t>
      </w:r>
      <w:r w:rsidRPr="003F55FB">
        <w:rPr>
          <w:rFonts w:ascii="Times New Roman" w:hAnsi="Times New Roman" w:cs="Times New Roman"/>
          <w:sz w:val="24"/>
          <w:szCs w:val="24"/>
        </w:rPr>
        <w:t xml:space="preserve"> дети старшего дошкольного возраста с фонетико-фонематическим недоразвитием речи и ОНР, их родители и п</w:t>
      </w:r>
      <w:r>
        <w:rPr>
          <w:rFonts w:ascii="Times New Roman" w:hAnsi="Times New Roman" w:cs="Times New Roman"/>
          <w:sz w:val="24"/>
          <w:szCs w:val="24"/>
        </w:rPr>
        <w:t>едагоги данных групп ДОУ</w:t>
      </w:r>
      <w:r w:rsidRPr="003F55FB">
        <w:rPr>
          <w:rFonts w:ascii="Times New Roman" w:hAnsi="Times New Roman" w:cs="Times New Roman"/>
          <w:sz w:val="24"/>
          <w:szCs w:val="24"/>
        </w:rPr>
        <w:t>.</w:t>
      </w:r>
    </w:p>
    <w:p w:rsidR="002B2F9C" w:rsidRPr="003F55FB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55FB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B2F9C" w:rsidRDefault="002B2F9C" w:rsidP="002B2F9C">
      <w:pPr>
        <w:pStyle w:val="a4"/>
        <w:numPr>
          <w:ilvl w:val="0"/>
          <w:numId w:val="9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F55FB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психолого-педагогических условий</w:t>
      </w:r>
      <w:r w:rsidRPr="003F55FB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комплексной коррекции всех </w:t>
      </w:r>
      <w:r>
        <w:rPr>
          <w:rFonts w:ascii="Times New Roman" w:hAnsi="Times New Roman" w:cs="Times New Roman"/>
          <w:sz w:val="24"/>
          <w:szCs w:val="24"/>
        </w:rPr>
        <w:br/>
      </w:r>
      <w:r w:rsidRPr="003F55FB">
        <w:rPr>
          <w:rFonts w:ascii="Times New Roman" w:hAnsi="Times New Roman" w:cs="Times New Roman"/>
          <w:sz w:val="24"/>
          <w:szCs w:val="24"/>
        </w:rPr>
        <w:t>сторон речи у д</w:t>
      </w:r>
      <w:r>
        <w:rPr>
          <w:rFonts w:ascii="Times New Roman" w:hAnsi="Times New Roman" w:cs="Times New Roman"/>
          <w:sz w:val="24"/>
          <w:szCs w:val="24"/>
        </w:rPr>
        <w:t xml:space="preserve">етей с ФФН и ОНР при работе </w:t>
      </w:r>
      <w:r w:rsidRPr="003F55FB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3F55FB">
        <w:rPr>
          <w:rFonts w:ascii="Times New Roman" w:hAnsi="Times New Roman" w:cs="Times New Roman"/>
          <w:sz w:val="24"/>
          <w:szCs w:val="24"/>
        </w:rPr>
        <w:t>чистоговорками</w:t>
      </w:r>
      <w:proofErr w:type="spellEnd"/>
      <w:r w:rsidRPr="003F55FB">
        <w:rPr>
          <w:rFonts w:ascii="Times New Roman" w:hAnsi="Times New Roman" w:cs="Times New Roman"/>
          <w:sz w:val="24"/>
          <w:szCs w:val="24"/>
        </w:rPr>
        <w:t>.</w:t>
      </w:r>
    </w:p>
    <w:p w:rsidR="002B2F9C" w:rsidRDefault="002B2F9C" w:rsidP="002B2F9C">
      <w:pPr>
        <w:pStyle w:val="a4"/>
        <w:numPr>
          <w:ilvl w:val="0"/>
          <w:numId w:val="9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F55FB">
        <w:rPr>
          <w:rFonts w:ascii="Times New Roman" w:hAnsi="Times New Roman" w:cs="Times New Roman"/>
          <w:sz w:val="24"/>
          <w:szCs w:val="24"/>
        </w:rPr>
        <w:t xml:space="preserve">Повышение педагогической культуры родителей. </w:t>
      </w:r>
    </w:p>
    <w:p w:rsidR="002B2F9C" w:rsidRDefault="002B2F9C" w:rsidP="002B2F9C">
      <w:pPr>
        <w:pStyle w:val="a4"/>
        <w:numPr>
          <w:ilvl w:val="0"/>
          <w:numId w:val="9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F55FB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эмоционального контакта </w:t>
      </w:r>
      <w:r w:rsidRPr="003F55FB">
        <w:rPr>
          <w:rFonts w:ascii="Times New Roman" w:hAnsi="Times New Roman" w:cs="Times New Roman"/>
          <w:sz w:val="24"/>
          <w:szCs w:val="24"/>
        </w:rPr>
        <w:t>родителей с детьми.</w:t>
      </w: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358">
        <w:rPr>
          <w:rFonts w:ascii="Times New Roman" w:hAnsi="Times New Roman" w:cs="Times New Roman"/>
          <w:b/>
          <w:sz w:val="24"/>
          <w:szCs w:val="24"/>
        </w:rPr>
        <w:t>Проект «</w:t>
      </w:r>
      <w:proofErr w:type="spellStart"/>
      <w:r w:rsidRPr="00377358">
        <w:rPr>
          <w:rFonts w:ascii="Times New Roman" w:hAnsi="Times New Roman" w:cs="Times New Roman"/>
          <w:b/>
          <w:sz w:val="24"/>
          <w:szCs w:val="24"/>
        </w:rPr>
        <w:t>Рифмушечки</w:t>
      </w:r>
      <w:proofErr w:type="spellEnd"/>
      <w:r w:rsidRPr="0037735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377358">
        <w:rPr>
          <w:rFonts w:ascii="Times New Roman" w:hAnsi="Times New Roman" w:cs="Times New Roman"/>
          <w:b/>
          <w:sz w:val="24"/>
          <w:szCs w:val="24"/>
        </w:rPr>
        <w:br/>
      </w:r>
      <w:r w:rsidRPr="00377358">
        <w:rPr>
          <w:rFonts w:ascii="Times New Roman" w:hAnsi="Times New Roman" w:cs="Times New Roman"/>
          <w:sz w:val="24"/>
          <w:szCs w:val="24"/>
        </w:rPr>
        <w:t>для детей старшей группы</w:t>
      </w:r>
    </w:p>
    <w:p w:rsidR="002B2F9C" w:rsidRPr="00377358" w:rsidRDefault="002B2F9C" w:rsidP="002B2F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Pr="00377358">
        <w:rPr>
          <w:rFonts w:ascii="Times New Roman" w:hAnsi="Times New Roman" w:cs="Times New Roman"/>
          <w:b/>
          <w:sz w:val="24"/>
          <w:szCs w:val="24"/>
        </w:rPr>
        <w:t>:</w:t>
      </w:r>
    </w:p>
    <w:p w:rsidR="002B2F9C" w:rsidRPr="00377358" w:rsidRDefault="002B2F9C" w:rsidP="002B2F9C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7358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детей слушать небольшие стихотворные тексты, </w:t>
      </w:r>
      <w:proofErr w:type="spellStart"/>
      <w:r w:rsidRPr="00377358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377358">
        <w:rPr>
          <w:rFonts w:ascii="Times New Roman" w:hAnsi="Times New Roman" w:cs="Times New Roman"/>
          <w:bCs/>
          <w:sz w:val="24"/>
          <w:szCs w:val="24"/>
        </w:rPr>
        <w:t>, загадки, договаривать слова, подбирать отгадки в рифму;</w:t>
      </w:r>
    </w:p>
    <w:p w:rsidR="002B2F9C" w:rsidRPr="00377358" w:rsidRDefault="002B2F9C" w:rsidP="002B2F9C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7358">
        <w:rPr>
          <w:rFonts w:ascii="Times New Roman" w:hAnsi="Times New Roman" w:cs="Times New Roman"/>
          <w:bCs/>
          <w:sz w:val="24"/>
          <w:szCs w:val="24"/>
        </w:rPr>
        <w:t>Формировать навык правильного, выразительного и эмоционального чтения стихотворных текстов;</w:t>
      </w:r>
    </w:p>
    <w:p w:rsidR="002B2F9C" w:rsidRPr="00377358" w:rsidRDefault="002B2F9C" w:rsidP="002B2F9C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7358">
        <w:rPr>
          <w:rFonts w:ascii="Times New Roman" w:hAnsi="Times New Roman" w:cs="Times New Roman"/>
          <w:bCs/>
          <w:sz w:val="24"/>
          <w:szCs w:val="24"/>
        </w:rPr>
        <w:t>Научить детей самостоятельно находить рифмующиеся между собой слова с помощью предметных картинок;</w:t>
      </w:r>
    </w:p>
    <w:p w:rsidR="002B2F9C" w:rsidRPr="00377358" w:rsidRDefault="002B2F9C" w:rsidP="002B2F9C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77358">
        <w:rPr>
          <w:rFonts w:ascii="Times New Roman" w:hAnsi="Times New Roman" w:cs="Times New Roman"/>
          <w:bCs/>
          <w:sz w:val="24"/>
          <w:szCs w:val="24"/>
        </w:rPr>
        <w:t>Развивать умения по составлению двух рифмованных строчек.</w:t>
      </w: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524A63" w:rsidP="002B2F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4A63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A64F52C" wp14:editId="7E1E6868">
            <wp:simplePos x="0" y="0"/>
            <wp:positionH relativeFrom="margin">
              <wp:posOffset>708711</wp:posOffset>
            </wp:positionH>
            <wp:positionV relativeFrom="paragraph">
              <wp:posOffset>130107</wp:posOffset>
            </wp:positionV>
            <wp:extent cx="3876040" cy="3368675"/>
            <wp:effectExtent l="0" t="0" r="0" b="3175"/>
            <wp:wrapTight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ight>
            <wp:docPr id="31" name="Рисунок 31" descr="C:\Users\hp\Desktop\лого добавка\фотологоколлаж мы играем, не скучаем. язычок наш развиваем, И.Н.Думитраш, с.Салемал. учитель-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ого добавка\фотологоколлаж мы играем, не скучаем. язычок наш развиваем, И.Н.Думитраш, с.Салемал. учитель-логопе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Default="002B2F9C" w:rsidP="002B2F9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pPr w:leftFromText="180" w:rightFromText="180" w:vertAnchor="page" w:horzAnchor="margin" w:tblpY="2907"/>
        <w:tblW w:w="9996" w:type="dxa"/>
        <w:tblLayout w:type="fixed"/>
        <w:tblLook w:val="04A0" w:firstRow="1" w:lastRow="0" w:firstColumn="1" w:lastColumn="0" w:noHBand="0" w:noVBand="1"/>
      </w:tblPr>
      <w:tblGrid>
        <w:gridCol w:w="4754"/>
        <w:gridCol w:w="2330"/>
        <w:gridCol w:w="1471"/>
        <w:gridCol w:w="1441"/>
      </w:tblGrid>
      <w:tr w:rsidR="002B2F9C" w:rsidRPr="00856022" w:rsidTr="001D1F29">
        <w:trPr>
          <w:trHeight w:val="277"/>
        </w:trPr>
        <w:tc>
          <w:tcPr>
            <w:tcW w:w="7084" w:type="dxa"/>
            <w:gridSpan w:val="2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</w:t>
            </w:r>
          </w:p>
          <w:p w:rsidR="002B2F9C" w:rsidRPr="00856022" w:rsidRDefault="002B2F9C" w:rsidP="001D1F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анкеты №1</w:t>
            </w:r>
          </w:p>
        </w:tc>
        <w:tc>
          <w:tcPr>
            <w:tcW w:w="2912" w:type="dxa"/>
            <w:gridSpan w:val="2"/>
            <w:tcBorders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2B2F9C" w:rsidRPr="00856022" w:rsidTr="001D1F29">
        <w:trPr>
          <w:trHeight w:val="555"/>
        </w:trPr>
        <w:tc>
          <w:tcPr>
            <w:tcW w:w="7084" w:type="dxa"/>
            <w:gridSpan w:val="2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2" w:type="dxa"/>
            <w:gridSpan w:val="2"/>
            <w:tcBorders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Старшая - подготовительная группы</w:t>
            </w:r>
          </w:p>
        </w:tc>
      </w:tr>
      <w:tr w:rsidR="002B2F9C" w:rsidRPr="00856022" w:rsidTr="001D1F29">
        <w:trPr>
          <w:trHeight w:val="277"/>
        </w:trPr>
        <w:tc>
          <w:tcPr>
            <w:tcW w:w="7084" w:type="dxa"/>
            <w:gridSpan w:val="2"/>
            <w:vMerge w:val="restart"/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Всего приняло участие в опросе</w:t>
            </w:r>
          </w:p>
        </w:tc>
        <w:tc>
          <w:tcPr>
            <w:tcW w:w="2912" w:type="dxa"/>
            <w:gridSpan w:val="2"/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Количество (%)</w:t>
            </w:r>
          </w:p>
        </w:tc>
      </w:tr>
      <w:tr w:rsidR="002B2F9C" w:rsidRPr="00856022" w:rsidTr="001D1F29">
        <w:trPr>
          <w:trHeight w:val="277"/>
        </w:trPr>
        <w:tc>
          <w:tcPr>
            <w:tcW w:w="7084" w:type="dxa"/>
            <w:gridSpan w:val="2"/>
            <w:vMerge/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1" w:type="dxa"/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83%</w:t>
            </w:r>
          </w:p>
        </w:tc>
      </w:tr>
      <w:tr w:rsidR="002B2F9C" w:rsidRPr="00856022" w:rsidTr="001D1F29">
        <w:trPr>
          <w:trHeight w:val="198"/>
        </w:trPr>
        <w:tc>
          <w:tcPr>
            <w:tcW w:w="475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считаете ли вы необходимым помощь логопеда в развитии детей?</w:t>
            </w:r>
          </w:p>
        </w:tc>
        <w:tc>
          <w:tcPr>
            <w:tcW w:w="233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2B2F9C" w:rsidRPr="00856022" w:rsidTr="001D1F29">
        <w:trPr>
          <w:trHeight w:val="213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B2F9C" w:rsidRPr="00856022" w:rsidTr="001D1F29">
        <w:trPr>
          <w:trHeight w:val="153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B2F9C" w:rsidRPr="00856022" w:rsidTr="001D1F29">
        <w:trPr>
          <w:trHeight w:val="137"/>
        </w:trPr>
        <w:tc>
          <w:tcPr>
            <w:tcW w:w="475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Заметили ли Вы изменения в развитии вашего ребёнка за прошедший учебный год?</w:t>
            </w:r>
          </w:p>
        </w:tc>
        <w:tc>
          <w:tcPr>
            <w:tcW w:w="233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74%</w:t>
            </w:r>
          </w:p>
        </w:tc>
      </w:tr>
      <w:tr w:rsidR="002B2F9C" w:rsidRPr="00856022" w:rsidTr="001D1F29">
        <w:trPr>
          <w:trHeight w:val="228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B2F9C" w:rsidRPr="00856022" w:rsidTr="001D1F29">
        <w:trPr>
          <w:trHeight w:val="335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47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26%</w:t>
            </w:r>
          </w:p>
        </w:tc>
      </w:tr>
      <w:tr w:rsidR="002B2F9C" w:rsidRPr="00856022" w:rsidTr="001D1F29">
        <w:trPr>
          <w:trHeight w:val="274"/>
        </w:trPr>
        <w:tc>
          <w:tcPr>
            <w:tcW w:w="475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№3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если вы заметили, то какие это изменения?</w:t>
            </w:r>
          </w:p>
        </w:tc>
        <w:tc>
          <w:tcPr>
            <w:tcW w:w="233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</w:tr>
      <w:tr w:rsidR="002B2F9C" w:rsidRPr="00856022" w:rsidTr="001D1F29">
        <w:trPr>
          <w:trHeight w:val="273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Отрицательные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F9C" w:rsidRPr="00856022" w:rsidTr="001D1F29">
        <w:trPr>
          <w:trHeight w:val="274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47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47%</w:t>
            </w:r>
          </w:p>
        </w:tc>
      </w:tr>
      <w:tr w:rsidR="002B2F9C" w:rsidRPr="00856022" w:rsidTr="001D1F29">
        <w:trPr>
          <w:trHeight w:val="260"/>
        </w:trPr>
        <w:tc>
          <w:tcPr>
            <w:tcW w:w="475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Если вам довелось посетить мероприятие, проведённое логопедом ДОУ, выберите предложенные высказывания, которые соответствуют вашему личному ощущению после присутст</w:t>
            </w:r>
            <w:bookmarkStart w:id="0" w:name="_GoBack"/>
            <w:bookmarkEnd w:id="0"/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вия на встрече:</w:t>
            </w:r>
          </w:p>
        </w:tc>
        <w:tc>
          <w:tcPr>
            <w:tcW w:w="233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Хороший получился разговор, хотя мне и раньше было известно то, о чём говорили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2B2F9C" w:rsidRPr="00856022" w:rsidTr="001D1F29">
        <w:trPr>
          <w:trHeight w:val="305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Встреча невольно заставила задуматься о многом из того, что я раньше не принимала во внимание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</w:tr>
      <w:tr w:rsidR="002B2F9C" w:rsidRPr="00856022" w:rsidTr="001D1F29">
        <w:trPr>
          <w:trHeight w:val="274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Пожалуй, я зря потратила время, придя на встречу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B2F9C" w:rsidRPr="00856022" w:rsidTr="001D1F29">
        <w:trPr>
          <w:trHeight w:val="1510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Интересными оказались советы логопеда, но следовать им дальше довольно трудно, хотя я не жалею, что пришла на встречу 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27%</w:t>
            </w:r>
          </w:p>
        </w:tc>
      </w:tr>
      <w:tr w:rsidR="002B2F9C" w:rsidRPr="00856022" w:rsidTr="001D1F29">
        <w:trPr>
          <w:trHeight w:val="255"/>
        </w:trPr>
        <w:tc>
          <w:tcPr>
            <w:tcW w:w="475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Не ответили</w:t>
            </w:r>
          </w:p>
        </w:tc>
        <w:tc>
          <w:tcPr>
            <w:tcW w:w="147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</w:tbl>
    <w:p w:rsidR="002B2F9C" w:rsidRPr="002F53E1" w:rsidRDefault="00524A63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5385"/>
        <w:tblW w:w="8813" w:type="dxa"/>
        <w:tblLayout w:type="fixed"/>
        <w:tblLook w:val="04A0" w:firstRow="1" w:lastRow="0" w:firstColumn="1" w:lastColumn="0" w:noHBand="0" w:noVBand="1"/>
      </w:tblPr>
      <w:tblGrid>
        <w:gridCol w:w="4191"/>
        <w:gridCol w:w="2055"/>
        <w:gridCol w:w="1296"/>
        <w:gridCol w:w="1271"/>
      </w:tblGrid>
      <w:tr w:rsidR="002B2F9C" w:rsidRPr="002F53E1" w:rsidTr="001D1F29">
        <w:trPr>
          <w:trHeight w:val="238"/>
        </w:trPr>
        <w:tc>
          <w:tcPr>
            <w:tcW w:w="6246" w:type="dxa"/>
            <w:gridSpan w:val="2"/>
            <w:vMerge w:val="restart"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Вопросы анкеты №3 </w:t>
            </w:r>
          </w:p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коррекционной работы…</w:t>
            </w:r>
          </w:p>
        </w:tc>
        <w:tc>
          <w:tcPr>
            <w:tcW w:w="2567" w:type="dxa"/>
            <w:gridSpan w:val="2"/>
            <w:tcBorders>
              <w:lef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2B2F9C" w:rsidRPr="002F53E1" w:rsidTr="001D1F29">
        <w:trPr>
          <w:trHeight w:val="489"/>
        </w:trPr>
        <w:tc>
          <w:tcPr>
            <w:tcW w:w="6246" w:type="dxa"/>
            <w:gridSpan w:val="2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lef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Старшая - подготовительная группы</w:t>
            </w:r>
          </w:p>
        </w:tc>
      </w:tr>
      <w:tr w:rsidR="002B2F9C" w:rsidRPr="002F53E1" w:rsidTr="001D1F29">
        <w:trPr>
          <w:trHeight w:val="212"/>
        </w:trPr>
        <w:tc>
          <w:tcPr>
            <w:tcW w:w="4191" w:type="dxa"/>
            <w:vMerge w:val="restart"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 – ваши пожелания учителю-логопеду?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успеха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46%</w:t>
            </w:r>
          </w:p>
        </w:tc>
      </w:tr>
      <w:tr w:rsidR="002B2F9C" w:rsidRPr="002F53E1" w:rsidTr="001D1F29">
        <w:trPr>
          <w:trHeight w:val="107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Ходить к логопеду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6,7%</w:t>
            </w:r>
          </w:p>
        </w:tc>
      </w:tr>
      <w:tr w:rsidR="002B2F9C" w:rsidRPr="002F53E1" w:rsidTr="001D1F29">
        <w:trPr>
          <w:trHeight w:val="573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Почаще брать </w:t>
            </w:r>
            <w:proofErr w:type="gramStart"/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индивид</w:t>
            </w:r>
            <w:proofErr w:type="gramEnd"/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.занятия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6,7%</w:t>
            </w:r>
          </w:p>
        </w:tc>
      </w:tr>
      <w:tr w:rsidR="002B2F9C" w:rsidRPr="002F53E1" w:rsidTr="001D1F29">
        <w:trPr>
          <w:trHeight w:val="191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Быть терпеливым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6,7%</w:t>
            </w:r>
          </w:p>
        </w:tc>
      </w:tr>
      <w:tr w:rsidR="002B2F9C" w:rsidRPr="002F53E1" w:rsidTr="001D1F29">
        <w:trPr>
          <w:trHeight w:val="133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</w:tr>
      <w:tr w:rsidR="002B2F9C" w:rsidRPr="002F53E1" w:rsidTr="001D1F29">
        <w:trPr>
          <w:trHeight w:val="119"/>
        </w:trPr>
        <w:tc>
          <w:tcPr>
            <w:tcW w:w="4191" w:type="dxa"/>
            <w:vMerge w:val="restart"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 – критические замечания по организации занятий с вашим ребёнком?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Нет замечаний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74%</w:t>
            </w:r>
          </w:p>
        </w:tc>
      </w:tr>
      <w:tr w:rsidR="002B2F9C" w:rsidRPr="002F53E1" w:rsidTr="001D1F29">
        <w:trPr>
          <w:trHeight w:val="293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затруднились ответить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26%</w:t>
            </w:r>
          </w:p>
        </w:tc>
      </w:tr>
      <w:tr w:rsidR="002B2F9C" w:rsidRPr="002F53E1" w:rsidTr="001D1F29">
        <w:trPr>
          <w:trHeight w:val="239"/>
        </w:trPr>
        <w:tc>
          <w:tcPr>
            <w:tcW w:w="4191" w:type="dxa"/>
            <w:vMerge w:val="restart"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 – какие темы, на Ваш взгляд, требуют рассмотрения на групповых консультациях? Напишите проблематику вопросов…</w:t>
            </w:r>
          </w:p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Я всем довольна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</w:tr>
      <w:tr w:rsidR="002B2F9C" w:rsidRPr="002F53E1" w:rsidTr="001D1F29">
        <w:trPr>
          <w:trHeight w:val="238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</w:tr>
      <w:tr w:rsidR="002B2F9C" w:rsidRPr="002F53E1" w:rsidTr="001D1F29">
        <w:trPr>
          <w:trHeight w:val="238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</w:tr>
      <w:tr w:rsidR="002B2F9C" w:rsidRPr="002F53E1" w:rsidTr="001D1F29">
        <w:trPr>
          <w:trHeight w:val="226"/>
        </w:trPr>
        <w:tc>
          <w:tcPr>
            <w:tcW w:w="419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27%</w:t>
            </w:r>
          </w:p>
        </w:tc>
      </w:tr>
      <w:tr w:rsidR="002B2F9C" w:rsidRPr="002F53E1" w:rsidTr="001D1F29">
        <w:trPr>
          <w:trHeight w:val="222"/>
        </w:trPr>
        <w:tc>
          <w:tcPr>
            <w:tcW w:w="419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 – Нужна ли вам методическая помощь учителя-логопеда? Если да, то какая?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Да (нужна)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60%</w:t>
            </w:r>
          </w:p>
        </w:tc>
      </w:tr>
      <w:tr w:rsidR="002B2F9C" w:rsidRPr="002F53E1" w:rsidTr="001D1F29">
        <w:trPr>
          <w:trHeight w:val="359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Затруднились ответить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2B2F9C" w:rsidRPr="002F53E1" w:rsidTr="001D1F29">
        <w:trPr>
          <w:trHeight w:val="245"/>
        </w:trPr>
        <w:tc>
          <w:tcPr>
            <w:tcW w:w="419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– Имеете ли возможность и желание посещать индивидуальные занятия с Вашим ребёнком, родительские собрания, индивидуальные и подгрупповые консультации, семинары-практикумы?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67%</w:t>
            </w:r>
          </w:p>
        </w:tc>
      </w:tr>
      <w:tr w:rsidR="002B2F9C" w:rsidRPr="002F53E1" w:rsidTr="001D1F29">
        <w:trPr>
          <w:trHeight w:val="253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Затруднились ответить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</w:tr>
      <w:tr w:rsidR="002B2F9C" w:rsidRPr="002F53E1" w:rsidTr="001D1F29">
        <w:trPr>
          <w:trHeight w:val="479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 xml:space="preserve">Меня всё устраивает. 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</w:tr>
      <w:tr w:rsidR="002B2F9C" w:rsidRPr="002F53E1" w:rsidTr="001D1F29">
        <w:trPr>
          <w:trHeight w:val="400"/>
        </w:trPr>
        <w:tc>
          <w:tcPr>
            <w:tcW w:w="4191" w:type="dxa"/>
            <w:vMerge/>
            <w:tcBorders>
              <w:right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sz w:val="24"/>
                <w:szCs w:val="24"/>
              </w:rPr>
              <w:t>Пожеланий нет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2F53E1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3E1"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</w:tr>
    </w:tbl>
    <w:tbl>
      <w:tblPr>
        <w:tblStyle w:val="a5"/>
        <w:tblpPr w:leftFromText="180" w:rightFromText="180" w:vertAnchor="page" w:horzAnchor="margin" w:tblpXSpec="right" w:tblpY="352"/>
        <w:tblW w:w="9092" w:type="dxa"/>
        <w:tblLayout w:type="fixed"/>
        <w:tblLook w:val="04A0" w:firstRow="1" w:lastRow="0" w:firstColumn="1" w:lastColumn="0" w:noHBand="0" w:noVBand="1"/>
      </w:tblPr>
      <w:tblGrid>
        <w:gridCol w:w="4324"/>
        <w:gridCol w:w="2120"/>
        <w:gridCol w:w="1337"/>
        <w:gridCol w:w="1311"/>
      </w:tblGrid>
      <w:tr w:rsidR="002B2F9C" w:rsidRPr="00856022" w:rsidTr="001D1F29">
        <w:trPr>
          <w:trHeight w:val="207"/>
        </w:trPr>
        <w:tc>
          <w:tcPr>
            <w:tcW w:w="6444" w:type="dxa"/>
            <w:gridSpan w:val="2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анкеты №2</w:t>
            </w:r>
          </w:p>
          <w:p w:rsidR="002B2F9C" w:rsidRPr="00856022" w:rsidRDefault="002B2F9C" w:rsidP="001D1F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Эффективность вашей работы с детьми дома…</w:t>
            </w:r>
          </w:p>
        </w:tc>
        <w:tc>
          <w:tcPr>
            <w:tcW w:w="2648" w:type="dxa"/>
            <w:gridSpan w:val="2"/>
            <w:tcBorders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2B2F9C" w:rsidRPr="00856022" w:rsidTr="001D1F29">
        <w:trPr>
          <w:trHeight w:val="426"/>
        </w:trPr>
        <w:tc>
          <w:tcPr>
            <w:tcW w:w="6444" w:type="dxa"/>
            <w:gridSpan w:val="2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Старшая - подготовительная группы</w:t>
            </w:r>
          </w:p>
        </w:tc>
      </w:tr>
      <w:tr w:rsidR="002B2F9C" w:rsidRPr="00856022" w:rsidTr="001D1F29">
        <w:trPr>
          <w:trHeight w:val="150"/>
        </w:trPr>
        <w:tc>
          <w:tcPr>
            <w:tcW w:w="432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систематично ли организуете занятия с ребёнком дома?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2B2F9C" w:rsidRPr="00856022" w:rsidTr="001D1F29">
        <w:trPr>
          <w:trHeight w:val="162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Не всегда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2B2F9C" w:rsidRPr="00856022" w:rsidTr="001D1F29">
        <w:trPr>
          <w:trHeight w:val="115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</w:tr>
      <w:tr w:rsidR="002B2F9C" w:rsidRPr="00856022" w:rsidTr="001D1F29">
        <w:trPr>
          <w:trHeight w:val="104"/>
        </w:trPr>
        <w:tc>
          <w:tcPr>
            <w:tcW w:w="432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какова длительность занятий с ребёнком в домашних условия?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15-20 минут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47%</w:t>
            </w:r>
          </w:p>
        </w:tc>
      </w:tr>
      <w:tr w:rsidR="002B2F9C" w:rsidRPr="00856022" w:rsidTr="001D1F29">
        <w:trPr>
          <w:trHeight w:val="173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30-60 минут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2B2F9C" w:rsidRPr="00856022" w:rsidTr="001D1F29">
        <w:trPr>
          <w:trHeight w:val="255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337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</w:tr>
      <w:tr w:rsidR="002B2F9C" w:rsidRPr="00856022" w:rsidTr="001D1F29">
        <w:trPr>
          <w:trHeight w:val="209"/>
        </w:trPr>
        <w:tc>
          <w:tcPr>
            <w:tcW w:w="4324" w:type="dxa"/>
            <w:vMerge w:val="restart"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 xml:space="preserve"> – изучаете предварительно занятие к моменту занятия?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Да (конечно)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</w:tr>
      <w:tr w:rsidR="002B2F9C" w:rsidRPr="00856022" w:rsidTr="001D1F29">
        <w:trPr>
          <w:trHeight w:val="208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Не всегда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7%</w:t>
            </w:r>
          </w:p>
        </w:tc>
      </w:tr>
      <w:tr w:rsidR="002B2F9C" w:rsidRPr="00856022" w:rsidTr="001D1F29">
        <w:trPr>
          <w:trHeight w:val="209"/>
        </w:trPr>
        <w:tc>
          <w:tcPr>
            <w:tcW w:w="4324" w:type="dxa"/>
            <w:vMerge/>
            <w:tcBorders>
              <w:righ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337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</w:tcBorders>
          </w:tcPr>
          <w:p w:rsidR="002B2F9C" w:rsidRPr="00856022" w:rsidRDefault="002B2F9C" w:rsidP="001D1F29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22"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</w:tr>
    </w:tbl>
    <w:p w:rsidR="002B2F9C" w:rsidRDefault="002B2F9C" w:rsidP="00524A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F9C" w:rsidRPr="00856022" w:rsidRDefault="002B2F9C" w:rsidP="002B2F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F9C" w:rsidRDefault="002B2F9C"/>
    <w:sectPr w:rsidR="002B2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72CA"/>
    <w:multiLevelType w:val="hybridMultilevel"/>
    <w:tmpl w:val="F01CF064"/>
    <w:lvl w:ilvl="0" w:tplc="B74A4AA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481A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B6B8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8074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BC9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6AE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007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04EC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C4D0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74E07"/>
    <w:multiLevelType w:val="hybridMultilevel"/>
    <w:tmpl w:val="6B4816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A302A7"/>
    <w:multiLevelType w:val="hybridMultilevel"/>
    <w:tmpl w:val="C8283CAC"/>
    <w:lvl w:ilvl="0" w:tplc="1144C63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4640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CC8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161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5E5F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E2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788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6E75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5CE1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5725A"/>
    <w:multiLevelType w:val="hybridMultilevel"/>
    <w:tmpl w:val="7E34F372"/>
    <w:lvl w:ilvl="0" w:tplc="07E4F0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06BD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F653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E0CD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CE78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7237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AE5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FC6D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D682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FD6818"/>
    <w:multiLevelType w:val="hybridMultilevel"/>
    <w:tmpl w:val="5B7C1CB2"/>
    <w:lvl w:ilvl="0" w:tplc="284A228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8290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1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40C5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E2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0C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7A8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74A4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C48F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C15F8D"/>
    <w:multiLevelType w:val="hybridMultilevel"/>
    <w:tmpl w:val="CCD0F784"/>
    <w:lvl w:ilvl="0" w:tplc="0D7EE3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EC2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EC44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5A9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05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092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0C94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2B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0B7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4D4D6F"/>
    <w:multiLevelType w:val="hybridMultilevel"/>
    <w:tmpl w:val="813C4BA0"/>
    <w:lvl w:ilvl="0" w:tplc="86B43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5668D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8263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C6A9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E8D5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B22F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14EA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7ADD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D8E9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6F26E9F"/>
    <w:multiLevelType w:val="hybridMultilevel"/>
    <w:tmpl w:val="4DD20A1C"/>
    <w:lvl w:ilvl="0" w:tplc="499C695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8A24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1C47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7A92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50A9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854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9AE8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94C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C7B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436EFD"/>
    <w:multiLevelType w:val="hybridMultilevel"/>
    <w:tmpl w:val="5FBC207E"/>
    <w:lvl w:ilvl="0" w:tplc="D6CE1E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F2F7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76A7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542A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86B5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B849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CEA5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EE9C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F419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8D021E7"/>
    <w:multiLevelType w:val="hybridMultilevel"/>
    <w:tmpl w:val="87DEDB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C58"/>
    <w:rsid w:val="002B2F9C"/>
    <w:rsid w:val="00447AD3"/>
    <w:rsid w:val="00524A63"/>
    <w:rsid w:val="00672CCC"/>
    <w:rsid w:val="008F5C58"/>
    <w:rsid w:val="00C4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C47DA-DC39-49D2-9EC7-E1B64D76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2F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B2F9C"/>
    <w:pPr>
      <w:ind w:left="720"/>
      <w:contextualSpacing/>
    </w:pPr>
  </w:style>
  <w:style w:type="table" w:styleId="a5">
    <w:name w:val="Table Grid"/>
    <w:basedOn w:val="a1"/>
    <w:uiPriority w:val="39"/>
    <w:rsid w:val="002B2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onsultant.ru/document/cons_doc_LAW_99661/?dst=100004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1944</Words>
  <Characters>11083</Characters>
  <Application>Microsoft Office Word</Application>
  <DocSecurity>0</DocSecurity>
  <Lines>92</Lines>
  <Paragraphs>26</Paragraphs>
  <ScaleCrop>false</ScaleCrop>
  <Company/>
  <LinksUpToDate>false</LinksUpToDate>
  <CharactersWithSpaces>13001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2015-03-17T16:31:00Z</dcterms:created>
  <dcterms:modified xsi:type="dcterms:W3CDTF">2015-03-17T16:51:00Z</dcterms:modified>
</cp:coreProperties>
</file>