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1024C" w:rsidRDefault="00495098" w:rsidP="00495098">
      <w:pPr>
        <w:tabs>
          <w:tab w:val="left" w:pos="490"/>
          <w:tab w:val="center" w:pos="4677"/>
          <w:tab w:val="left" w:pos="97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1024C">
        <w:rPr>
          <w:noProof/>
        </w:rPr>
        <w:drawing>
          <wp:anchor distT="0" distB="0" distL="114300" distR="114300" simplePos="0" relativeHeight="251659264" behindDoc="1" locked="0" layoutInCell="1" allowOverlap="1" wp14:anchorId="6C4AB441" wp14:editId="08F214A2">
            <wp:simplePos x="0" y="0"/>
            <wp:positionH relativeFrom="column">
              <wp:posOffset>118110</wp:posOffset>
            </wp:positionH>
            <wp:positionV relativeFrom="paragraph">
              <wp:posOffset>4445</wp:posOffset>
            </wp:positionV>
            <wp:extent cx="5886450" cy="9144000"/>
            <wp:effectExtent l="0" t="0" r="0" b="0"/>
            <wp:wrapNone/>
            <wp:docPr id="2" name="Рисунок 2" descr="1112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12F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24C" w:rsidRDefault="00B1024C" w:rsidP="00B1024C">
      <w:pPr>
        <w:tabs>
          <w:tab w:val="left" w:pos="9702"/>
        </w:tabs>
        <w:rPr>
          <w:b/>
          <w:sz w:val="28"/>
          <w:szCs w:val="28"/>
        </w:rPr>
      </w:pPr>
    </w:p>
    <w:p w:rsidR="00B1024C" w:rsidRDefault="00B1024C" w:rsidP="00B1024C">
      <w:pPr>
        <w:tabs>
          <w:tab w:val="left" w:pos="9702"/>
        </w:tabs>
        <w:rPr>
          <w:b/>
          <w:sz w:val="28"/>
          <w:szCs w:val="28"/>
        </w:rPr>
      </w:pPr>
    </w:p>
    <w:p w:rsidR="00B1024C" w:rsidRDefault="00B1024C" w:rsidP="00B1024C">
      <w:pPr>
        <w:tabs>
          <w:tab w:val="left" w:pos="97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Магаданская область</w:t>
      </w:r>
    </w:p>
    <w:p w:rsidR="00B1024C" w:rsidRDefault="00B1024C" w:rsidP="00B1024C">
      <w:pPr>
        <w:tabs>
          <w:tab w:val="left" w:pos="9702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Ольский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B1024C" w:rsidRDefault="00B1024C" w:rsidP="00B1024C">
      <w:pPr>
        <w:tabs>
          <w:tab w:val="left" w:pos="97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 МО «</w:t>
      </w:r>
      <w:proofErr w:type="spellStart"/>
      <w:r>
        <w:rPr>
          <w:b/>
          <w:sz w:val="28"/>
          <w:szCs w:val="28"/>
        </w:rPr>
        <w:t>Ольский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B1024C" w:rsidRDefault="00B1024C" w:rsidP="00B1024C">
      <w:pPr>
        <w:tabs>
          <w:tab w:val="left" w:pos="97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 «Педагог года 2014»</w:t>
      </w:r>
    </w:p>
    <w:p w:rsidR="00B1024C" w:rsidRDefault="00B1024C" w:rsidP="00B1024C">
      <w:pPr>
        <w:tabs>
          <w:tab w:val="left" w:pos="9702"/>
        </w:tabs>
        <w:jc w:val="center"/>
        <w:rPr>
          <w:b/>
          <w:sz w:val="28"/>
          <w:szCs w:val="28"/>
        </w:rPr>
      </w:pPr>
    </w:p>
    <w:p w:rsidR="00B1024C" w:rsidRPr="00330FF0" w:rsidRDefault="00B1024C" w:rsidP="00B1024C">
      <w:pPr>
        <w:jc w:val="both"/>
        <w:rPr>
          <w:sz w:val="32"/>
          <w:szCs w:val="32"/>
        </w:rPr>
      </w:pPr>
    </w:p>
    <w:p w:rsidR="00B1024C" w:rsidRPr="00330FF0" w:rsidRDefault="00B1024C" w:rsidP="00B1024C">
      <w:pPr>
        <w:jc w:val="both"/>
        <w:rPr>
          <w:sz w:val="32"/>
          <w:szCs w:val="32"/>
        </w:rPr>
      </w:pPr>
    </w:p>
    <w:p w:rsidR="00B1024C" w:rsidRPr="00330FF0" w:rsidRDefault="00B1024C" w:rsidP="00B1024C">
      <w:pPr>
        <w:jc w:val="both"/>
        <w:rPr>
          <w:sz w:val="32"/>
          <w:szCs w:val="32"/>
        </w:rPr>
      </w:pPr>
    </w:p>
    <w:p w:rsidR="00B1024C" w:rsidRDefault="00B1024C" w:rsidP="00B1024C">
      <w:pPr>
        <w:jc w:val="center"/>
        <w:rPr>
          <w:b/>
          <w:sz w:val="52"/>
          <w:szCs w:val="52"/>
        </w:rPr>
      </w:pPr>
    </w:p>
    <w:p w:rsidR="00B1024C" w:rsidRPr="00330FF0" w:rsidRDefault="00B1024C" w:rsidP="00B1024C">
      <w:pPr>
        <w:jc w:val="center"/>
        <w:rPr>
          <w:b/>
          <w:sz w:val="52"/>
          <w:szCs w:val="52"/>
        </w:rPr>
      </w:pPr>
    </w:p>
    <w:p w:rsidR="00B1024C" w:rsidRPr="00330FF0" w:rsidRDefault="00B1024C" w:rsidP="00B102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Тема о</w:t>
      </w:r>
      <w:r w:rsidRPr="00330FF0">
        <w:rPr>
          <w:b/>
          <w:sz w:val="52"/>
          <w:szCs w:val="52"/>
        </w:rPr>
        <w:t>пыт</w:t>
      </w:r>
      <w:r>
        <w:rPr>
          <w:b/>
          <w:sz w:val="52"/>
          <w:szCs w:val="52"/>
        </w:rPr>
        <w:t xml:space="preserve">а </w:t>
      </w:r>
    </w:p>
    <w:p w:rsidR="00B1024C" w:rsidRPr="00330FF0" w:rsidRDefault="00B1024C" w:rsidP="00B1024C">
      <w:pPr>
        <w:jc w:val="center"/>
        <w:rPr>
          <w:sz w:val="72"/>
          <w:szCs w:val="72"/>
        </w:rPr>
      </w:pPr>
    </w:p>
    <w:p w:rsidR="00B1024C" w:rsidRPr="00330FF0" w:rsidRDefault="00B1024C" w:rsidP="00B1024C">
      <w:pPr>
        <w:jc w:val="center"/>
        <w:rPr>
          <w:sz w:val="32"/>
          <w:szCs w:val="32"/>
        </w:rPr>
      </w:pPr>
    </w:p>
    <w:p w:rsidR="00B1024C" w:rsidRDefault="00495098" w:rsidP="00B102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Развитие мелкой моторики рук как средство интеллектуального и речевого развития дошкольников</w:t>
      </w:r>
    </w:p>
    <w:p w:rsidR="00495098" w:rsidRDefault="00495098" w:rsidP="00B1024C">
      <w:pPr>
        <w:jc w:val="center"/>
        <w:rPr>
          <w:b/>
          <w:sz w:val="52"/>
          <w:szCs w:val="52"/>
        </w:rPr>
      </w:pPr>
    </w:p>
    <w:p w:rsidR="00B1024C" w:rsidRPr="00330FF0" w:rsidRDefault="00B1024C" w:rsidP="00B1024C">
      <w:pPr>
        <w:jc w:val="center"/>
        <w:rPr>
          <w:b/>
          <w:sz w:val="52"/>
          <w:szCs w:val="52"/>
        </w:rPr>
      </w:pPr>
    </w:p>
    <w:p w:rsidR="00B1024C" w:rsidRDefault="00B1024C" w:rsidP="00B10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</w:p>
    <w:p w:rsidR="00B1024C" w:rsidRDefault="00B1024C" w:rsidP="00B1024C">
      <w:pPr>
        <w:jc w:val="center"/>
        <w:rPr>
          <w:b/>
          <w:sz w:val="28"/>
          <w:szCs w:val="28"/>
        </w:rPr>
      </w:pPr>
    </w:p>
    <w:p w:rsidR="00B1024C" w:rsidRDefault="00B1024C" w:rsidP="00B1024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Кириченко Марина Владимировна</w:t>
      </w:r>
    </w:p>
    <w:p w:rsidR="00B1024C" w:rsidRPr="00E06F4B" w:rsidRDefault="00B1024C" w:rsidP="00B1024C">
      <w:pPr>
        <w:jc w:val="right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            в</w:t>
      </w:r>
      <w:r w:rsidRPr="00330FF0">
        <w:rPr>
          <w:b/>
          <w:sz w:val="28"/>
          <w:szCs w:val="28"/>
        </w:rPr>
        <w:t>оспитатель</w:t>
      </w:r>
      <w:r>
        <w:rPr>
          <w:b/>
          <w:sz w:val="28"/>
          <w:szCs w:val="28"/>
        </w:rPr>
        <w:t xml:space="preserve"> МКДОУ "Детский сад «Пушинка» п. Армань</w:t>
      </w:r>
    </w:p>
    <w:p w:rsidR="00B1024C" w:rsidRPr="00330FF0" w:rsidRDefault="00B1024C" w:rsidP="00B1024C">
      <w:pPr>
        <w:jc w:val="both"/>
        <w:rPr>
          <w:b/>
          <w:sz w:val="52"/>
          <w:szCs w:val="52"/>
        </w:rPr>
      </w:pPr>
    </w:p>
    <w:p w:rsidR="00B1024C" w:rsidRDefault="00B1024C" w:rsidP="00B1024C">
      <w:pPr>
        <w:jc w:val="center"/>
        <w:rPr>
          <w:b/>
          <w:sz w:val="40"/>
          <w:szCs w:val="40"/>
        </w:rPr>
      </w:pPr>
    </w:p>
    <w:p w:rsidR="00D75C49" w:rsidRDefault="00D75C49" w:rsidP="00B1024C">
      <w:pPr>
        <w:jc w:val="center"/>
        <w:rPr>
          <w:b/>
          <w:sz w:val="40"/>
          <w:szCs w:val="40"/>
        </w:rPr>
      </w:pPr>
    </w:p>
    <w:p w:rsidR="00D75C49" w:rsidRDefault="00D75C49" w:rsidP="00B1024C">
      <w:pPr>
        <w:jc w:val="center"/>
        <w:rPr>
          <w:b/>
          <w:sz w:val="40"/>
          <w:szCs w:val="40"/>
        </w:rPr>
      </w:pPr>
    </w:p>
    <w:p w:rsidR="00D75C49" w:rsidRPr="00330FF0" w:rsidRDefault="00D75C49" w:rsidP="00B1024C">
      <w:pPr>
        <w:jc w:val="center"/>
        <w:rPr>
          <w:b/>
          <w:sz w:val="40"/>
          <w:szCs w:val="40"/>
        </w:rPr>
      </w:pPr>
    </w:p>
    <w:p w:rsidR="00B1024C" w:rsidRDefault="00B1024C" w:rsidP="00B1024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2014</w:t>
      </w:r>
    </w:p>
    <w:p w:rsidR="00B1024C" w:rsidRPr="003B3B0A" w:rsidRDefault="00B1024C" w:rsidP="00D75C4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C49">
        <w:rPr>
          <w:b/>
          <w:sz w:val="28"/>
          <w:szCs w:val="28"/>
        </w:rPr>
        <w:t xml:space="preserve">                               </w:t>
      </w:r>
      <w:r w:rsidRPr="003B3B0A">
        <w:rPr>
          <w:b/>
          <w:color w:val="000000" w:themeColor="text1"/>
          <w:sz w:val="28"/>
          <w:szCs w:val="28"/>
        </w:rPr>
        <w:t>СОДЕРЖАНИЕ</w:t>
      </w:r>
    </w:p>
    <w:p w:rsidR="00B1024C" w:rsidRPr="003B3B0A" w:rsidRDefault="00495098" w:rsidP="00495098">
      <w:pPr>
        <w:spacing w:line="360" w:lineRule="auto"/>
        <w:rPr>
          <w:b/>
          <w:color w:val="000000" w:themeColor="text1"/>
          <w:sz w:val="28"/>
          <w:szCs w:val="28"/>
        </w:rPr>
      </w:pPr>
      <w:r w:rsidRPr="003B3B0A">
        <w:rPr>
          <w:b/>
          <w:color w:val="000000" w:themeColor="text1"/>
          <w:sz w:val="28"/>
          <w:szCs w:val="28"/>
        </w:rPr>
        <w:t>Введение</w:t>
      </w:r>
      <w:r w:rsidR="00D75C49" w:rsidRPr="003B3B0A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3</w:t>
      </w:r>
    </w:p>
    <w:p w:rsidR="00495098" w:rsidRPr="003B3B0A" w:rsidRDefault="00495098" w:rsidP="00495098">
      <w:pPr>
        <w:pStyle w:val="ab"/>
        <w:numPr>
          <w:ilvl w:val="0"/>
          <w:numId w:val="38"/>
        </w:numPr>
        <w:spacing w:line="360" w:lineRule="auto"/>
        <w:rPr>
          <w:b/>
          <w:color w:val="000000" w:themeColor="text1"/>
          <w:sz w:val="28"/>
          <w:szCs w:val="28"/>
        </w:rPr>
      </w:pPr>
      <w:r w:rsidRPr="003B3B0A">
        <w:rPr>
          <w:b/>
          <w:color w:val="000000" w:themeColor="text1"/>
          <w:sz w:val="28"/>
          <w:szCs w:val="28"/>
        </w:rPr>
        <w:t>Теоретическое обоснование опыта</w:t>
      </w:r>
      <w:r w:rsidR="00D75C49" w:rsidRPr="003B3B0A">
        <w:rPr>
          <w:b/>
          <w:color w:val="000000" w:themeColor="text1"/>
          <w:sz w:val="28"/>
          <w:szCs w:val="28"/>
        </w:rPr>
        <w:t xml:space="preserve">                                               4</w:t>
      </w:r>
    </w:p>
    <w:p w:rsidR="00495098" w:rsidRPr="003B3B0A" w:rsidRDefault="00AB3566" w:rsidP="00495098">
      <w:pPr>
        <w:pStyle w:val="ab"/>
        <w:numPr>
          <w:ilvl w:val="0"/>
          <w:numId w:val="38"/>
        </w:numPr>
        <w:spacing w:line="360" w:lineRule="auto"/>
        <w:rPr>
          <w:b/>
          <w:color w:val="000000" w:themeColor="text1"/>
          <w:sz w:val="28"/>
          <w:szCs w:val="28"/>
        </w:rPr>
      </w:pPr>
      <w:r w:rsidRPr="003B3B0A">
        <w:rPr>
          <w:b/>
          <w:color w:val="000000" w:themeColor="text1"/>
          <w:sz w:val="28"/>
          <w:szCs w:val="28"/>
        </w:rPr>
        <w:t>Ведущая идея опыта                                                                        5</w:t>
      </w:r>
    </w:p>
    <w:p w:rsidR="00AB3566" w:rsidRPr="003B3B0A" w:rsidRDefault="00AB3566" w:rsidP="00495098">
      <w:pPr>
        <w:pStyle w:val="ab"/>
        <w:numPr>
          <w:ilvl w:val="0"/>
          <w:numId w:val="38"/>
        </w:numPr>
        <w:spacing w:line="360" w:lineRule="auto"/>
        <w:rPr>
          <w:b/>
          <w:color w:val="000000" w:themeColor="text1"/>
          <w:sz w:val="28"/>
          <w:szCs w:val="28"/>
        </w:rPr>
      </w:pPr>
      <w:r w:rsidRPr="003B3B0A">
        <w:rPr>
          <w:b/>
          <w:color w:val="000000" w:themeColor="text1"/>
          <w:sz w:val="28"/>
          <w:szCs w:val="28"/>
        </w:rPr>
        <w:t>Технология опыта                                                                            7</w:t>
      </w:r>
    </w:p>
    <w:p w:rsidR="0035181C" w:rsidRPr="003B3B0A" w:rsidRDefault="0035181C" w:rsidP="00495098">
      <w:pPr>
        <w:pStyle w:val="ab"/>
        <w:numPr>
          <w:ilvl w:val="0"/>
          <w:numId w:val="38"/>
        </w:numPr>
        <w:spacing w:line="360" w:lineRule="auto"/>
        <w:rPr>
          <w:b/>
          <w:color w:val="000000" w:themeColor="text1"/>
          <w:sz w:val="28"/>
          <w:szCs w:val="28"/>
        </w:rPr>
      </w:pPr>
      <w:r w:rsidRPr="003B3B0A">
        <w:rPr>
          <w:b/>
          <w:color w:val="000000" w:themeColor="text1"/>
          <w:sz w:val="28"/>
          <w:szCs w:val="28"/>
        </w:rPr>
        <w:t>Выводы                                                                                              15</w:t>
      </w:r>
    </w:p>
    <w:p w:rsidR="0035181C" w:rsidRPr="003B3B0A" w:rsidRDefault="0035181C" w:rsidP="00495098">
      <w:pPr>
        <w:pStyle w:val="ab"/>
        <w:numPr>
          <w:ilvl w:val="0"/>
          <w:numId w:val="38"/>
        </w:numPr>
        <w:spacing w:line="360" w:lineRule="auto"/>
        <w:rPr>
          <w:b/>
          <w:color w:val="000000" w:themeColor="text1"/>
          <w:sz w:val="28"/>
          <w:szCs w:val="28"/>
        </w:rPr>
      </w:pPr>
      <w:r w:rsidRPr="003B3B0A">
        <w:rPr>
          <w:b/>
          <w:color w:val="000000" w:themeColor="text1"/>
          <w:sz w:val="28"/>
          <w:szCs w:val="28"/>
        </w:rPr>
        <w:t>Библиографический список                                                           16</w:t>
      </w:r>
    </w:p>
    <w:p w:rsidR="0035181C" w:rsidRPr="003B3B0A" w:rsidRDefault="0035181C" w:rsidP="00495098">
      <w:pPr>
        <w:pStyle w:val="ab"/>
        <w:numPr>
          <w:ilvl w:val="0"/>
          <w:numId w:val="38"/>
        </w:numPr>
        <w:spacing w:line="360" w:lineRule="auto"/>
        <w:rPr>
          <w:b/>
          <w:color w:val="000000" w:themeColor="text1"/>
          <w:sz w:val="28"/>
          <w:szCs w:val="28"/>
        </w:rPr>
      </w:pPr>
      <w:r w:rsidRPr="003B3B0A">
        <w:rPr>
          <w:b/>
          <w:color w:val="000000" w:themeColor="text1"/>
          <w:sz w:val="28"/>
          <w:szCs w:val="28"/>
        </w:rPr>
        <w:t>Приложения                                                                                       18</w:t>
      </w:r>
    </w:p>
    <w:tbl>
      <w:tblPr>
        <w:tblStyle w:val="a9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28"/>
        <w:gridCol w:w="5400"/>
        <w:gridCol w:w="1620"/>
      </w:tblGrid>
      <w:tr w:rsidR="003B3B0A" w:rsidRPr="003B3B0A" w:rsidTr="002F7E51">
        <w:tc>
          <w:tcPr>
            <w:tcW w:w="828" w:type="dxa"/>
          </w:tcPr>
          <w:p w:rsidR="00B1024C" w:rsidRPr="003B3B0A" w:rsidRDefault="00B1024C" w:rsidP="004950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00" w:type="dxa"/>
          </w:tcPr>
          <w:p w:rsidR="00B1024C" w:rsidRPr="003B3B0A" w:rsidRDefault="00B1024C" w:rsidP="003B3B0A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</w:tcPr>
          <w:p w:rsidR="00B1024C" w:rsidRPr="003B3B0A" w:rsidRDefault="00B1024C" w:rsidP="004950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1024C" w:rsidRPr="00495098" w:rsidTr="002F7E51">
        <w:tc>
          <w:tcPr>
            <w:tcW w:w="828" w:type="dxa"/>
          </w:tcPr>
          <w:p w:rsidR="00B1024C" w:rsidRPr="00495098" w:rsidRDefault="00B1024C" w:rsidP="004950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B1024C" w:rsidRPr="00495098" w:rsidRDefault="00B1024C" w:rsidP="004950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1024C" w:rsidRPr="00495098" w:rsidRDefault="00B1024C" w:rsidP="004950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495098" w:rsidRPr="00495098" w:rsidRDefault="00495098" w:rsidP="00495098">
      <w:pPr>
        <w:shd w:val="clear" w:color="auto" w:fill="FFFFFF"/>
        <w:spacing w:before="100" w:beforeAutospacing="1" w:after="100" w:afterAutospacing="1" w:line="360" w:lineRule="auto"/>
        <w:outlineLvl w:val="2"/>
        <w:rPr>
          <w:b/>
          <w:bCs/>
          <w:color w:val="008000"/>
          <w:sz w:val="28"/>
          <w:szCs w:val="28"/>
        </w:rPr>
      </w:pPr>
    </w:p>
    <w:p w:rsidR="00495098" w:rsidRPr="00495098" w:rsidRDefault="00495098" w:rsidP="00495098">
      <w:pPr>
        <w:shd w:val="clear" w:color="auto" w:fill="FFFFFF"/>
        <w:spacing w:before="100" w:beforeAutospacing="1" w:after="100" w:afterAutospacing="1" w:line="360" w:lineRule="auto"/>
        <w:outlineLvl w:val="2"/>
        <w:rPr>
          <w:b/>
          <w:bCs/>
          <w:color w:val="008000"/>
          <w:sz w:val="28"/>
          <w:szCs w:val="28"/>
        </w:rPr>
      </w:pPr>
    </w:p>
    <w:p w:rsidR="00495098" w:rsidRPr="00495098" w:rsidRDefault="00495098" w:rsidP="00495098">
      <w:pPr>
        <w:shd w:val="clear" w:color="auto" w:fill="FFFFFF"/>
        <w:spacing w:before="100" w:beforeAutospacing="1" w:after="100" w:afterAutospacing="1" w:line="360" w:lineRule="auto"/>
        <w:outlineLvl w:val="2"/>
        <w:rPr>
          <w:b/>
          <w:bCs/>
          <w:color w:val="008000"/>
          <w:sz w:val="28"/>
          <w:szCs w:val="28"/>
        </w:rPr>
      </w:pPr>
    </w:p>
    <w:p w:rsidR="00495098" w:rsidRPr="00495098" w:rsidRDefault="00495098" w:rsidP="00495098">
      <w:pPr>
        <w:shd w:val="clear" w:color="auto" w:fill="FFFFFF"/>
        <w:spacing w:before="100" w:beforeAutospacing="1" w:after="100" w:afterAutospacing="1" w:line="360" w:lineRule="auto"/>
        <w:outlineLvl w:val="2"/>
        <w:rPr>
          <w:b/>
          <w:bCs/>
          <w:color w:val="008000"/>
          <w:sz w:val="28"/>
          <w:szCs w:val="28"/>
        </w:rPr>
      </w:pPr>
    </w:p>
    <w:p w:rsidR="00495098" w:rsidRPr="00495098" w:rsidRDefault="00495098" w:rsidP="00495098">
      <w:pPr>
        <w:shd w:val="clear" w:color="auto" w:fill="FFFFFF"/>
        <w:spacing w:before="100" w:beforeAutospacing="1" w:after="100" w:afterAutospacing="1" w:line="360" w:lineRule="auto"/>
        <w:outlineLvl w:val="2"/>
        <w:rPr>
          <w:b/>
          <w:bCs/>
          <w:color w:val="008000"/>
          <w:sz w:val="28"/>
          <w:szCs w:val="28"/>
        </w:rPr>
      </w:pPr>
    </w:p>
    <w:p w:rsidR="00495098" w:rsidRPr="00495098" w:rsidRDefault="00495098" w:rsidP="00495098">
      <w:pPr>
        <w:shd w:val="clear" w:color="auto" w:fill="FFFFFF"/>
        <w:spacing w:before="100" w:beforeAutospacing="1" w:after="100" w:afterAutospacing="1" w:line="360" w:lineRule="auto"/>
        <w:outlineLvl w:val="2"/>
        <w:rPr>
          <w:b/>
          <w:bCs/>
          <w:color w:val="008000"/>
          <w:sz w:val="28"/>
          <w:szCs w:val="28"/>
        </w:rPr>
      </w:pPr>
    </w:p>
    <w:p w:rsidR="00495098" w:rsidRPr="00495098" w:rsidRDefault="00495098" w:rsidP="00495098">
      <w:pPr>
        <w:shd w:val="clear" w:color="auto" w:fill="FFFFFF"/>
        <w:spacing w:before="100" w:beforeAutospacing="1" w:after="100" w:afterAutospacing="1" w:line="360" w:lineRule="auto"/>
        <w:outlineLvl w:val="2"/>
        <w:rPr>
          <w:b/>
          <w:bCs/>
          <w:color w:val="008000"/>
          <w:sz w:val="28"/>
          <w:szCs w:val="28"/>
        </w:rPr>
      </w:pPr>
    </w:p>
    <w:p w:rsidR="00495098" w:rsidRPr="00495098" w:rsidRDefault="00495098" w:rsidP="00495098">
      <w:pPr>
        <w:shd w:val="clear" w:color="auto" w:fill="FFFFFF"/>
        <w:spacing w:before="100" w:beforeAutospacing="1" w:after="100" w:afterAutospacing="1" w:line="360" w:lineRule="auto"/>
        <w:outlineLvl w:val="2"/>
        <w:rPr>
          <w:b/>
          <w:bCs/>
          <w:color w:val="008000"/>
          <w:sz w:val="28"/>
          <w:szCs w:val="28"/>
        </w:rPr>
      </w:pPr>
    </w:p>
    <w:p w:rsidR="00495098" w:rsidRPr="00495098" w:rsidRDefault="00495098" w:rsidP="00495098">
      <w:pPr>
        <w:shd w:val="clear" w:color="auto" w:fill="FFFFFF"/>
        <w:spacing w:before="100" w:beforeAutospacing="1" w:after="100" w:afterAutospacing="1" w:line="360" w:lineRule="auto"/>
        <w:outlineLvl w:val="2"/>
        <w:rPr>
          <w:b/>
          <w:bCs/>
          <w:color w:val="008000"/>
          <w:sz w:val="28"/>
          <w:szCs w:val="28"/>
        </w:rPr>
      </w:pPr>
    </w:p>
    <w:p w:rsidR="003B3B0A" w:rsidRDefault="003B3B0A" w:rsidP="00495098">
      <w:pPr>
        <w:shd w:val="clear" w:color="auto" w:fill="FFFFFF"/>
        <w:spacing w:line="360" w:lineRule="auto"/>
        <w:jc w:val="center"/>
        <w:outlineLvl w:val="2"/>
        <w:rPr>
          <w:b/>
          <w:bCs/>
          <w:color w:val="008000"/>
          <w:sz w:val="28"/>
          <w:szCs w:val="28"/>
        </w:rPr>
      </w:pPr>
    </w:p>
    <w:p w:rsidR="003B3B0A" w:rsidRDefault="003B3B0A" w:rsidP="00495098">
      <w:pPr>
        <w:shd w:val="clear" w:color="auto" w:fill="FFFFFF"/>
        <w:spacing w:line="360" w:lineRule="auto"/>
        <w:jc w:val="center"/>
        <w:outlineLvl w:val="2"/>
        <w:rPr>
          <w:b/>
          <w:bCs/>
          <w:color w:val="008000"/>
          <w:sz w:val="28"/>
          <w:szCs w:val="28"/>
        </w:rPr>
      </w:pPr>
    </w:p>
    <w:p w:rsidR="003B3B0A" w:rsidRDefault="003B3B0A" w:rsidP="00495098">
      <w:pPr>
        <w:shd w:val="clear" w:color="auto" w:fill="FFFFFF"/>
        <w:spacing w:line="360" w:lineRule="auto"/>
        <w:jc w:val="center"/>
        <w:outlineLvl w:val="2"/>
        <w:rPr>
          <w:b/>
          <w:bCs/>
          <w:color w:val="008000"/>
          <w:sz w:val="28"/>
          <w:szCs w:val="28"/>
        </w:rPr>
      </w:pPr>
    </w:p>
    <w:p w:rsidR="003B3B0A" w:rsidRDefault="003B3B0A" w:rsidP="00495098">
      <w:pPr>
        <w:shd w:val="clear" w:color="auto" w:fill="FFFFFF"/>
        <w:spacing w:line="360" w:lineRule="auto"/>
        <w:jc w:val="center"/>
        <w:outlineLvl w:val="2"/>
        <w:rPr>
          <w:b/>
          <w:bCs/>
          <w:color w:val="008000"/>
          <w:sz w:val="28"/>
          <w:szCs w:val="28"/>
        </w:rPr>
      </w:pPr>
    </w:p>
    <w:p w:rsidR="003B3B0A" w:rsidRDefault="003B3B0A" w:rsidP="00495098">
      <w:pPr>
        <w:shd w:val="clear" w:color="auto" w:fill="FFFFFF"/>
        <w:spacing w:line="360" w:lineRule="auto"/>
        <w:jc w:val="center"/>
        <w:outlineLvl w:val="2"/>
        <w:rPr>
          <w:b/>
          <w:bCs/>
          <w:color w:val="008000"/>
          <w:sz w:val="28"/>
          <w:szCs w:val="28"/>
        </w:rPr>
      </w:pPr>
    </w:p>
    <w:p w:rsidR="00B1024C" w:rsidRPr="00A95A22" w:rsidRDefault="00B1024C" w:rsidP="00495098">
      <w:pPr>
        <w:shd w:val="clear" w:color="auto" w:fill="FFFFFF"/>
        <w:spacing w:line="360" w:lineRule="auto"/>
        <w:jc w:val="center"/>
        <w:outlineLvl w:val="2"/>
        <w:rPr>
          <w:b/>
          <w:bCs/>
          <w:color w:val="000000" w:themeColor="text1"/>
          <w:sz w:val="28"/>
          <w:szCs w:val="28"/>
        </w:rPr>
      </w:pPr>
      <w:r w:rsidRPr="00A95A22">
        <w:rPr>
          <w:b/>
          <w:bCs/>
          <w:color w:val="000000" w:themeColor="text1"/>
          <w:sz w:val="28"/>
          <w:szCs w:val="28"/>
        </w:rPr>
        <w:lastRenderedPageBreak/>
        <w:t>Введение</w:t>
      </w:r>
    </w:p>
    <w:p w:rsidR="00D761F4" w:rsidRPr="00A95A22" w:rsidRDefault="00B1024C" w:rsidP="0049509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95A22">
        <w:rPr>
          <w:color w:val="000000" w:themeColor="text1"/>
          <w:sz w:val="28"/>
          <w:szCs w:val="28"/>
        </w:rPr>
        <w:t>С первого дня работы в ДОУ «Детский сад «Пушинка» п. Армань я отметила большое количество детей, имеющих нарушения речевого развития. В настоящее время проблема воспитания детей дошкольного возраста с отклонениями в речевом развитии становится всё актуальней, очень важно как можно раньше выявить и устранить эти нарушения, чтобы в будущем ребенок не испытывал трудности как в обучении, так и в общении со сверстниками.</w:t>
      </w:r>
      <w:r w:rsidR="00D305FB" w:rsidRPr="00A95A22">
        <w:rPr>
          <w:color w:val="000000" w:themeColor="text1"/>
          <w:sz w:val="28"/>
          <w:szCs w:val="28"/>
        </w:rPr>
        <w:t xml:space="preserve"> Отсутствие в штате дошкольного учреждения логопеда стимулировало меня к более активной деятельности по развитию речи детей, поиску доступных форм и методов работы с детьми.</w:t>
      </w:r>
      <w:r w:rsidR="00D761F4" w:rsidRPr="00A95A22">
        <w:rPr>
          <w:color w:val="000000" w:themeColor="text1"/>
          <w:sz w:val="28"/>
          <w:szCs w:val="28"/>
        </w:rPr>
        <w:t xml:space="preserve"> Начиная работу в группе детей младшего возраста, я обратила внимание на то, что не у всех детей в достаточной мере сформированы координация движений, ручная умелость, навыки самообслуживания. </w:t>
      </w:r>
    </w:p>
    <w:p w:rsidR="00D75C49" w:rsidRPr="00A95A22" w:rsidRDefault="00B1024C" w:rsidP="00495098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A95A22">
        <w:rPr>
          <w:color w:val="000000" w:themeColor="text1"/>
          <w:sz w:val="28"/>
          <w:szCs w:val="28"/>
        </w:rPr>
        <w:t xml:space="preserve">Исследования М.М. Кольцовой показали, что существует взаимосвязь между координацией мелких движений руки и речью. Уровень развития речи всегда находится в прямой зависимости от степени развития мелких движений пальцев рук. </w:t>
      </w:r>
    </w:p>
    <w:p w:rsidR="00D305FB" w:rsidRPr="00A95A22" w:rsidRDefault="00B1024C" w:rsidP="00495098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A95A22">
        <w:rPr>
          <w:color w:val="000000" w:themeColor="text1"/>
          <w:sz w:val="28"/>
          <w:szCs w:val="28"/>
        </w:rPr>
        <w:t xml:space="preserve">Педагоги и психологи, занимающиеся проблемами раннего возраста (Н.М. </w:t>
      </w:r>
      <w:proofErr w:type="spellStart"/>
      <w:r w:rsidRPr="00A95A22">
        <w:rPr>
          <w:color w:val="000000" w:themeColor="text1"/>
          <w:sz w:val="28"/>
          <w:szCs w:val="28"/>
        </w:rPr>
        <w:t>Аксарина</w:t>
      </w:r>
      <w:proofErr w:type="spellEnd"/>
      <w:r w:rsidRPr="00A95A22">
        <w:rPr>
          <w:color w:val="000000" w:themeColor="text1"/>
          <w:sz w:val="28"/>
          <w:szCs w:val="28"/>
        </w:rPr>
        <w:t xml:space="preserve">, А.С. Галанов, Э.Г. Пилюгина, Н.П. Павлова и др.) считают, что движения рук, связанные с включением в действие пальцев, необходимы для развития ребенка. В XX веке такие исследователи, как Л.А. </w:t>
      </w:r>
      <w:proofErr w:type="spellStart"/>
      <w:r w:rsidRPr="00A95A22">
        <w:rPr>
          <w:color w:val="000000" w:themeColor="text1"/>
          <w:sz w:val="28"/>
          <w:szCs w:val="28"/>
        </w:rPr>
        <w:t>Венгер</w:t>
      </w:r>
      <w:proofErr w:type="spellEnd"/>
      <w:r w:rsidRPr="00A95A22">
        <w:rPr>
          <w:color w:val="000000" w:themeColor="text1"/>
          <w:sz w:val="28"/>
          <w:szCs w:val="28"/>
        </w:rPr>
        <w:t xml:space="preserve">, Л.С. Выготский, А.В. Запорожец, М.М. Кольцова, А.Р. </w:t>
      </w:r>
      <w:proofErr w:type="spellStart"/>
      <w:r w:rsidRPr="00A95A22">
        <w:rPr>
          <w:color w:val="000000" w:themeColor="text1"/>
          <w:sz w:val="28"/>
          <w:szCs w:val="28"/>
        </w:rPr>
        <w:t>Лурия</w:t>
      </w:r>
      <w:proofErr w:type="spellEnd"/>
      <w:r w:rsidRPr="00A95A22">
        <w:rPr>
          <w:color w:val="000000" w:themeColor="text1"/>
          <w:sz w:val="28"/>
          <w:szCs w:val="28"/>
        </w:rPr>
        <w:t xml:space="preserve">, М.Н. </w:t>
      </w:r>
      <w:proofErr w:type="spellStart"/>
      <w:r w:rsidRPr="00A95A22">
        <w:rPr>
          <w:color w:val="000000" w:themeColor="text1"/>
          <w:sz w:val="28"/>
          <w:szCs w:val="28"/>
        </w:rPr>
        <w:t>Щелованов</w:t>
      </w:r>
      <w:proofErr w:type="spellEnd"/>
      <w:r w:rsidRPr="00A95A22">
        <w:rPr>
          <w:color w:val="000000" w:themeColor="text1"/>
          <w:sz w:val="28"/>
          <w:szCs w:val="28"/>
        </w:rPr>
        <w:t>, пришли к заключению, что сенсомоторное развитие составляет фундамент умственного развития. Они отмечают, что "умственные способности ребенка начинают формироваться очень рано и не сами собой, а по мере расширения его деятельности, в том числе общей, двигательной и ручной".</w:t>
      </w:r>
      <w:r w:rsidR="00D305FB" w:rsidRPr="00A95A22">
        <w:rPr>
          <w:color w:val="000000" w:themeColor="text1"/>
          <w:sz w:val="28"/>
          <w:szCs w:val="28"/>
        </w:rPr>
        <w:t xml:space="preserve"> </w:t>
      </w:r>
    </w:p>
    <w:p w:rsidR="00B1024C" w:rsidRPr="00A95A22" w:rsidRDefault="00D305FB" w:rsidP="00495098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A95A22">
        <w:rPr>
          <w:color w:val="000000" w:themeColor="text1"/>
          <w:sz w:val="28"/>
          <w:szCs w:val="28"/>
        </w:rPr>
        <w:t>Таким образом</w:t>
      </w:r>
      <w:r w:rsidR="00812422" w:rsidRPr="00A95A22">
        <w:rPr>
          <w:color w:val="000000" w:themeColor="text1"/>
          <w:sz w:val="28"/>
          <w:szCs w:val="28"/>
        </w:rPr>
        <w:t>,</w:t>
      </w:r>
      <w:r w:rsidRPr="00A95A22">
        <w:rPr>
          <w:color w:val="000000" w:themeColor="text1"/>
          <w:sz w:val="28"/>
          <w:szCs w:val="28"/>
        </w:rPr>
        <w:t xml:space="preserve"> </w:t>
      </w:r>
      <w:r w:rsidRPr="00A95A22">
        <w:rPr>
          <w:b/>
          <w:color w:val="000000" w:themeColor="text1"/>
          <w:sz w:val="28"/>
          <w:szCs w:val="28"/>
        </w:rPr>
        <w:t>актуальность</w:t>
      </w:r>
      <w:r w:rsidRPr="00A95A22">
        <w:rPr>
          <w:color w:val="000000" w:themeColor="text1"/>
          <w:sz w:val="28"/>
          <w:szCs w:val="28"/>
        </w:rPr>
        <w:t xml:space="preserve"> применения комплекса мер по развитию мелкой моторики рук дошкольников с целью совершенствования их речевых навыков определяется социальным заказом</w:t>
      </w:r>
      <w:r w:rsidR="00D761F4" w:rsidRPr="00A95A22">
        <w:rPr>
          <w:color w:val="000000" w:themeColor="text1"/>
          <w:sz w:val="28"/>
          <w:szCs w:val="28"/>
        </w:rPr>
        <w:t xml:space="preserve"> на формирование гармонично развитой личности ребенка</w:t>
      </w:r>
      <w:r w:rsidRPr="00A95A22">
        <w:rPr>
          <w:color w:val="000000" w:themeColor="text1"/>
          <w:sz w:val="28"/>
          <w:szCs w:val="28"/>
        </w:rPr>
        <w:t xml:space="preserve">, педагогической необходимостью, а также </w:t>
      </w:r>
      <w:r w:rsidR="00D761F4" w:rsidRPr="00A95A22">
        <w:rPr>
          <w:color w:val="000000" w:themeColor="text1"/>
          <w:sz w:val="28"/>
          <w:szCs w:val="28"/>
        </w:rPr>
        <w:t>доступностью используемых средств.</w:t>
      </w:r>
    </w:p>
    <w:p w:rsidR="00B1024C" w:rsidRPr="00A95A22" w:rsidRDefault="00B1024C" w:rsidP="00495098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A95A22">
        <w:rPr>
          <w:b/>
          <w:color w:val="000000" w:themeColor="text1"/>
          <w:sz w:val="28"/>
          <w:szCs w:val="28"/>
        </w:rPr>
        <w:lastRenderedPageBreak/>
        <w:t>Теоретическ</w:t>
      </w:r>
      <w:r w:rsidR="00495098" w:rsidRPr="00A95A22">
        <w:rPr>
          <w:b/>
          <w:color w:val="000000" w:themeColor="text1"/>
          <w:sz w:val="28"/>
          <w:szCs w:val="28"/>
        </w:rPr>
        <w:t>ое обоснование</w:t>
      </w:r>
      <w:r w:rsidRPr="00A95A22">
        <w:rPr>
          <w:b/>
          <w:color w:val="000000" w:themeColor="text1"/>
          <w:sz w:val="28"/>
          <w:szCs w:val="28"/>
        </w:rPr>
        <w:t xml:space="preserve"> опыта</w:t>
      </w:r>
    </w:p>
    <w:p w:rsidR="00B1024C" w:rsidRPr="00A95A22" w:rsidRDefault="00B1024C" w:rsidP="0049509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95A22">
        <w:rPr>
          <w:color w:val="000000" w:themeColor="text1"/>
          <w:sz w:val="28"/>
          <w:szCs w:val="28"/>
        </w:rPr>
        <w:t xml:space="preserve">Дошкольный возраст – наилучшее время для запуска </w:t>
      </w:r>
      <w:r w:rsidR="00A95A22" w:rsidRPr="00A95A22">
        <w:rPr>
          <w:color w:val="000000" w:themeColor="text1"/>
          <w:sz w:val="28"/>
          <w:szCs w:val="28"/>
        </w:rPr>
        <w:t>интеллектуальных</w:t>
      </w:r>
      <w:r w:rsidRPr="00A95A22">
        <w:rPr>
          <w:color w:val="000000" w:themeColor="text1"/>
          <w:sz w:val="28"/>
          <w:szCs w:val="28"/>
        </w:rPr>
        <w:t xml:space="preserve"> способностей, когда формирование личности ребенка происходит наиболее быстро.  Л. Н. Толстой писал: «От пятилетнего ребенка до меня – один  шаг, а от  новорожденного до пятилетнего – страшное расстояние».  Умение выполнять мелкие движения с предметами развивается в дошкольном возрасте, </w:t>
      </w:r>
      <w:r w:rsidR="00812422" w:rsidRPr="00A95A22">
        <w:rPr>
          <w:color w:val="000000" w:themeColor="text1"/>
          <w:sz w:val="28"/>
          <w:szCs w:val="28"/>
        </w:rPr>
        <w:t>а</w:t>
      </w:r>
      <w:r w:rsidRPr="00A95A22">
        <w:rPr>
          <w:color w:val="000000" w:themeColor="text1"/>
          <w:sz w:val="28"/>
          <w:szCs w:val="28"/>
        </w:rPr>
        <w:t xml:space="preserve"> к 6-7 годам в основном заканчивается созревание соответствующих зон головного мозга, развитие мелких мышц кисти.</w:t>
      </w:r>
    </w:p>
    <w:p w:rsidR="00B1024C" w:rsidRPr="00A95A22" w:rsidRDefault="00B1024C" w:rsidP="0049509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95A22">
        <w:rPr>
          <w:color w:val="000000" w:themeColor="text1"/>
          <w:sz w:val="28"/>
          <w:szCs w:val="28"/>
        </w:rPr>
        <w:t xml:space="preserve">Ученые, которые изучают деятельность детского мозга, психику детей, отмечают большое стимулирующее значение функций руки. Они установили, что уровень развития руки детей находится в прямой зависимости от степени </w:t>
      </w:r>
      <w:proofErr w:type="spellStart"/>
      <w:r w:rsidRPr="00A95A22">
        <w:rPr>
          <w:color w:val="000000" w:themeColor="text1"/>
          <w:sz w:val="28"/>
          <w:szCs w:val="28"/>
        </w:rPr>
        <w:t>сформированности</w:t>
      </w:r>
      <w:proofErr w:type="spellEnd"/>
      <w:r w:rsidRPr="00A95A22">
        <w:rPr>
          <w:color w:val="000000" w:themeColor="text1"/>
          <w:sz w:val="28"/>
          <w:szCs w:val="28"/>
        </w:rPr>
        <w:t xml:space="preserve"> тонких движений пальцев рук. Тренировка пальцев рук ускоряет процесс функционального созревания мозга, т.к. является мощным тонизирующим фактором для коры больших полушарий.</w:t>
      </w:r>
    </w:p>
    <w:p w:rsidR="00B1024C" w:rsidRPr="00A95A22" w:rsidRDefault="00B1024C" w:rsidP="0049509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95A22">
        <w:rPr>
          <w:color w:val="000000" w:themeColor="text1"/>
          <w:sz w:val="28"/>
          <w:szCs w:val="28"/>
        </w:rPr>
        <w:t>Помимо этого была выявлена следующая закономерность: если развитие движений пальцев соответствует возрасту, то и речевое развитие находится в пределах нормы, если же развитие движений пальцев отстает, то задерживается и речевое развитие.</w:t>
      </w:r>
    </w:p>
    <w:p w:rsidR="00B1024C" w:rsidRPr="00A95A22" w:rsidRDefault="00B1024C" w:rsidP="0049509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95A22">
        <w:rPr>
          <w:color w:val="000000" w:themeColor="text1"/>
          <w:sz w:val="28"/>
          <w:szCs w:val="28"/>
        </w:rPr>
        <w:t xml:space="preserve">Исследователи, занимающиеся проблемами, связанными с началом обучения в школе: В.М. Лыков, Ю.Ф. </w:t>
      </w:r>
      <w:proofErr w:type="spellStart"/>
      <w:r w:rsidRPr="00A95A22">
        <w:rPr>
          <w:color w:val="000000" w:themeColor="text1"/>
          <w:sz w:val="28"/>
          <w:szCs w:val="28"/>
        </w:rPr>
        <w:t>Змановский</w:t>
      </w:r>
      <w:proofErr w:type="spellEnd"/>
      <w:r w:rsidRPr="00A95A22">
        <w:rPr>
          <w:color w:val="000000" w:themeColor="text1"/>
          <w:sz w:val="28"/>
          <w:szCs w:val="28"/>
        </w:rPr>
        <w:t xml:space="preserve">,  Н.Т. Терехова, М.Ю. </w:t>
      </w:r>
      <w:proofErr w:type="spellStart"/>
      <w:r w:rsidRPr="00A95A22">
        <w:rPr>
          <w:color w:val="000000" w:themeColor="text1"/>
          <w:sz w:val="28"/>
          <w:szCs w:val="28"/>
        </w:rPr>
        <w:t>Кистяковская</w:t>
      </w:r>
      <w:proofErr w:type="spellEnd"/>
      <w:r w:rsidRPr="00A95A22">
        <w:rPr>
          <w:color w:val="000000" w:themeColor="text1"/>
          <w:sz w:val="28"/>
          <w:szCs w:val="28"/>
        </w:rPr>
        <w:t xml:space="preserve">, М.М. Кольцова, С. О. Филиппова – отмечают, что многие трудности, с которыми сталкиваются ученики, в значительной мере обусловлены  недостаточностью работы на предыдущем, дошкольном  этапе.  Следовательно, уже в дошкольном возрасте важно развивать механизмы, необходимые для </w:t>
      </w:r>
      <w:r w:rsidR="00D761F4" w:rsidRPr="00A95A22">
        <w:rPr>
          <w:color w:val="000000" w:themeColor="text1"/>
          <w:sz w:val="28"/>
          <w:szCs w:val="28"/>
        </w:rPr>
        <w:t>развития ребенка</w:t>
      </w:r>
      <w:r w:rsidRPr="00A95A22">
        <w:rPr>
          <w:color w:val="000000" w:themeColor="text1"/>
          <w:sz w:val="28"/>
          <w:szCs w:val="28"/>
        </w:rPr>
        <w:t>, создать  условия для накопления ребенком двигательного и практического опыта, развивать навыки  ручной умелости.</w:t>
      </w:r>
    </w:p>
    <w:p w:rsidR="00B1024C" w:rsidRPr="00A95A22" w:rsidRDefault="00B1024C" w:rsidP="00495098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B3566" w:rsidRPr="00A95A22" w:rsidRDefault="00AB3566" w:rsidP="00495098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AB3566" w:rsidRPr="00A95A22" w:rsidRDefault="00AB3566" w:rsidP="00495098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AB3566" w:rsidRPr="00A95A22" w:rsidRDefault="00AB3566" w:rsidP="00495098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B1024C" w:rsidRPr="00A95A22" w:rsidRDefault="00B1024C" w:rsidP="00495098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A95A22">
        <w:rPr>
          <w:b/>
          <w:color w:val="000000" w:themeColor="text1"/>
          <w:sz w:val="28"/>
          <w:szCs w:val="28"/>
        </w:rPr>
        <w:lastRenderedPageBreak/>
        <w:t>Ведущая идея опыта</w:t>
      </w:r>
    </w:p>
    <w:p w:rsidR="004B75DE" w:rsidRPr="00A95A22" w:rsidRDefault="004B75DE" w:rsidP="004B75DE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95A22">
        <w:rPr>
          <w:color w:val="000000" w:themeColor="text1"/>
          <w:sz w:val="28"/>
          <w:szCs w:val="28"/>
        </w:rPr>
        <w:t xml:space="preserve">В истории развития человечества  роль руки исключительно велика. Она дала возможность  развить путем жестов – указывающих, очерчивающих, изображающих, оборонительных и т. д. – тот первичный язык, с помощью которого происходило общение первобытных людей. Двигательный анализатор человека достигает очень высокого совершенства: человеку доступны такие тонкие и точные двигательные акты, как письмо, рисование, игра на музыкальных инструментах, речь и др., требующие дифференцированных реакций многих мышечных групп. Среди других двигательных функций движения пальцев руки имеют особое значение, так как оказывают огромное влияние на развитие высшей нервной деятельности ребенка. </w:t>
      </w:r>
    </w:p>
    <w:p w:rsidR="00B1024C" w:rsidRPr="00A95A22" w:rsidRDefault="00B1024C" w:rsidP="0049509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95A22">
        <w:rPr>
          <w:color w:val="000000" w:themeColor="text1"/>
          <w:sz w:val="28"/>
          <w:szCs w:val="28"/>
        </w:rPr>
        <w:t>Ручная умелость (моторика рук) является эффективным «гимнастическим снарядом» для развития интеллекта и психики ребенка. Если на первый план выдвигается овладение только практическими приемами и технологиями, то результатом будет лишь  «набитая рука», а не развитие личности. Ручная умелость является средством развития сферы чувств, эстетического вкуса, разума, творческих сил, общего развития ребенка.</w:t>
      </w:r>
    </w:p>
    <w:p w:rsidR="00FC25C1" w:rsidRPr="00A95A22" w:rsidRDefault="00FC25C1" w:rsidP="00495098">
      <w:pPr>
        <w:shd w:val="clear" w:color="auto" w:fill="FFFFFF"/>
        <w:spacing w:line="360" w:lineRule="auto"/>
        <w:ind w:left="10" w:right="10" w:firstLine="278"/>
        <w:jc w:val="both"/>
        <w:rPr>
          <w:color w:val="000000" w:themeColor="text1"/>
          <w:sz w:val="28"/>
          <w:szCs w:val="28"/>
        </w:rPr>
      </w:pPr>
      <w:r w:rsidRPr="00A95A22">
        <w:rPr>
          <w:color w:val="000000" w:themeColor="text1"/>
          <w:spacing w:val="-4"/>
          <w:w w:val="101"/>
          <w:sz w:val="28"/>
          <w:szCs w:val="28"/>
        </w:rPr>
        <w:t xml:space="preserve">Уровень развития мелкой моторики — один </w:t>
      </w:r>
      <w:r w:rsidRPr="00A95A22">
        <w:rPr>
          <w:color w:val="000000" w:themeColor="text1"/>
          <w:spacing w:val="-2"/>
          <w:w w:val="101"/>
          <w:sz w:val="28"/>
          <w:szCs w:val="28"/>
        </w:rPr>
        <w:t xml:space="preserve">из показателей интеллектуальной готовности к </w:t>
      </w:r>
      <w:r w:rsidRPr="00A95A22">
        <w:rPr>
          <w:color w:val="000000" w:themeColor="text1"/>
          <w:w w:val="101"/>
          <w:sz w:val="28"/>
          <w:szCs w:val="28"/>
        </w:rPr>
        <w:t xml:space="preserve">школьному обучению. Обычно ребенок, имеющий </w:t>
      </w:r>
      <w:r w:rsidRPr="00A95A22">
        <w:rPr>
          <w:color w:val="000000" w:themeColor="text1"/>
          <w:spacing w:val="-1"/>
          <w:w w:val="101"/>
          <w:sz w:val="28"/>
          <w:szCs w:val="28"/>
        </w:rPr>
        <w:t xml:space="preserve">высокий уровень развития мелкой моторики, умеет </w:t>
      </w:r>
      <w:r w:rsidRPr="00A95A22">
        <w:rPr>
          <w:color w:val="000000" w:themeColor="text1"/>
          <w:w w:val="101"/>
          <w:sz w:val="28"/>
          <w:szCs w:val="28"/>
        </w:rPr>
        <w:t xml:space="preserve">логически рассуждать, у него достаточно развиты память и внимание, связная речь. </w:t>
      </w:r>
    </w:p>
    <w:p w:rsidR="00FC25C1" w:rsidRPr="00A95A22" w:rsidRDefault="00FC25C1" w:rsidP="00495098">
      <w:pPr>
        <w:shd w:val="clear" w:color="auto" w:fill="FFFFFF"/>
        <w:spacing w:line="360" w:lineRule="auto"/>
        <w:ind w:right="106" w:firstLine="298"/>
        <w:jc w:val="both"/>
        <w:rPr>
          <w:color w:val="000000" w:themeColor="text1"/>
          <w:sz w:val="28"/>
          <w:szCs w:val="28"/>
        </w:rPr>
      </w:pPr>
      <w:r w:rsidRPr="00A95A22">
        <w:rPr>
          <w:color w:val="000000" w:themeColor="text1"/>
          <w:spacing w:val="-5"/>
          <w:w w:val="102"/>
          <w:sz w:val="28"/>
          <w:szCs w:val="28"/>
        </w:rPr>
        <w:t xml:space="preserve">У детей при ряде речевых нарушений отмечается выраженная </w:t>
      </w:r>
      <w:r w:rsidRPr="00A95A22">
        <w:rPr>
          <w:color w:val="000000" w:themeColor="text1"/>
          <w:w w:val="102"/>
          <w:sz w:val="28"/>
          <w:szCs w:val="28"/>
        </w:rPr>
        <w:t xml:space="preserve">в разной степени общая моторная недостаточность, а также </w:t>
      </w:r>
      <w:r w:rsidRPr="00A95A22">
        <w:rPr>
          <w:color w:val="000000" w:themeColor="text1"/>
          <w:spacing w:val="-3"/>
          <w:w w:val="102"/>
          <w:sz w:val="28"/>
          <w:szCs w:val="28"/>
        </w:rPr>
        <w:t xml:space="preserve">отклонения в развитии движений пальцев рук, так как движения </w:t>
      </w:r>
      <w:r w:rsidRPr="00A95A22">
        <w:rPr>
          <w:color w:val="000000" w:themeColor="text1"/>
          <w:spacing w:val="-1"/>
          <w:w w:val="102"/>
          <w:sz w:val="28"/>
          <w:szCs w:val="28"/>
        </w:rPr>
        <w:t xml:space="preserve">пальцев рук тесно связаны с речевой функцией. В связи с этим в </w:t>
      </w:r>
      <w:r w:rsidR="00812422" w:rsidRPr="00A95A22">
        <w:rPr>
          <w:color w:val="000000" w:themeColor="text1"/>
          <w:spacing w:val="-1"/>
          <w:w w:val="102"/>
          <w:sz w:val="28"/>
          <w:szCs w:val="28"/>
        </w:rPr>
        <w:t xml:space="preserve">образовательной </w:t>
      </w:r>
      <w:r w:rsidRPr="00A95A22">
        <w:rPr>
          <w:color w:val="000000" w:themeColor="text1"/>
          <w:spacing w:val="-1"/>
          <w:w w:val="102"/>
          <w:sz w:val="28"/>
          <w:szCs w:val="28"/>
        </w:rPr>
        <w:t xml:space="preserve">системе  предусматриваются </w:t>
      </w:r>
      <w:r w:rsidRPr="00A95A22">
        <w:rPr>
          <w:color w:val="000000" w:themeColor="text1"/>
          <w:spacing w:val="15"/>
          <w:w w:val="102"/>
          <w:sz w:val="28"/>
          <w:szCs w:val="28"/>
        </w:rPr>
        <w:t>коррекционные</w:t>
      </w:r>
      <w:r w:rsidRPr="00A95A22">
        <w:rPr>
          <w:color w:val="000000" w:themeColor="text1"/>
          <w:w w:val="102"/>
          <w:sz w:val="28"/>
          <w:szCs w:val="28"/>
        </w:rPr>
        <w:t xml:space="preserve"> </w:t>
      </w:r>
      <w:r w:rsidRPr="00A95A22">
        <w:rPr>
          <w:color w:val="000000" w:themeColor="text1"/>
          <w:spacing w:val="14"/>
          <w:w w:val="102"/>
          <w:sz w:val="28"/>
          <w:szCs w:val="28"/>
        </w:rPr>
        <w:t>мероприятия</w:t>
      </w:r>
      <w:r w:rsidRPr="00A95A22">
        <w:rPr>
          <w:color w:val="000000" w:themeColor="text1"/>
          <w:w w:val="102"/>
          <w:sz w:val="28"/>
          <w:szCs w:val="28"/>
        </w:rPr>
        <w:t xml:space="preserve"> </w:t>
      </w:r>
      <w:r w:rsidRPr="00A95A22">
        <w:rPr>
          <w:color w:val="000000" w:themeColor="text1"/>
          <w:spacing w:val="-8"/>
          <w:w w:val="102"/>
          <w:sz w:val="28"/>
          <w:szCs w:val="28"/>
        </w:rPr>
        <w:t xml:space="preserve">в </w:t>
      </w:r>
      <w:r w:rsidRPr="00A95A22">
        <w:rPr>
          <w:color w:val="000000" w:themeColor="text1"/>
          <w:spacing w:val="15"/>
          <w:w w:val="102"/>
          <w:sz w:val="28"/>
          <w:szCs w:val="28"/>
        </w:rPr>
        <w:t xml:space="preserve">данном </w:t>
      </w:r>
      <w:r w:rsidRPr="00A95A22">
        <w:rPr>
          <w:color w:val="000000" w:themeColor="text1"/>
          <w:spacing w:val="-3"/>
          <w:w w:val="107"/>
          <w:sz w:val="28"/>
          <w:szCs w:val="28"/>
        </w:rPr>
        <w:t>направлении.</w:t>
      </w:r>
    </w:p>
    <w:p w:rsidR="00FC25C1" w:rsidRPr="00A95A22" w:rsidRDefault="00FC25C1" w:rsidP="00495098">
      <w:pPr>
        <w:shd w:val="clear" w:color="auto" w:fill="FFFFFF"/>
        <w:spacing w:line="360" w:lineRule="auto"/>
        <w:ind w:firstLine="288"/>
        <w:jc w:val="both"/>
        <w:rPr>
          <w:color w:val="000000" w:themeColor="text1"/>
          <w:sz w:val="28"/>
          <w:szCs w:val="28"/>
        </w:rPr>
      </w:pPr>
      <w:r w:rsidRPr="00A95A22">
        <w:rPr>
          <w:color w:val="000000" w:themeColor="text1"/>
          <w:spacing w:val="10"/>
          <w:w w:val="107"/>
          <w:sz w:val="28"/>
          <w:szCs w:val="28"/>
        </w:rPr>
        <w:t>Такие</w:t>
      </w:r>
      <w:r w:rsidRPr="00A95A22">
        <w:rPr>
          <w:color w:val="000000" w:themeColor="text1"/>
          <w:w w:val="107"/>
          <w:sz w:val="28"/>
          <w:szCs w:val="28"/>
        </w:rPr>
        <w:t xml:space="preserve"> </w:t>
      </w:r>
      <w:r w:rsidRPr="00A95A22">
        <w:rPr>
          <w:color w:val="000000" w:themeColor="text1"/>
          <w:spacing w:val="7"/>
          <w:w w:val="107"/>
          <w:sz w:val="28"/>
          <w:szCs w:val="28"/>
        </w:rPr>
        <w:t>авторы,</w:t>
      </w:r>
      <w:r w:rsidRPr="00A95A22">
        <w:rPr>
          <w:color w:val="000000" w:themeColor="text1"/>
          <w:w w:val="107"/>
          <w:sz w:val="28"/>
          <w:szCs w:val="28"/>
        </w:rPr>
        <w:t xml:space="preserve"> </w:t>
      </w:r>
      <w:r w:rsidRPr="00A95A22">
        <w:rPr>
          <w:color w:val="000000" w:themeColor="text1"/>
          <w:spacing w:val="12"/>
          <w:w w:val="107"/>
          <w:sz w:val="28"/>
          <w:szCs w:val="28"/>
        </w:rPr>
        <w:t>как</w:t>
      </w:r>
      <w:r w:rsidRPr="00A95A22">
        <w:rPr>
          <w:color w:val="000000" w:themeColor="text1"/>
          <w:w w:val="107"/>
          <w:sz w:val="28"/>
          <w:szCs w:val="28"/>
        </w:rPr>
        <w:t xml:space="preserve"> </w:t>
      </w:r>
      <w:proofErr w:type="spellStart"/>
      <w:r w:rsidRPr="00A95A22">
        <w:rPr>
          <w:color w:val="000000" w:themeColor="text1"/>
          <w:spacing w:val="9"/>
          <w:w w:val="107"/>
          <w:sz w:val="28"/>
          <w:szCs w:val="28"/>
        </w:rPr>
        <w:t>Н.С.Жукова</w:t>
      </w:r>
      <w:proofErr w:type="spellEnd"/>
      <w:r w:rsidRPr="00A95A22">
        <w:rPr>
          <w:color w:val="000000" w:themeColor="text1"/>
          <w:spacing w:val="9"/>
          <w:w w:val="107"/>
          <w:sz w:val="28"/>
          <w:szCs w:val="28"/>
        </w:rPr>
        <w:t>,</w:t>
      </w:r>
      <w:r w:rsidRPr="00A95A22">
        <w:rPr>
          <w:color w:val="000000" w:themeColor="text1"/>
          <w:w w:val="107"/>
          <w:sz w:val="28"/>
          <w:szCs w:val="28"/>
        </w:rPr>
        <w:t xml:space="preserve"> </w:t>
      </w:r>
      <w:proofErr w:type="spellStart"/>
      <w:r w:rsidRPr="00A95A22">
        <w:rPr>
          <w:color w:val="000000" w:themeColor="text1"/>
          <w:spacing w:val="10"/>
          <w:w w:val="107"/>
          <w:sz w:val="28"/>
          <w:szCs w:val="28"/>
        </w:rPr>
        <w:t>Е.М.Мастюкова</w:t>
      </w:r>
      <w:proofErr w:type="spellEnd"/>
      <w:r w:rsidRPr="00A95A22">
        <w:rPr>
          <w:color w:val="000000" w:themeColor="text1"/>
          <w:spacing w:val="10"/>
          <w:w w:val="107"/>
          <w:sz w:val="28"/>
          <w:szCs w:val="28"/>
        </w:rPr>
        <w:t xml:space="preserve">, </w:t>
      </w:r>
      <w:proofErr w:type="spellStart"/>
      <w:r w:rsidRPr="00A95A22">
        <w:rPr>
          <w:color w:val="000000" w:themeColor="text1"/>
          <w:spacing w:val="-2"/>
          <w:w w:val="107"/>
          <w:sz w:val="28"/>
          <w:szCs w:val="28"/>
        </w:rPr>
        <w:t>Т.Б.Филичева</w:t>
      </w:r>
      <w:proofErr w:type="spellEnd"/>
      <w:r w:rsidRPr="00A95A22">
        <w:rPr>
          <w:color w:val="000000" w:themeColor="text1"/>
          <w:spacing w:val="-2"/>
          <w:w w:val="107"/>
          <w:sz w:val="28"/>
          <w:szCs w:val="28"/>
        </w:rPr>
        <w:t xml:space="preserve">, </w:t>
      </w:r>
      <w:proofErr w:type="spellStart"/>
      <w:r w:rsidRPr="00A95A22">
        <w:rPr>
          <w:color w:val="000000" w:themeColor="text1"/>
          <w:spacing w:val="-2"/>
          <w:w w:val="107"/>
          <w:sz w:val="28"/>
          <w:szCs w:val="28"/>
        </w:rPr>
        <w:t>Н.И.Кузьмина</w:t>
      </w:r>
      <w:proofErr w:type="spellEnd"/>
      <w:r w:rsidRPr="00A95A22">
        <w:rPr>
          <w:color w:val="000000" w:themeColor="text1"/>
          <w:spacing w:val="-2"/>
          <w:w w:val="107"/>
          <w:sz w:val="28"/>
          <w:szCs w:val="28"/>
        </w:rPr>
        <w:t xml:space="preserve"> описывают отдельные приемы </w:t>
      </w:r>
      <w:r w:rsidRPr="00A95A22">
        <w:rPr>
          <w:color w:val="000000" w:themeColor="text1"/>
          <w:spacing w:val="-5"/>
          <w:w w:val="107"/>
          <w:sz w:val="28"/>
          <w:szCs w:val="28"/>
        </w:rPr>
        <w:t xml:space="preserve">по развитию моторики у детей с задержкой речевого развития </w:t>
      </w:r>
      <w:r w:rsidRPr="00A95A22">
        <w:rPr>
          <w:color w:val="000000" w:themeColor="text1"/>
          <w:w w:val="107"/>
          <w:sz w:val="28"/>
          <w:szCs w:val="28"/>
        </w:rPr>
        <w:t xml:space="preserve">и при моторной алалии. </w:t>
      </w:r>
      <w:proofErr w:type="spellStart"/>
      <w:r w:rsidRPr="00A95A22">
        <w:rPr>
          <w:color w:val="000000" w:themeColor="text1"/>
          <w:w w:val="107"/>
          <w:sz w:val="28"/>
          <w:szCs w:val="28"/>
        </w:rPr>
        <w:t>Е.М.Мастюкова</w:t>
      </w:r>
      <w:proofErr w:type="spellEnd"/>
      <w:r w:rsidRPr="00A95A22">
        <w:rPr>
          <w:color w:val="000000" w:themeColor="text1"/>
          <w:w w:val="107"/>
          <w:sz w:val="28"/>
          <w:szCs w:val="28"/>
        </w:rPr>
        <w:t xml:space="preserve">, </w:t>
      </w:r>
      <w:proofErr w:type="spellStart"/>
      <w:r w:rsidRPr="00A95A22">
        <w:rPr>
          <w:color w:val="000000" w:themeColor="text1"/>
          <w:w w:val="107"/>
          <w:sz w:val="28"/>
          <w:szCs w:val="28"/>
        </w:rPr>
        <w:t>М.И.Ипполитова</w:t>
      </w:r>
      <w:proofErr w:type="spellEnd"/>
      <w:r w:rsidRPr="00A95A22">
        <w:rPr>
          <w:color w:val="000000" w:themeColor="text1"/>
          <w:w w:val="107"/>
          <w:sz w:val="28"/>
          <w:szCs w:val="28"/>
        </w:rPr>
        <w:t xml:space="preserve"> </w:t>
      </w:r>
      <w:r w:rsidRPr="00A95A22">
        <w:rPr>
          <w:color w:val="000000" w:themeColor="text1"/>
          <w:spacing w:val="-13"/>
          <w:w w:val="107"/>
          <w:sz w:val="28"/>
          <w:szCs w:val="28"/>
        </w:rPr>
        <w:t xml:space="preserve">и </w:t>
      </w:r>
      <w:proofErr w:type="spellStart"/>
      <w:r w:rsidRPr="00A95A22">
        <w:rPr>
          <w:color w:val="000000" w:themeColor="text1"/>
          <w:spacing w:val="13"/>
          <w:w w:val="107"/>
          <w:sz w:val="28"/>
          <w:szCs w:val="28"/>
        </w:rPr>
        <w:t>Л.А.Данилова</w:t>
      </w:r>
      <w:proofErr w:type="spellEnd"/>
      <w:r w:rsidRPr="00A95A22">
        <w:rPr>
          <w:color w:val="000000" w:themeColor="text1"/>
          <w:w w:val="107"/>
          <w:sz w:val="28"/>
          <w:szCs w:val="28"/>
        </w:rPr>
        <w:t xml:space="preserve"> </w:t>
      </w:r>
      <w:r w:rsidRPr="00A95A22">
        <w:rPr>
          <w:color w:val="000000" w:themeColor="text1"/>
          <w:spacing w:val="-13"/>
          <w:w w:val="107"/>
          <w:sz w:val="28"/>
          <w:szCs w:val="28"/>
        </w:rPr>
        <w:t xml:space="preserve">дают </w:t>
      </w:r>
      <w:r w:rsidRPr="00A95A22">
        <w:rPr>
          <w:color w:val="000000" w:themeColor="text1"/>
          <w:spacing w:val="7"/>
          <w:w w:val="107"/>
          <w:sz w:val="28"/>
          <w:szCs w:val="28"/>
        </w:rPr>
        <w:t>более</w:t>
      </w:r>
      <w:r w:rsidRPr="00A95A22">
        <w:rPr>
          <w:color w:val="000000" w:themeColor="text1"/>
          <w:w w:val="107"/>
          <w:sz w:val="28"/>
          <w:szCs w:val="28"/>
        </w:rPr>
        <w:t xml:space="preserve"> </w:t>
      </w:r>
      <w:r w:rsidRPr="00A95A22">
        <w:rPr>
          <w:color w:val="000000" w:themeColor="text1"/>
          <w:spacing w:val="10"/>
          <w:w w:val="107"/>
          <w:sz w:val="28"/>
          <w:szCs w:val="28"/>
        </w:rPr>
        <w:t>полные</w:t>
      </w:r>
      <w:r w:rsidRPr="00A95A22">
        <w:rPr>
          <w:color w:val="000000" w:themeColor="text1"/>
          <w:w w:val="107"/>
          <w:sz w:val="28"/>
          <w:szCs w:val="28"/>
        </w:rPr>
        <w:t xml:space="preserve"> </w:t>
      </w:r>
      <w:r w:rsidRPr="00A95A22">
        <w:rPr>
          <w:color w:val="000000" w:themeColor="text1"/>
          <w:spacing w:val="10"/>
          <w:w w:val="107"/>
          <w:sz w:val="28"/>
          <w:szCs w:val="28"/>
        </w:rPr>
        <w:t>рекомендации</w:t>
      </w:r>
      <w:r w:rsidRPr="00A95A22">
        <w:rPr>
          <w:color w:val="000000" w:themeColor="text1"/>
          <w:w w:val="107"/>
          <w:sz w:val="28"/>
          <w:szCs w:val="28"/>
        </w:rPr>
        <w:t xml:space="preserve"> </w:t>
      </w:r>
      <w:r w:rsidRPr="00A95A22">
        <w:rPr>
          <w:color w:val="000000" w:themeColor="text1"/>
          <w:spacing w:val="-13"/>
          <w:w w:val="107"/>
          <w:sz w:val="28"/>
          <w:szCs w:val="28"/>
        </w:rPr>
        <w:t xml:space="preserve">по </w:t>
      </w:r>
      <w:r w:rsidRPr="00A95A22">
        <w:rPr>
          <w:color w:val="000000" w:themeColor="text1"/>
          <w:spacing w:val="-7"/>
          <w:w w:val="107"/>
          <w:sz w:val="28"/>
          <w:szCs w:val="28"/>
        </w:rPr>
        <w:lastRenderedPageBreak/>
        <w:t xml:space="preserve">формированию двигательных навыков и дифференцированных </w:t>
      </w:r>
      <w:r w:rsidRPr="00A95A22">
        <w:rPr>
          <w:color w:val="000000" w:themeColor="text1"/>
          <w:w w:val="107"/>
          <w:sz w:val="28"/>
          <w:szCs w:val="28"/>
        </w:rPr>
        <w:t>движений пальцев рук у детей с церебральным параличом.</w:t>
      </w:r>
    </w:p>
    <w:p w:rsidR="00FC25C1" w:rsidRPr="00A95A22" w:rsidRDefault="00FC25C1" w:rsidP="00495098">
      <w:pPr>
        <w:shd w:val="clear" w:color="auto" w:fill="FFFFFF"/>
        <w:spacing w:line="360" w:lineRule="auto"/>
        <w:ind w:left="5" w:firstLine="288"/>
        <w:jc w:val="both"/>
        <w:rPr>
          <w:color w:val="000000" w:themeColor="text1"/>
          <w:sz w:val="28"/>
          <w:szCs w:val="28"/>
        </w:rPr>
      </w:pPr>
      <w:r w:rsidRPr="00A95A22">
        <w:rPr>
          <w:color w:val="000000" w:themeColor="text1"/>
          <w:spacing w:val="-13"/>
          <w:w w:val="107"/>
          <w:sz w:val="28"/>
          <w:szCs w:val="28"/>
        </w:rPr>
        <w:t xml:space="preserve">Ученые, которые изучают деятельность детского мозга, психику </w:t>
      </w:r>
      <w:r w:rsidRPr="00A95A22">
        <w:rPr>
          <w:color w:val="000000" w:themeColor="text1"/>
          <w:spacing w:val="-3"/>
          <w:w w:val="107"/>
          <w:sz w:val="28"/>
          <w:szCs w:val="28"/>
        </w:rPr>
        <w:t xml:space="preserve">детей, отмечают большое стимулирующее значение функции </w:t>
      </w:r>
      <w:r w:rsidRPr="00A95A22">
        <w:rPr>
          <w:color w:val="000000" w:themeColor="text1"/>
          <w:spacing w:val="12"/>
          <w:w w:val="107"/>
          <w:sz w:val="28"/>
          <w:szCs w:val="28"/>
        </w:rPr>
        <w:t>руки.</w:t>
      </w:r>
      <w:r w:rsidRPr="00A95A22">
        <w:rPr>
          <w:color w:val="000000" w:themeColor="text1"/>
          <w:w w:val="107"/>
          <w:sz w:val="28"/>
          <w:szCs w:val="28"/>
        </w:rPr>
        <w:t xml:space="preserve"> </w:t>
      </w:r>
      <w:r w:rsidRPr="00A95A22">
        <w:rPr>
          <w:color w:val="000000" w:themeColor="text1"/>
          <w:spacing w:val="-5"/>
          <w:w w:val="107"/>
          <w:sz w:val="28"/>
          <w:szCs w:val="28"/>
        </w:rPr>
        <w:t xml:space="preserve">Сотрудники Института физиологии детей и подростков </w:t>
      </w:r>
      <w:r w:rsidRPr="00A95A22">
        <w:rPr>
          <w:color w:val="000000" w:themeColor="text1"/>
          <w:spacing w:val="-4"/>
          <w:w w:val="107"/>
          <w:sz w:val="28"/>
          <w:szCs w:val="28"/>
        </w:rPr>
        <w:t xml:space="preserve">АПН установили, что уровень развития речи детей находится </w:t>
      </w:r>
      <w:r w:rsidRPr="00A95A22">
        <w:rPr>
          <w:color w:val="000000" w:themeColor="text1"/>
          <w:spacing w:val="-2"/>
          <w:w w:val="107"/>
          <w:sz w:val="28"/>
          <w:szCs w:val="28"/>
        </w:rPr>
        <w:t xml:space="preserve">в прямой зависимости от степени </w:t>
      </w:r>
      <w:proofErr w:type="spellStart"/>
      <w:r w:rsidRPr="00A95A22">
        <w:rPr>
          <w:color w:val="000000" w:themeColor="text1"/>
          <w:spacing w:val="-2"/>
          <w:w w:val="107"/>
          <w:sz w:val="28"/>
          <w:szCs w:val="28"/>
        </w:rPr>
        <w:t>сформированности</w:t>
      </w:r>
      <w:proofErr w:type="spellEnd"/>
      <w:r w:rsidRPr="00A95A22">
        <w:rPr>
          <w:color w:val="000000" w:themeColor="text1"/>
          <w:spacing w:val="-2"/>
          <w:w w:val="107"/>
          <w:sz w:val="28"/>
          <w:szCs w:val="28"/>
        </w:rPr>
        <w:t xml:space="preserve"> тонких </w:t>
      </w:r>
      <w:r w:rsidRPr="00A95A22">
        <w:rPr>
          <w:color w:val="000000" w:themeColor="text1"/>
          <w:w w:val="107"/>
          <w:sz w:val="28"/>
          <w:szCs w:val="28"/>
        </w:rPr>
        <w:t>движений пальцев рук (</w:t>
      </w:r>
      <w:proofErr w:type="spellStart"/>
      <w:r w:rsidRPr="00A95A22">
        <w:rPr>
          <w:color w:val="000000" w:themeColor="text1"/>
          <w:w w:val="107"/>
          <w:sz w:val="28"/>
          <w:szCs w:val="28"/>
        </w:rPr>
        <w:t>М.М.Кольцова</w:t>
      </w:r>
      <w:proofErr w:type="spellEnd"/>
      <w:r w:rsidRPr="00A95A22">
        <w:rPr>
          <w:color w:val="000000" w:themeColor="text1"/>
          <w:w w:val="107"/>
          <w:sz w:val="28"/>
          <w:szCs w:val="28"/>
        </w:rPr>
        <w:t>).</w:t>
      </w:r>
    </w:p>
    <w:p w:rsidR="00FC25C1" w:rsidRPr="00A95A22" w:rsidRDefault="00FC25C1" w:rsidP="00495098">
      <w:pPr>
        <w:shd w:val="clear" w:color="auto" w:fill="FFFFFF"/>
        <w:spacing w:line="360" w:lineRule="auto"/>
        <w:ind w:left="10" w:right="5" w:firstLine="288"/>
        <w:jc w:val="both"/>
        <w:rPr>
          <w:color w:val="000000" w:themeColor="text1"/>
          <w:sz w:val="28"/>
          <w:szCs w:val="28"/>
        </w:rPr>
      </w:pPr>
      <w:r w:rsidRPr="00A95A22">
        <w:rPr>
          <w:color w:val="000000" w:themeColor="text1"/>
          <w:spacing w:val="-10"/>
          <w:w w:val="107"/>
          <w:sz w:val="28"/>
          <w:szCs w:val="28"/>
        </w:rPr>
        <w:t xml:space="preserve">Так, на основе проведенных опытов и обследования большого </w:t>
      </w:r>
      <w:r w:rsidRPr="00A95A22">
        <w:rPr>
          <w:color w:val="000000" w:themeColor="text1"/>
          <w:spacing w:val="-4"/>
          <w:w w:val="107"/>
          <w:sz w:val="28"/>
          <w:szCs w:val="28"/>
        </w:rPr>
        <w:t xml:space="preserve">количества детей была выявлена следующая закономерность: </w:t>
      </w:r>
      <w:r w:rsidRPr="00A95A22">
        <w:rPr>
          <w:color w:val="000000" w:themeColor="text1"/>
          <w:spacing w:val="-1"/>
          <w:w w:val="107"/>
          <w:sz w:val="28"/>
          <w:szCs w:val="28"/>
        </w:rPr>
        <w:t xml:space="preserve">если развитие движений пальцев соответствует возрасту, то </w:t>
      </w:r>
      <w:r w:rsidRPr="00A95A22">
        <w:rPr>
          <w:color w:val="000000" w:themeColor="text1"/>
          <w:spacing w:val="-11"/>
          <w:w w:val="107"/>
          <w:sz w:val="28"/>
          <w:szCs w:val="28"/>
        </w:rPr>
        <w:t xml:space="preserve">и речевое развитие находится в пределах нормы. Если же развитие </w:t>
      </w:r>
      <w:r w:rsidRPr="00A95A22">
        <w:rPr>
          <w:color w:val="000000" w:themeColor="text1"/>
          <w:spacing w:val="-9"/>
          <w:w w:val="107"/>
          <w:sz w:val="28"/>
          <w:szCs w:val="28"/>
        </w:rPr>
        <w:t xml:space="preserve">движений пальцев отстает, то задерживается и речевое развитие, </w:t>
      </w:r>
      <w:r w:rsidRPr="00A95A22">
        <w:rPr>
          <w:color w:val="000000" w:themeColor="text1"/>
          <w:spacing w:val="-6"/>
          <w:w w:val="107"/>
          <w:sz w:val="28"/>
          <w:szCs w:val="28"/>
        </w:rPr>
        <w:t xml:space="preserve">хотя общая моторика при этом может быть нормальной и даже </w:t>
      </w:r>
      <w:r w:rsidRPr="00A95A22">
        <w:rPr>
          <w:color w:val="000000" w:themeColor="text1"/>
          <w:spacing w:val="-10"/>
          <w:w w:val="107"/>
          <w:sz w:val="28"/>
          <w:szCs w:val="28"/>
        </w:rPr>
        <w:t xml:space="preserve">выше нормы </w:t>
      </w:r>
      <w:r w:rsidRPr="00A95A22">
        <w:rPr>
          <w:color w:val="000000" w:themeColor="text1"/>
          <w:spacing w:val="2"/>
          <w:w w:val="107"/>
          <w:sz w:val="28"/>
          <w:szCs w:val="28"/>
        </w:rPr>
        <w:t>(</w:t>
      </w:r>
      <w:proofErr w:type="spellStart"/>
      <w:r w:rsidRPr="00A95A22">
        <w:rPr>
          <w:color w:val="000000" w:themeColor="text1"/>
          <w:spacing w:val="2"/>
          <w:w w:val="107"/>
          <w:sz w:val="28"/>
          <w:szCs w:val="28"/>
        </w:rPr>
        <w:t>Л.В.Фомина</w:t>
      </w:r>
      <w:proofErr w:type="spellEnd"/>
      <w:r w:rsidRPr="00A95A22">
        <w:rPr>
          <w:color w:val="000000" w:themeColor="text1"/>
          <w:spacing w:val="2"/>
          <w:w w:val="107"/>
          <w:sz w:val="28"/>
          <w:szCs w:val="28"/>
        </w:rPr>
        <w:t>).</w:t>
      </w:r>
    </w:p>
    <w:p w:rsidR="00FC25C1" w:rsidRPr="00A95A22" w:rsidRDefault="00FC25C1" w:rsidP="00495098">
      <w:pPr>
        <w:shd w:val="clear" w:color="auto" w:fill="FFFFFF"/>
        <w:spacing w:line="360" w:lineRule="auto"/>
        <w:ind w:left="19" w:right="5" w:firstLine="293"/>
        <w:jc w:val="both"/>
        <w:rPr>
          <w:color w:val="000000" w:themeColor="text1"/>
          <w:sz w:val="28"/>
          <w:szCs w:val="28"/>
        </w:rPr>
      </w:pPr>
      <w:proofErr w:type="spellStart"/>
      <w:r w:rsidRPr="00A95A22">
        <w:rPr>
          <w:color w:val="000000" w:themeColor="text1"/>
          <w:spacing w:val="12"/>
          <w:w w:val="107"/>
          <w:sz w:val="28"/>
          <w:szCs w:val="28"/>
        </w:rPr>
        <w:t>М.М.Кольцова</w:t>
      </w:r>
      <w:proofErr w:type="spellEnd"/>
      <w:r w:rsidRPr="00A95A22">
        <w:rPr>
          <w:color w:val="000000" w:themeColor="text1"/>
          <w:w w:val="107"/>
          <w:sz w:val="28"/>
          <w:szCs w:val="28"/>
        </w:rPr>
        <w:t xml:space="preserve"> </w:t>
      </w:r>
      <w:r w:rsidRPr="00A95A22">
        <w:rPr>
          <w:color w:val="000000" w:themeColor="text1"/>
          <w:spacing w:val="-7"/>
          <w:w w:val="107"/>
          <w:sz w:val="28"/>
          <w:szCs w:val="28"/>
        </w:rPr>
        <w:t xml:space="preserve">пришла к заключению, что формирование </w:t>
      </w:r>
      <w:r w:rsidRPr="00A95A22">
        <w:rPr>
          <w:color w:val="000000" w:themeColor="text1"/>
          <w:spacing w:val="-6"/>
          <w:w w:val="107"/>
          <w:sz w:val="28"/>
          <w:szCs w:val="28"/>
        </w:rPr>
        <w:t xml:space="preserve">речевых областей совершается под влиянием кинестетических </w:t>
      </w:r>
      <w:r w:rsidRPr="00A95A22">
        <w:rPr>
          <w:color w:val="000000" w:themeColor="text1"/>
          <w:spacing w:val="15"/>
          <w:w w:val="107"/>
          <w:sz w:val="28"/>
          <w:szCs w:val="28"/>
        </w:rPr>
        <w:t>импульсов</w:t>
      </w:r>
      <w:r w:rsidRPr="00A95A22">
        <w:rPr>
          <w:color w:val="000000" w:themeColor="text1"/>
          <w:w w:val="107"/>
          <w:sz w:val="28"/>
          <w:szCs w:val="28"/>
        </w:rPr>
        <w:t xml:space="preserve"> </w:t>
      </w:r>
      <w:r w:rsidRPr="00A95A22">
        <w:rPr>
          <w:color w:val="000000" w:themeColor="text1"/>
          <w:spacing w:val="-5"/>
          <w:w w:val="107"/>
          <w:sz w:val="28"/>
          <w:szCs w:val="28"/>
        </w:rPr>
        <w:t xml:space="preserve">от </w:t>
      </w:r>
      <w:r w:rsidRPr="00A95A22">
        <w:rPr>
          <w:color w:val="000000" w:themeColor="text1"/>
          <w:spacing w:val="14"/>
          <w:w w:val="107"/>
          <w:sz w:val="28"/>
          <w:szCs w:val="28"/>
        </w:rPr>
        <w:t>рук,</w:t>
      </w:r>
      <w:r w:rsidRPr="00A95A22">
        <w:rPr>
          <w:color w:val="000000" w:themeColor="text1"/>
          <w:w w:val="107"/>
          <w:sz w:val="28"/>
          <w:szCs w:val="28"/>
        </w:rPr>
        <w:t xml:space="preserve"> </w:t>
      </w:r>
      <w:r w:rsidRPr="00A95A22">
        <w:rPr>
          <w:color w:val="000000" w:themeColor="text1"/>
          <w:spacing w:val="-5"/>
          <w:w w:val="107"/>
          <w:sz w:val="28"/>
          <w:szCs w:val="28"/>
        </w:rPr>
        <w:t>а точнее, от пальцев.</w:t>
      </w:r>
    </w:p>
    <w:p w:rsidR="00B1024C" w:rsidRPr="00A95A22" w:rsidRDefault="00B1024C" w:rsidP="0049509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95A22">
        <w:rPr>
          <w:color w:val="000000" w:themeColor="text1"/>
          <w:sz w:val="28"/>
          <w:szCs w:val="28"/>
        </w:rPr>
        <w:t>Из всего вышесказанного видно, насколько важна организация  деятельности, направленной на развитие руки ребенка, в дошкольный период. С одной стороны, это непосредственно влияет на формирование речи ребенка и является мощным тонизирующим фактором для коры больших полушарий, а значит, и для интеллектуального развития, с другой – готовит руку как непосредственное орудие выполнения графических движений, что в сумме во многом определяет степень готовности ребенка к обучению в школе и успешную адаптацию к новым условиям.</w:t>
      </w:r>
    </w:p>
    <w:p w:rsidR="004B75DE" w:rsidRPr="00A95A22" w:rsidRDefault="004B75DE" w:rsidP="00AB356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B75DE" w:rsidRPr="00A95A22" w:rsidRDefault="004B75DE" w:rsidP="00AB356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B75DE" w:rsidRPr="00A95A22" w:rsidRDefault="004B75DE" w:rsidP="00AB356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B75DE" w:rsidRPr="00A95A22" w:rsidRDefault="004B75DE" w:rsidP="00AB356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B75DE" w:rsidRPr="00A95A22" w:rsidRDefault="004B75DE" w:rsidP="00AB356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B75DE" w:rsidRPr="00A95A22" w:rsidRDefault="004B75DE" w:rsidP="00AB356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B1024C" w:rsidRPr="00A95A22" w:rsidRDefault="00B1024C" w:rsidP="00AB356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A95A22">
        <w:rPr>
          <w:b/>
          <w:color w:val="000000" w:themeColor="text1"/>
          <w:sz w:val="28"/>
          <w:szCs w:val="28"/>
        </w:rPr>
        <w:lastRenderedPageBreak/>
        <w:t>Технология опыта</w:t>
      </w:r>
    </w:p>
    <w:p w:rsidR="00B1024C" w:rsidRPr="00A95A22" w:rsidRDefault="00B1024C" w:rsidP="0049509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95A22">
        <w:rPr>
          <w:color w:val="000000" w:themeColor="text1"/>
          <w:sz w:val="28"/>
          <w:szCs w:val="28"/>
        </w:rPr>
        <w:t xml:space="preserve">           Исходя из вышесказанного, я пришла к выводу, что не</w:t>
      </w:r>
      <w:r w:rsidR="00FC25C1" w:rsidRPr="00A95A22">
        <w:rPr>
          <w:color w:val="000000" w:themeColor="text1"/>
          <w:sz w:val="28"/>
          <w:szCs w:val="28"/>
        </w:rPr>
        <w:t>доразвитие речи</w:t>
      </w:r>
      <w:r w:rsidRPr="00A95A22">
        <w:rPr>
          <w:color w:val="000000" w:themeColor="text1"/>
          <w:sz w:val="28"/>
          <w:szCs w:val="28"/>
        </w:rPr>
        <w:t xml:space="preserve">, недостаточное развитие </w:t>
      </w:r>
      <w:r w:rsidR="00FC25C1" w:rsidRPr="00A95A22">
        <w:rPr>
          <w:color w:val="000000" w:themeColor="text1"/>
          <w:sz w:val="28"/>
          <w:szCs w:val="28"/>
        </w:rPr>
        <w:t xml:space="preserve">общей и </w:t>
      </w:r>
      <w:r w:rsidRPr="00A95A22">
        <w:rPr>
          <w:color w:val="000000" w:themeColor="text1"/>
          <w:sz w:val="28"/>
          <w:szCs w:val="28"/>
        </w:rPr>
        <w:t xml:space="preserve">мелкой моторики рук у </w:t>
      </w:r>
      <w:r w:rsidR="00FC25C1" w:rsidRPr="00A95A22">
        <w:rPr>
          <w:color w:val="000000" w:themeColor="text1"/>
          <w:sz w:val="28"/>
          <w:szCs w:val="28"/>
        </w:rPr>
        <w:t>моих воспитанников</w:t>
      </w:r>
      <w:r w:rsidRPr="00A95A22">
        <w:rPr>
          <w:color w:val="000000" w:themeColor="text1"/>
          <w:sz w:val="28"/>
          <w:szCs w:val="28"/>
        </w:rPr>
        <w:t>, в дальнейшем может привести к возникновению негативного отношения к учебе</w:t>
      </w:r>
      <w:r w:rsidR="00FC25C1" w:rsidRPr="00A95A22">
        <w:rPr>
          <w:color w:val="000000" w:themeColor="text1"/>
          <w:sz w:val="28"/>
          <w:szCs w:val="28"/>
        </w:rPr>
        <w:t xml:space="preserve"> и окружающим людям</w:t>
      </w:r>
      <w:r w:rsidRPr="00A95A22">
        <w:rPr>
          <w:color w:val="000000" w:themeColor="text1"/>
          <w:sz w:val="28"/>
          <w:szCs w:val="28"/>
        </w:rPr>
        <w:t>, тревожного состояния в школе</w:t>
      </w:r>
      <w:r w:rsidR="00FC25C1" w:rsidRPr="00A95A22">
        <w:rPr>
          <w:color w:val="000000" w:themeColor="text1"/>
          <w:sz w:val="28"/>
          <w:szCs w:val="28"/>
        </w:rPr>
        <w:t xml:space="preserve"> и других нарушений эмоционально-волевой и когнитивной сферы личности</w:t>
      </w:r>
      <w:r w:rsidRPr="00A95A22">
        <w:rPr>
          <w:color w:val="000000" w:themeColor="text1"/>
          <w:sz w:val="28"/>
          <w:szCs w:val="28"/>
        </w:rPr>
        <w:t xml:space="preserve">. Поэтому я решила </w:t>
      </w:r>
      <w:r w:rsidR="00FC25C1" w:rsidRPr="00A95A22">
        <w:rPr>
          <w:color w:val="000000" w:themeColor="text1"/>
          <w:sz w:val="28"/>
          <w:szCs w:val="28"/>
        </w:rPr>
        <w:t xml:space="preserve">активно </w:t>
      </w:r>
      <w:r w:rsidRPr="00A95A22">
        <w:rPr>
          <w:color w:val="000000" w:themeColor="text1"/>
          <w:sz w:val="28"/>
          <w:szCs w:val="28"/>
        </w:rPr>
        <w:t xml:space="preserve">заняться </w:t>
      </w:r>
      <w:r w:rsidR="00FC25C1" w:rsidRPr="00A95A22">
        <w:rPr>
          <w:color w:val="000000" w:themeColor="text1"/>
          <w:sz w:val="28"/>
          <w:szCs w:val="28"/>
        </w:rPr>
        <w:t xml:space="preserve">решением </w:t>
      </w:r>
      <w:r w:rsidRPr="00A95A22">
        <w:rPr>
          <w:color w:val="000000" w:themeColor="text1"/>
          <w:sz w:val="28"/>
          <w:szCs w:val="28"/>
        </w:rPr>
        <w:t>этой проблем</w:t>
      </w:r>
      <w:r w:rsidR="00FC25C1" w:rsidRPr="00A95A22">
        <w:rPr>
          <w:color w:val="000000" w:themeColor="text1"/>
          <w:sz w:val="28"/>
          <w:szCs w:val="28"/>
        </w:rPr>
        <w:t>ы</w:t>
      </w:r>
      <w:r w:rsidRPr="00A95A22">
        <w:rPr>
          <w:color w:val="000000" w:themeColor="text1"/>
          <w:sz w:val="28"/>
          <w:szCs w:val="28"/>
        </w:rPr>
        <w:t>, ведь умение выполнять мелкие движения с предметами  развивается именно в дошкольном возрасте.</w:t>
      </w:r>
    </w:p>
    <w:p w:rsidR="00B1024C" w:rsidRPr="00A95A22" w:rsidRDefault="00B1024C" w:rsidP="0049509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95A22">
        <w:rPr>
          <w:color w:val="000000" w:themeColor="text1"/>
          <w:sz w:val="28"/>
          <w:szCs w:val="28"/>
        </w:rPr>
        <w:t xml:space="preserve">Работу по развитию мелкой моторики рук своих детей я начала с </w:t>
      </w:r>
      <w:r w:rsidR="00FC25C1" w:rsidRPr="00A95A22">
        <w:rPr>
          <w:color w:val="000000" w:themeColor="text1"/>
          <w:sz w:val="28"/>
          <w:szCs w:val="28"/>
        </w:rPr>
        <w:t>младшей разновозрастной группы, которую посещали дети от 3 до 5 лет</w:t>
      </w:r>
      <w:r w:rsidRPr="00A95A22">
        <w:rPr>
          <w:color w:val="000000" w:themeColor="text1"/>
          <w:sz w:val="28"/>
          <w:szCs w:val="28"/>
        </w:rPr>
        <w:t xml:space="preserve">. </w:t>
      </w:r>
      <w:r w:rsidR="00FC25C1" w:rsidRPr="00A95A22">
        <w:rPr>
          <w:color w:val="000000" w:themeColor="text1"/>
          <w:sz w:val="28"/>
          <w:szCs w:val="28"/>
        </w:rPr>
        <w:t xml:space="preserve"> На первом этапе работы мною была проведена тщательная диагностика уровня развития детей по всем направлениям и у</w:t>
      </w:r>
      <w:r w:rsidRPr="00A95A22">
        <w:rPr>
          <w:color w:val="000000" w:themeColor="text1"/>
          <w:sz w:val="28"/>
          <w:szCs w:val="28"/>
        </w:rPr>
        <w:t>ровень развития мелкой моторики рук детей</w:t>
      </w:r>
      <w:r w:rsidR="00FC25C1" w:rsidRPr="00A95A22">
        <w:rPr>
          <w:color w:val="000000" w:themeColor="text1"/>
          <w:sz w:val="28"/>
          <w:szCs w:val="28"/>
        </w:rPr>
        <w:t xml:space="preserve"> дополнительно</w:t>
      </w:r>
      <w:r w:rsidRPr="00A95A22">
        <w:rPr>
          <w:color w:val="000000" w:themeColor="text1"/>
          <w:sz w:val="28"/>
          <w:szCs w:val="28"/>
        </w:rPr>
        <w:t>.</w:t>
      </w:r>
      <w:r w:rsidR="00812422" w:rsidRPr="00A95A22">
        <w:rPr>
          <w:color w:val="000000" w:themeColor="text1"/>
          <w:sz w:val="28"/>
          <w:szCs w:val="28"/>
        </w:rPr>
        <w:t xml:space="preserve"> </w:t>
      </w:r>
      <w:r w:rsidRPr="00A95A22">
        <w:rPr>
          <w:color w:val="000000" w:themeColor="text1"/>
          <w:sz w:val="28"/>
          <w:szCs w:val="28"/>
        </w:rPr>
        <w:t xml:space="preserve"> Для этого я использовала задания различной степени трудности. Проведя исследование своих воспитанников, я обнаружила низкий уровень развития мелкой моторики рук: большинство детей плохо владе</w:t>
      </w:r>
      <w:r w:rsidR="00AB3566" w:rsidRPr="00A95A22">
        <w:rPr>
          <w:color w:val="000000" w:themeColor="text1"/>
          <w:sz w:val="28"/>
          <w:szCs w:val="28"/>
        </w:rPr>
        <w:t>ю</w:t>
      </w:r>
      <w:r w:rsidRPr="00A95A22">
        <w:rPr>
          <w:color w:val="000000" w:themeColor="text1"/>
          <w:sz w:val="28"/>
          <w:szCs w:val="28"/>
        </w:rPr>
        <w:t xml:space="preserve">т карандашом, </w:t>
      </w:r>
      <w:r w:rsidR="00FC25C1" w:rsidRPr="00A95A22">
        <w:rPr>
          <w:color w:val="000000" w:themeColor="text1"/>
          <w:sz w:val="28"/>
          <w:szCs w:val="28"/>
        </w:rPr>
        <w:t>не справляется с необходимостью манипулирования мелкими предметами, а кроме того отсутствует интерес к подобной деятельности</w:t>
      </w:r>
      <w:r w:rsidRPr="00A95A22">
        <w:rPr>
          <w:color w:val="000000" w:themeColor="text1"/>
          <w:sz w:val="28"/>
          <w:szCs w:val="28"/>
        </w:rPr>
        <w:t>.</w:t>
      </w:r>
      <w:r w:rsidR="00812422" w:rsidRPr="00A95A22">
        <w:rPr>
          <w:color w:val="000000" w:themeColor="text1"/>
          <w:sz w:val="28"/>
          <w:szCs w:val="28"/>
        </w:rPr>
        <w:t xml:space="preserve"> (Приложение 1).</w:t>
      </w:r>
    </w:p>
    <w:p w:rsidR="00FC25C1" w:rsidRPr="00A95A22" w:rsidRDefault="00B1024C" w:rsidP="00495098">
      <w:pPr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A95A22">
        <w:rPr>
          <w:color w:val="000000" w:themeColor="text1"/>
          <w:sz w:val="28"/>
          <w:szCs w:val="28"/>
        </w:rPr>
        <w:t>Исходя из этого, я поставила перед собой</w:t>
      </w:r>
      <w:r w:rsidRPr="00A95A22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B1024C" w:rsidRPr="00A95A22" w:rsidRDefault="00812422" w:rsidP="0049509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95A22">
        <w:rPr>
          <w:b/>
          <w:color w:val="000000" w:themeColor="text1"/>
          <w:sz w:val="28"/>
          <w:szCs w:val="28"/>
          <w:u w:val="single"/>
        </w:rPr>
        <w:t>Ц</w:t>
      </w:r>
      <w:r w:rsidR="00B1024C" w:rsidRPr="00A95A22">
        <w:rPr>
          <w:b/>
          <w:color w:val="000000" w:themeColor="text1"/>
          <w:sz w:val="28"/>
          <w:szCs w:val="28"/>
          <w:u w:val="single"/>
        </w:rPr>
        <w:t>ель</w:t>
      </w:r>
      <w:r w:rsidR="00B1024C" w:rsidRPr="00A95A22">
        <w:rPr>
          <w:color w:val="000000" w:themeColor="text1"/>
          <w:sz w:val="28"/>
          <w:szCs w:val="28"/>
        </w:rPr>
        <w:t xml:space="preserve">: </w:t>
      </w:r>
      <w:r w:rsidR="00FC25C1" w:rsidRPr="00A95A22">
        <w:rPr>
          <w:color w:val="000000" w:themeColor="text1"/>
          <w:sz w:val="28"/>
          <w:szCs w:val="28"/>
        </w:rPr>
        <w:t xml:space="preserve"> Совершенствовать речь и интеллектуальное развитие детей</w:t>
      </w:r>
      <w:r w:rsidRPr="00A95A22">
        <w:rPr>
          <w:color w:val="000000" w:themeColor="text1"/>
          <w:sz w:val="28"/>
          <w:szCs w:val="28"/>
        </w:rPr>
        <w:t xml:space="preserve"> через развитие мелкой моторики рук</w:t>
      </w:r>
      <w:r w:rsidR="00B1024C" w:rsidRPr="00A95A22">
        <w:rPr>
          <w:color w:val="000000" w:themeColor="text1"/>
          <w:sz w:val="28"/>
          <w:szCs w:val="28"/>
        </w:rPr>
        <w:t>.</w:t>
      </w:r>
    </w:p>
    <w:p w:rsidR="00B1024C" w:rsidRPr="00A95A22" w:rsidRDefault="00B1024C" w:rsidP="0049509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95A22">
        <w:rPr>
          <w:color w:val="000000" w:themeColor="text1"/>
          <w:sz w:val="28"/>
          <w:szCs w:val="28"/>
        </w:rPr>
        <w:t xml:space="preserve">       Для выполнения своей цели я выделила следующие </w:t>
      </w:r>
      <w:r w:rsidRPr="00A95A22">
        <w:rPr>
          <w:b/>
          <w:color w:val="000000" w:themeColor="text1"/>
          <w:sz w:val="28"/>
          <w:szCs w:val="28"/>
          <w:u w:val="single"/>
        </w:rPr>
        <w:t>задачи:</w:t>
      </w:r>
    </w:p>
    <w:p w:rsidR="00131BE0" w:rsidRPr="00A95A22" w:rsidRDefault="00B1024C" w:rsidP="00495098">
      <w:pPr>
        <w:numPr>
          <w:ilvl w:val="0"/>
          <w:numId w:val="3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A95A22">
        <w:rPr>
          <w:b/>
          <w:color w:val="000000" w:themeColor="text1"/>
          <w:sz w:val="28"/>
          <w:szCs w:val="28"/>
        </w:rPr>
        <w:t>Формирование устойчивого интереса</w:t>
      </w:r>
      <w:r w:rsidR="00FC25C1" w:rsidRPr="00A95A22">
        <w:rPr>
          <w:b/>
          <w:color w:val="000000" w:themeColor="text1"/>
          <w:sz w:val="28"/>
          <w:szCs w:val="28"/>
        </w:rPr>
        <w:t xml:space="preserve"> к решению проблемных ситуаций и логических задач</w:t>
      </w:r>
      <w:r w:rsidR="00131BE0" w:rsidRPr="00A95A22">
        <w:rPr>
          <w:b/>
          <w:color w:val="000000" w:themeColor="text1"/>
          <w:sz w:val="28"/>
          <w:szCs w:val="28"/>
        </w:rPr>
        <w:t>;</w:t>
      </w:r>
    </w:p>
    <w:p w:rsidR="00B1024C" w:rsidRPr="00A95A22" w:rsidRDefault="00131BE0" w:rsidP="00495098">
      <w:pPr>
        <w:numPr>
          <w:ilvl w:val="0"/>
          <w:numId w:val="3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A95A22">
        <w:rPr>
          <w:b/>
          <w:color w:val="000000" w:themeColor="text1"/>
          <w:sz w:val="28"/>
          <w:szCs w:val="28"/>
        </w:rPr>
        <w:t xml:space="preserve">Формирование </w:t>
      </w:r>
      <w:proofErr w:type="spellStart"/>
      <w:r w:rsidRPr="00A95A22">
        <w:rPr>
          <w:b/>
          <w:color w:val="000000" w:themeColor="text1"/>
          <w:sz w:val="28"/>
          <w:szCs w:val="28"/>
        </w:rPr>
        <w:t>графомоторного</w:t>
      </w:r>
      <w:proofErr w:type="spellEnd"/>
      <w:r w:rsidRPr="00A95A22">
        <w:rPr>
          <w:b/>
          <w:color w:val="000000" w:themeColor="text1"/>
          <w:sz w:val="28"/>
          <w:szCs w:val="28"/>
        </w:rPr>
        <w:t xml:space="preserve"> </w:t>
      </w:r>
      <w:r w:rsidR="00B1024C" w:rsidRPr="00A95A22">
        <w:rPr>
          <w:b/>
          <w:color w:val="000000" w:themeColor="text1"/>
          <w:sz w:val="28"/>
          <w:szCs w:val="28"/>
        </w:rPr>
        <w:t>навык</w:t>
      </w:r>
      <w:r w:rsidRPr="00A95A22">
        <w:rPr>
          <w:b/>
          <w:color w:val="000000" w:themeColor="text1"/>
          <w:sz w:val="28"/>
          <w:szCs w:val="28"/>
        </w:rPr>
        <w:t>а</w:t>
      </w:r>
      <w:r w:rsidR="00B1024C" w:rsidRPr="00A95A22">
        <w:rPr>
          <w:b/>
          <w:color w:val="000000" w:themeColor="text1"/>
          <w:sz w:val="28"/>
          <w:szCs w:val="28"/>
        </w:rPr>
        <w:t>;</w:t>
      </w:r>
    </w:p>
    <w:p w:rsidR="00B1024C" w:rsidRPr="00A95A22" w:rsidRDefault="00B1024C" w:rsidP="00495098">
      <w:pPr>
        <w:numPr>
          <w:ilvl w:val="0"/>
          <w:numId w:val="3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A95A22">
        <w:rPr>
          <w:b/>
          <w:color w:val="000000" w:themeColor="text1"/>
          <w:sz w:val="28"/>
          <w:szCs w:val="28"/>
        </w:rPr>
        <w:t>Развитие творческих умений (художественных, изобразительных, речевых, графических…);</w:t>
      </w:r>
    </w:p>
    <w:p w:rsidR="00B1024C" w:rsidRPr="00A95A22" w:rsidRDefault="00131BE0" w:rsidP="00495098">
      <w:pPr>
        <w:numPr>
          <w:ilvl w:val="0"/>
          <w:numId w:val="3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A95A22">
        <w:rPr>
          <w:b/>
          <w:color w:val="000000" w:themeColor="text1"/>
          <w:sz w:val="28"/>
          <w:szCs w:val="28"/>
        </w:rPr>
        <w:t>Развитие мелкой моторики рук и ручной умелости</w:t>
      </w:r>
      <w:r w:rsidR="00B1024C" w:rsidRPr="00A95A22">
        <w:rPr>
          <w:b/>
          <w:color w:val="000000" w:themeColor="text1"/>
          <w:sz w:val="28"/>
          <w:szCs w:val="28"/>
        </w:rPr>
        <w:t>;</w:t>
      </w:r>
    </w:p>
    <w:p w:rsidR="00B1024C" w:rsidRPr="00A95A22" w:rsidRDefault="00B1024C" w:rsidP="00495098">
      <w:pPr>
        <w:numPr>
          <w:ilvl w:val="0"/>
          <w:numId w:val="3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A95A22">
        <w:rPr>
          <w:b/>
          <w:color w:val="000000" w:themeColor="text1"/>
          <w:sz w:val="28"/>
          <w:szCs w:val="28"/>
        </w:rPr>
        <w:t>Воспитание нравственно-волевых кач</w:t>
      </w:r>
      <w:r w:rsidR="00131BE0" w:rsidRPr="00A95A22">
        <w:rPr>
          <w:b/>
          <w:color w:val="000000" w:themeColor="text1"/>
          <w:sz w:val="28"/>
          <w:szCs w:val="28"/>
        </w:rPr>
        <w:t>еств</w:t>
      </w:r>
      <w:r w:rsidRPr="00A95A22">
        <w:rPr>
          <w:b/>
          <w:color w:val="000000" w:themeColor="text1"/>
          <w:sz w:val="28"/>
          <w:szCs w:val="28"/>
        </w:rPr>
        <w:t>.</w:t>
      </w:r>
    </w:p>
    <w:p w:rsidR="00131BE0" w:rsidRPr="00A95A22" w:rsidRDefault="00B1024C" w:rsidP="00812422">
      <w:pPr>
        <w:tabs>
          <w:tab w:val="left" w:pos="4380"/>
        </w:tabs>
        <w:spacing w:line="360" w:lineRule="auto"/>
        <w:ind w:left="360"/>
        <w:rPr>
          <w:color w:val="000000" w:themeColor="text1"/>
          <w:sz w:val="28"/>
          <w:szCs w:val="28"/>
        </w:rPr>
      </w:pPr>
      <w:r w:rsidRPr="00A95A22">
        <w:rPr>
          <w:color w:val="000000" w:themeColor="text1"/>
          <w:sz w:val="28"/>
          <w:szCs w:val="28"/>
        </w:rPr>
        <w:t xml:space="preserve">На основе этих задач я составила перспективный </w:t>
      </w:r>
      <w:r w:rsidR="004D5E6D">
        <w:rPr>
          <w:color w:val="000000" w:themeColor="text1"/>
          <w:sz w:val="28"/>
          <w:szCs w:val="28"/>
        </w:rPr>
        <w:t xml:space="preserve">комплексно-тематический </w:t>
      </w:r>
      <w:r w:rsidRPr="00A95A22">
        <w:rPr>
          <w:color w:val="000000" w:themeColor="text1"/>
          <w:sz w:val="28"/>
          <w:szCs w:val="28"/>
        </w:rPr>
        <w:t>план работы по развитию мелкой моторики рук</w:t>
      </w:r>
      <w:r w:rsidR="00131BE0" w:rsidRPr="00A95A22">
        <w:rPr>
          <w:color w:val="000000" w:themeColor="text1"/>
          <w:sz w:val="28"/>
          <w:szCs w:val="28"/>
        </w:rPr>
        <w:t xml:space="preserve"> у детей</w:t>
      </w:r>
      <w:r w:rsidRPr="00A95A22">
        <w:rPr>
          <w:color w:val="000000" w:themeColor="text1"/>
          <w:sz w:val="28"/>
          <w:szCs w:val="28"/>
        </w:rPr>
        <w:t>, благодаря которому</w:t>
      </w:r>
      <w:r w:rsidR="00812422" w:rsidRPr="00A95A22">
        <w:rPr>
          <w:color w:val="000000" w:themeColor="text1"/>
          <w:sz w:val="28"/>
          <w:szCs w:val="28"/>
        </w:rPr>
        <w:t>,</w:t>
      </w:r>
      <w:r w:rsidRPr="00A95A22">
        <w:rPr>
          <w:color w:val="000000" w:themeColor="text1"/>
          <w:sz w:val="28"/>
          <w:szCs w:val="28"/>
        </w:rPr>
        <w:t xml:space="preserve"> </w:t>
      </w:r>
      <w:r w:rsidRPr="00A95A22">
        <w:rPr>
          <w:color w:val="000000" w:themeColor="text1"/>
          <w:sz w:val="28"/>
          <w:szCs w:val="28"/>
        </w:rPr>
        <w:lastRenderedPageBreak/>
        <w:t xml:space="preserve">смогла распределить материал таким образом, чтобы учесть возрастные и индивидуальные особенности детей, а также </w:t>
      </w:r>
      <w:r w:rsidR="004D5E6D">
        <w:rPr>
          <w:color w:val="000000" w:themeColor="text1"/>
          <w:sz w:val="28"/>
          <w:szCs w:val="28"/>
        </w:rPr>
        <w:t>совместить его с комплексным планированием образовательной деятельности</w:t>
      </w:r>
      <w:r w:rsidRPr="00A95A22">
        <w:rPr>
          <w:color w:val="000000" w:themeColor="text1"/>
          <w:sz w:val="28"/>
          <w:szCs w:val="28"/>
        </w:rPr>
        <w:t>.</w:t>
      </w:r>
      <w:r w:rsidRPr="00A95A22">
        <w:rPr>
          <w:b/>
          <w:color w:val="000000" w:themeColor="text1"/>
          <w:sz w:val="28"/>
          <w:szCs w:val="28"/>
        </w:rPr>
        <w:t xml:space="preserve"> </w:t>
      </w:r>
      <w:r w:rsidR="00131BE0" w:rsidRPr="00A95A22">
        <w:rPr>
          <w:color w:val="000000" w:themeColor="text1"/>
          <w:sz w:val="28"/>
          <w:szCs w:val="28"/>
        </w:rPr>
        <w:t xml:space="preserve">(Приложение </w:t>
      </w:r>
      <w:r w:rsidR="00812422" w:rsidRPr="00A95A22">
        <w:rPr>
          <w:color w:val="000000" w:themeColor="text1"/>
          <w:sz w:val="28"/>
          <w:szCs w:val="28"/>
        </w:rPr>
        <w:t>2</w:t>
      </w:r>
      <w:r w:rsidR="00131BE0" w:rsidRPr="00A95A22">
        <w:rPr>
          <w:color w:val="000000" w:themeColor="text1"/>
          <w:sz w:val="28"/>
          <w:szCs w:val="28"/>
        </w:rPr>
        <w:t>)</w:t>
      </w:r>
      <w:r w:rsidR="00812422" w:rsidRPr="00A95A22">
        <w:rPr>
          <w:color w:val="000000" w:themeColor="text1"/>
          <w:sz w:val="28"/>
          <w:szCs w:val="28"/>
        </w:rPr>
        <w:t>.</w:t>
      </w:r>
      <w:r w:rsidR="00131BE0" w:rsidRPr="00A95A22">
        <w:rPr>
          <w:color w:val="000000" w:themeColor="text1"/>
          <w:sz w:val="28"/>
          <w:szCs w:val="28"/>
        </w:rPr>
        <w:t xml:space="preserve"> По мере работы над проблемой план дополнялся и корректировался.</w:t>
      </w:r>
    </w:p>
    <w:p w:rsidR="00B1024C" w:rsidRPr="00A95A22" w:rsidRDefault="00131BE0" w:rsidP="0049509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95A22">
        <w:rPr>
          <w:color w:val="000000" w:themeColor="text1"/>
          <w:sz w:val="28"/>
          <w:szCs w:val="28"/>
        </w:rPr>
        <w:t>Выполнение поставленных задач о</w:t>
      </w:r>
      <w:r w:rsidR="00B1024C" w:rsidRPr="00A95A22">
        <w:rPr>
          <w:color w:val="000000" w:themeColor="text1"/>
          <w:sz w:val="28"/>
          <w:szCs w:val="28"/>
        </w:rPr>
        <w:t>существляла постепенно, последовательно, с учетом возрастных особенностей ребенка, его индивидуальности. Процесс работы был непрерывным</w:t>
      </w:r>
      <w:r w:rsidRPr="00A95A22">
        <w:rPr>
          <w:color w:val="000000" w:themeColor="text1"/>
          <w:sz w:val="28"/>
          <w:szCs w:val="28"/>
        </w:rPr>
        <w:t>, активное участие в процессе принимали родители воспитанников, а также лица, их замещающие</w:t>
      </w:r>
      <w:r w:rsidR="00B1024C" w:rsidRPr="00A95A22">
        <w:rPr>
          <w:color w:val="000000" w:themeColor="text1"/>
          <w:sz w:val="28"/>
          <w:szCs w:val="28"/>
        </w:rPr>
        <w:t>.</w:t>
      </w:r>
    </w:p>
    <w:p w:rsidR="00B1024C" w:rsidRPr="00A95A22" w:rsidRDefault="00B1024C" w:rsidP="0049509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95A22">
        <w:rPr>
          <w:color w:val="000000" w:themeColor="text1"/>
          <w:sz w:val="28"/>
          <w:szCs w:val="28"/>
        </w:rPr>
        <w:t>Работ</w:t>
      </w:r>
      <w:r w:rsidR="004F59AA" w:rsidRPr="00A95A22">
        <w:rPr>
          <w:color w:val="000000" w:themeColor="text1"/>
          <w:sz w:val="28"/>
          <w:szCs w:val="28"/>
        </w:rPr>
        <w:t>а</w:t>
      </w:r>
      <w:r w:rsidRPr="00A95A22">
        <w:rPr>
          <w:color w:val="000000" w:themeColor="text1"/>
          <w:sz w:val="28"/>
          <w:szCs w:val="28"/>
        </w:rPr>
        <w:t xml:space="preserve"> по развитию движений рук </w:t>
      </w:r>
      <w:r w:rsidR="004F59AA" w:rsidRPr="00A95A22">
        <w:rPr>
          <w:color w:val="000000" w:themeColor="text1"/>
          <w:sz w:val="28"/>
          <w:szCs w:val="28"/>
        </w:rPr>
        <w:t>быстро стала для детей любимой и ежедневной. Подбирая и изготавливая пособия</w:t>
      </w:r>
      <w:r w:rsidR="004B75DE" w:rsidRPr="00A95A22">
        <w:rPr>
          <w:color w:val="000000" w:themeColor="text1"/>
          <w:sz w:val="28"/>
          <w:szCs w:val="28"/>
        </w:rPr>
        <w:t xml:space="preserve">, </w:t>
      </w:r>
      <w:r w:rsidR="004F59AA" w:rsidRPr="00A95A22">
        <w:rPr>
          <w:color w:val="000000" w:themeColor="text1"/>
          <w:sz w:val="28"/>
          <w:szCs w:val="28"/>
        </w:rPr>
        <w:t xml:space="preserve"> я всегда стараюсь создать для ребенка «ситуацию успеха»</w:t>
      </w:r>
      <w:r w:rsidRPr="00A95A22">
        <w:rPr>
          <w:color w:val="000000" w:themeColor="text1"/>
          <w:sz w:val="28"/>
          <w:szCs w:val="28"/>
        </w:rPr>
        <w:t>,</w:t>
      </w:r>
      <w:r w:rsidR="004F59AA" w:rsidRPr="00A95A22">
        <w:rPr>
          <w:color w:val="000000" w:themeColor="text1"/>
          <w:sz w:val="28"/>
          <w:szCs w:val="28"/>
        </w:rPr>
        <w:t xml:space="preserve"> вызвать</w:t>
      </w:r>
      <w:r w:rsidRPr="00A95A22">
        <w:rPr>
          <w:color w:val="000000" w:themeColor="text1"/>
          <w:sz w:val="28"/>
          <w:szCs w:val="28"/>
        </w:rPr>
        <w:t xml:space="preserve"> положительные эмоции, помогаю  концентрировать внимание на </w:t>
      </w:r>
      <w:r w:rsidR="004F59AA" w:rsidRPr="00A95A22">
        <w:rPr>
          <w:color w:val="000000" w:themeColor="text1"/>
          <w:sz w:val="28"/>
          <w:szCs w:val="28"/>
        </w:rPr>
        <w:t>поставленной</w:t>
      </w:r>
      <w:r w:rsidRPr="00A95A22">
        <w:rPr>
          <w:color w:val="000000" w:themeColor="text1"/>
          <w:sz w:val="28"/>
          <w:szCs w:val="28"/>
        </w:rPr>
        <w:t xml:space="preserve"> задаче. А это все – достоинства игрового метода и приемов. </w:t>
      </w:r>
      <w:r w:rsidR="004F59AA" w:rsidRPr="00A95A22">
        <w:rPr>
          <w:color w:val="000000" w:themeColor="text1"/>
          <w:sz w:val="28"/>
          <w:szCs w:val="28"/>
        </w:rPr>
        <w:t>На первом этапе работы с младшими дошкольниками детям предлагался образец выполнения действия</w:t>
      </w:r>
      <w:r w:rsidRPr="00A95A22">
        <w:rPr>
          <w:color w:val="000000" w:themeColor="text1"/>
          <w:sz w:val="28"/>
          <w:szCs w:val="28"/>
        </w:rPr>
        <w:t xml:space="preserve"> и приемы работы. По мере накопления детьми опыта объем наглядного материала я сокращаю, так как у них постепенно развива</w:t>
      </w:r>
      <w:r w:rsidR="004F59AA" w:rsidRPr="00A95A22">
        <w:rPr>
          <w:color w:val="000000" w:themeColor="text1"/>
          <w:sz w:val="28"/>
          <w:szCs w:val="28"/>
        </w:rPr>
        <w:t xml:space="preserve">ются необходимые навыки, формируется </w:t>
      </w:r>
      <w:r w:rsidRPr="00A95A22">
        <w:rPr>
          <w:color w:val="000000" w:themeColor="text1"/>
          <w:sz w:val="28"/>
          <w:szCs w:val="28"/>
        </w:rPr>
        <w:t xml:space="preserve">умение понимать </w:t>
      </w:r>
      <w:r w:rsidR="004F59AA" w:rsidRPr="00A95A22">
        <w:rPr>
          <w:color w:val="000000" w:themeColor="text1"/>
          <w:sz w:val="28"/>
          <w:szCs w:val="28"/>
        </w:rPr>
        <w:t>задачу, сформулированную в словесной</w:t>
      </w:r>
      <w:r w:rsidRPr="00A95A22">
        <w:rPr>
          <w:color w:val="000000" w:themeColor="text1"/>
          <w:sz w:val="28"/>
          <w:szCs w:val="28"/>
        </w:rPr>
        <w:t xml:space="preserve"> форме.</w:t>
      </w:r>
      <w:r w:rsidR="004F59AA" w:rsidRPr="00A95A22">
        <w:rPr>
          <w:color w:val="000000" w:themeColor="text1"/>
          <w:sz w:val="28"/>
          <w:szCs w:val="28"/>
        </w:rPr>
        <w:t xml:space="preserve"> На текущем этапе работы дети не только выполняют задания достаточной сложности (с которыми не всегда справляются их родители), но и придумывают задания сами.</w:t>
      </w:r>
    </w:p>
    <w:p w:rsidR="009C5727" w:rsidRPr="00A95A22" w:rsidRDefault="00B1024C" w:rsidP="00B74005">
      <w:pPr>
        <w:spacing w:line="360" w:lineRule="auto"/>
        <w:jc w:val="both"/>
        <w:rPr>
          <w:rStyle w:val="FontStyle12"/>
          <w:b w:val="0"/>
          <w:color w:val="000000" w:themeColor="text1"/>
          <w:sz w:val="28"/>
          <w:szCs w:val="28"/>
        </w:rPr>
      </w:pPr>
      <w:r w:rsidRPr="00A95A22">
        <w:rPr>
          <w:color w:val="000000" w:themeColor="text1"/>
          <w:sz w:val="28"/>
          <w:szCs w:val="28"/>
        </w:rPr>
        <w:t xml:space="preserve">            Весь процесс </w:t>
      </w:r>
      <w:r w:rsidR="004F59AA" w:rsidRPr="00A95A22">
        <w:rPr>
          <w:color w:val="000000" w:themeColor="text1"/>
          <w:sz w:val="28"/>
          <w:szCs w:val="28"/>
        </w:rPr>
        <w:t xml:space="preserve">нашей с детьми совместной </w:t>
      </w:r>
      <w:r w:rsidRPr="00A95A22">
        <w:rPr>
          <w:color w:val="000000" w:themeColor="text1"/>
          <w:sz w:val="28"/>
          <w:szCs w:val="28"/>
        </w:rPr>
        <w:t xml:space="preserve"> работы </w:t>
      </w:r>
      <w:r w:rsidR="004F59AA" w:rsidRPr="00A95A22">
        <w:rPr>
          <w:color w:val="000000" w:themeColor="text1"/>
          <w:sz w:val="28"/>
          <w:szCs w:val="28"/>
        </w:rPr>
        <w:t xml:space="preserve">по </w:t>
      </w:r>
      <w:r w:rsidRPr="00A95A22">
        <w:rPr>
          <w:color w:val="000000" w:themeColor="text1"/>
          <w:sz w:val="28"/>
          <w:szCs w:val="28"/>
        </w:rPr>
        <w:t>развити</w:t>
      </w:r>
      <w:r w:rsidR="004F59AA" w:rsidRPr="00A95A22">
        <w:rPr>
          <w:color w:val="000000" w:themeColor="text1"/>
          <w:sz w:val="28"/>
          <w:szCs w:val="28"/>
        </w:rPr>
        <w:t>ю</w:t>
      </w:r>
      <w:r w:rsidRPr="00A95A22">
        <w:rPr>
          <w:color w:val="000000" w:themeColor="text1"/>
          <w:sz w:val="28"/>
          <w:szCs w:val="28"/>
        </w:rPr>
        <w:t xml:space="preserve"> мелкой моторики</w:t>
      </w:r>
      <w:r w:rsidR="004F59AA" w:rsidRPr="00A95A22">
        <w:rPr>
          <w:color w:val="000000" w:themeColor="text1"/>
          <w:sz w:val="28"/>
          <w:szCs w:val="28"/>
        </w:rPr>
        <w:t xml:space="preserve"> рук</w:t>
      </w:r>
      <w:r w:rsidRPr="00A95A22">
        <w:rPr>
          <w:color w:val="000000" w:themeColor="text1"/>
          <w:sz w:val="28"/>
          <w:szCs w:val="28"/>
        </w:rPr>
        <w:t xml:space="preserve"> представляет собой единую систему, которая постепенно усложняется, и при этом раскрываются многообразные связи предметной практической деятельности детей, его культуры, а также мир природы, окружающей среды. </w:t>
      </w:r>
      <w:r w:rsidR="00B74005" w:rsidRPr="00A95A22">
        <w:rPr>
          <w:color w:val="000000" w:themeColor="text1"/>
          <w:sz w:val="28"/>
          <w:szCs w:val="28"/>
        </w:rPr>
        <w:t xml:space="preserve"> </w:t>
      </w:r>
      <w:r w:rsidR="009C5727" w:rsidRPr="00A95A22">
        <w:rPr>
          <w:rStyle w:val="FontStyle12"/>
          <w:b w:val="0"/>
          <w:color w:val="000000" w:themeColor="text1"/>
          <w:sz w:val="28"/>
          <w:szCs w:val="28"/>
        </w:rPr>
        <w:t>Формируя и совершенствуя тонкую моторику пальцев рук, мы усложняем строение мозга, развиваем психику и интеллект ребенка. Через развитие мелкой моторики мы совершенствуем психические процессы и речевую функцию ребенка.</w:t>
      </w:r>
    </w:p>
    <w:p w:rsidR="009C5727" w:rsidRPr="00A95A22" w:rsidRDefault="009C5727" w:rsidP="00B74005">
      <w:pPr>
        <w:pStyle w:val="Style2"/>
        <w:widowControl/>
        <w:spacing w:line="360" w:lineRule="auto"/>
        <w:ind w:firstLine="706"/>
        <w:rPr>
          <w:rStyle w:val="FontStyle12"/>
          <w:b w:val="0"/>
          <w:color w:val="000000" w:themeColor="text1"/>
          <w:sz w:val="28"/>
          <w:szCs w:val="28"/>
        </w:rPr>
      </w:pPr>
      <w:r w:rsidRPr="00A95A22">
        <w:rPr>
          <w:rStyle w:val="FontStyle12"/>
          <w:b w:val="0"/>
          <w:color w:val="000000" w:themeColor="text1"/>
          <w:sz w:val="28"/>
          <w:szCs w:val="28"/>
        </w:rPr>
        <w:t>Я убедилась, для того, чтобы работа по развитию ручной моторики была эффективной, целенаправленной, необходимо соблюдать ряд требований:</w:t>
      </w:r>
    </w:p>
    <w:p w:rsidR="009C5727" w:rsidRPr="00A95A22" w:rsidRDefault="009C5727" w:rsidP="009C5727">
      <w:pPr>
        <w:widowControl w:val="0"/>
        <w:numPr>
          <w:ilvl w:val="0"/>
          <w:numId w:val="39"/>
        </w:numPr>
        <w:suppressAutoHyphens/>
        <w:spacing w:before="280" w:line="360" w:lineRule="auto"/>
        <w:jc w:val="both"/>
        <w:rPr>
          <w:color w:val="000000" w:themeColor="text1"/>
          <w:sz w:val="28"/>
          <w:szCs w:val="28"/>
        </w:rPr>
      </w:pPr>
      <w:r w:rsidRPr="00A95A22">
        <w:rPr>
          <w:b/>
          <w:bCs/>
          <w:color w:val="000000" w:themeColor="text1"/>
          <w:sz w:val="28"/>
          <w:szCs w:val="28"/>
        </w:rPr>
        <w:lastRenderedPageBreak/>
        <w:t>Систематичность</w:t>
      </w:r>
      <w:r w:rsidRPr="00A95A22">
        <w:rPr>
          <w:color w:val="000000" w:themeColor="text1"/>
          <w:sz w:val="28"/>
          <w:szCs w:val="28"/>
        </w:rPr>
        <w:t xml:space="preserve"> проведения игр и упражнений. Не следует ожидать немедленных результатов, так как автоматизация навыка развивается многократным его повторением. В связи с этим отработка одного навыка проходит по нескольким разделам;</w:t>
      </w:r>
    </w:p>
    <w:p w:rsidR="009C5727" w:rsidRPr="00A95A22" w:rsidRDefault="009C5727" w:rsidP="009C5727">
      <w:pPr>
        <w:widowControl w:val="0"/>
        <w:numPr>
          <w:ilvl w:val="0"/>
          <w:numId w:val="39"/>
        </w:numPr>
        <w:suppressAutoHyphens/>
        <w:spacing w:line="360" w:lineRule="auto"/>
        <w:jc w:val="both"/>
        <w:rPr>
          <w:color w:val="000000" w:themeColor="text1"/>
          <w:sz w:val="28"/>
          <w:szCs w:val="28"/>
        </w:rPr>
      </w:pPr>
      <w:r w:rsidRPr="00A95A22">
        <w:rPr>
          <w:b/>
          <w:bCs/>
          <w:color w:val="000000" w:themeColor="text1"/>
          <w:sz w:val="28"/>
          <w:szCs w:val="28"/>
        </w:rPr>
        <w:t xml:space="preserve">Последовательность </w:t>
      </w:r>
      <w:r w:rsidRPr="00A95A22">
        <w:rPr>
          <w:color w:val="000000" w:themeColor="text1"/>
          <w:sz w:val="28"/>
          <w:szCs w:val="28"/>
        </w:rPr>
        <w:t>– (от простого к сложному). Сначала на правой руке, затем на левой; при успешном выполнении – на правой и левой руке одновременно. Недопустимо что-то пропускать и «перепрыгивать»  через какие-то виды упражнений, так как это может вызвать негативизм ребенка, который на данный момент физиологически не в состоянии справиться с заданием;</w:t>
      </w:r>
    </w:p>
    <w:p w:rsidR="009C5727" w:rsidRPr="00A95A22" w:rsidRDefault="009C5727" w:rsidP="009C5727">
      <w:pPr>
        <w:pStyle w:val="ab"/>
        <w:widowControl w:val="0"/>
        <w:numPr>
          <w:ilvl w:val="0"/>
          <w:numId w:val="39"/>
        </w:numPr>
        <w:suppressAutoHyphens/>
        <w:spacing w:line="360" w:lineRule="auto"/>
        <w:jc w:val="both"/>
        <w:rPr>
          <w:color w:val="000000" w:themeColor="text1"/>
          <w:sz w:val="28"/>
          <w:szCs w:val="28"/>
        </w:rPr>
      </w:pPr>
      <w:r w:rsidRPr="00A95A22">
        <w:rPr>
          <w:b/>
          <w:color w:val="000000" w:themeColor="text1"/>
          <w:sz w:val="28"/>
          <w:szCs w:val="28"/>
        </w:rPr>
        <w:t>Индивидуальный и дифференцируемый подход.</w:t>
      </w:r>
      <w:r w:rsidRPr="00A95A22">
        <w:rPr>
          <w:color w:val="000000" w:themeColor="text1"/>
          <w:sz w:val="28"/>
          <w:szCs w:val="28"/>
        </w:rPr>
        <w:t xml:space="preserve"> Подборка игр и упражнений, их интенсивность, количественный и качественный состав варьируются в зависимости от индивидуальных и возрастных особенностей детей. Если ребенок постоянно требует продолжения игры, необходимо постараться переключить его внимание на выполнение другого задания. </w:t>
      </w:r>
      <w:r w:rsidRPr="00A95A22">
        <w:rPr>
          <w:bCs/>
          <w:color w:val="000000" w:themeColor="text1"/>
          <w:sz w:val="28"/>
          <w:szCs w:val="28"/>
        </w:rPr>
        <w:t>Во всем должна быть мера</w:t>
      </w:r>
      <w:r w:rsidRPr="00A95A22">
        <w:rPr>
          <w:color w:val="000000" w:themeColor="text1"/>
          <w:sz w:val="28"/>
          <w:szCs w:val="28"/>
        </w:rPr>
        <w:t>. Недопустимо переутомление ребенка в игре, которое также может привести к негативизму.</w:t>
      </w:r>
    </w:p>
    <w:p w:rsidR="004B75DE" w:rsidRPr="00A95A22" w:rsidRDefault="00B1024C" w:rsidP="004B75DE">
      <w:pPr>
        <w:tabs>
          <w:tab w:val="left" w:pos="735"/>
        </w:tabs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A95A22">
        <w:rPr>
          <w:color w:val="000000" w:themeColor="text1"/>
          <w:sz w:val="28"/>
          <w:szCs w:val="28"/>
        </w:rPr>
        <w:t xml:space="preserve">          В свою работу я включила ряд взаимосвязанных компонентов, которые лежат в основе  развития </w:t>
      </w:r>
      <w:r w:rsidR="004F59AA" w:rsidRPr="00A95A22">
        <w:rPr>
          <w:color w:val="000000" w:themeColor="text1"/>
          <w:sz w:val="28"/>
          <w:szCs w:val="28"/>
        </w:rPr>
        <w:t>мелкой моторики</w:t>
      </w:r>
      <w:r w:rsidRPr="00A95A22">
        <w:rPr>
          <w:color w:val="000000" w:themeColor="text1"/>
          <w:sz w:val="28"/>
          <w:szCs w:val="28"/>
        </w:rPr>
        <w:t xml:space="preserve"> руки дошкольников</w:t>
      </w:r>
      <w:r w:rsidR="004B75DE" w:rsidRPr="00A95A22">
        <w:rPr>
          <w:color w:val="000000" w:themeColor="text1"/>
          <w:sz w:val="28"/>
          <w:szCs w:val="28"/>
        </w:rPr>
        <w:t xml:space="preserve"> (см. таблицу1). Многие из этих форм работы с детьми подробно описаны в литературе и широко используются на практике, остановлюсь подробнее на некоторых особенностях. </w:t>
      </w:r>
    </w:p>
    <w:p w:rsidR="00B1024C" w:rsidRPr="00A95A22" w:rsidRDefault="00B1024C" w:rsidP="0049509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95A22">
        <w:rPr>
          <w:color w:val="000000" w:themeColor="text1"/>
          <w:sz w:val="28"/>
          <w:szCs w:val="28"/>
        </w:rPr>
        <w:t xml:space="preserve"> </w:t>
      </w:r>
    </w:p>
    <w:p w:rsidR="009A0672" w:rsidRPr="00A95A22" w:rsidRDefault="009A0672" w:rsidP="00495098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9A0672" w:rsidRPr="00A95A22" w:rsidRDefault="009A0672" w:rsidP="00495098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9A0672" w:rsidRPr="00A95A22" w:rsidRDefault="009A0672" w:rsidP="00495098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9A0672" w:rsidRPr="00A95A22" w:rsidRDefault="009A0672" w:rsidP="00495098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9A0672" w:rsidRPr="00A95A22" w:rsidRDefault="009A0672" w:rsidP="00495098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9A0672" w:rsidRPr="00A95A22" w:rsidRDefault="009A0672" w:rsidP="00495098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9A0672" w:rsidRPr="00A95A22" w:rsidRDefault="009A0672" w:rsidP="00495098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9A0672" w:rsidRPr="00A95A22" w:rsidRDefault="009A0672" w:rsidP="009A0672">
      <w:pPr>
        <w:spacing w:line="360" w:lineRule="auto"/>
        <w:jc w:val="both"/>
        <w:rPr>
          <w:color w:val="000000" w:themeColor="text1"/>
          <w:sz w:val="28"/>
          <w:szCs w:val="28"/>
        </w:rPr>
        <w:sectPr w:rsidR="009A0672" w:rsidRPr="00A95A22" w:rsidSect="00D75C49">
          <w:headerReference w:type="default" r:id="rId9"/>
          <w:footerReference w:type="default" r:id="rId10"/>
          <w:pgSz w:w="11906" w:h="16838"/>
          <w:pgMar w:top="1134" w:right="991" w:bottom="1134" w:left="1134" w:header="708" w:footer="708" w:gutter="0"/>
          <w:cols w:space="708"/>
          <w:titlePg/>
          <w:docGrid w:linePitch="360"/>
        </w:sectPr>
      </w:pPr>
    </w:p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1949"/>
        <w:gridCol w:w="1453"/>
        <w:gridCol w:w="4395"/>
        <w:gridCol w:w="4394"/>
        <w:gridCol w:w="992"/>
      </w:tblGrid>
      <w:tr w:rsidR="00A95A22" w:rsidRPr="00A95A22" w:rsidTr="00C96E98">
        <w:tc>
          <w:tcPr>
            <w:tcW w:w="1809" w:type="dxa"/>
          </w:tcPr>
          <w:p w:rsidR="00B74005" w:rsidRPr="00A95A22" w:rsidRDefault="009A0672" w:rsidP="001B4E97">
            <w:pPr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lastRenderedPageBreak/>
              <w:t>Компоненты</w:t>
            </w:r>
          </w:p>
        </w:tc>
        <w:tc>
          <w:tcPr>
            <w:tcW w:w="1949" w:type="dxa"/>
          </w:tcPr>
          <w:p w:rsidR="00B74005" w:rsidRPr="00A95A22" w:rsidRDefault="009A0672" w:rsidP="001B4E97">
            <w:pPr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Игра, упражнение</w:t>
            </w:r>
          </w:p>
        </w:tc>
        <w:tc>
          <w:tcPr>
            <w:tcW w:w="1453" w:type="dxa"/>
          </w:tcPr>
          <w:p w:rsidR="00B74005" w:rsidRPr="00A95A22" w:rsidRDefault="009A0672" w:rsidP="001B4E97">
            <w:pPr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Возраст,</w:t>
            </w:r>
            <w:r w:rsidR="004B75DE" w:rsidRPr="00A95A22">
              <w:rPr>
                <w:color w:val="000000" w:themeColor="text1"/>
              </w:rPr>
              <w:t xml:space="preserve"> </w:t>
            </w:r>
            <w:r w:rsidRPr="00A95A22">
              <w:rPr>
                <w:color w:val="000000" w:themeColor="text1"/>
              </w:rPr>
              <w:t>с которого рекомендуется использование</w:t>
            </w:r>
          </w:p>
        </w:tc>
        <w:tc>
          <w:tcPr>
            <w:tcW w:w="4395" w:type="dxa"/>
          </w:tcPr>
          <w:p w:rsidR="00B74005" w:rsidRPr="00A95A22" w:rsidRDefault="004B75DE" w:rsidP="001B4E97">
            <w:pPr>
              <w:jc w:val="both"/>
              <w:rPr>
                <w:color w:val="000000" w:themeColor="text1"/>
              </w:rPr>
            </w:pPr>
            <w:r w:rsidRPr="00A95A22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B05698" wp14:editId="32F6C44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-561340</wp:posOffset>
                      </wp:positionV>
                      <wp:extent cx="1828800" cy="1828800"/>
                      <wp:effectExtent l="0" t="0" r="0" b="381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B75DE" w:rsidRDefault="004B75DE" w:rsidP="004B75DE">
                                  <w:pPr>
                                    <w:spacing w:line="360" w:lineRule="auto"/>
                                    <w:jc w:val="center"/>
                                  </w:pPr>
                                  <w:r w:rsidRPr="004B75DE">
                                    <w:rPr>
                                      <w:b/>
                                      <w:outline/>
                                      <w:color w:val="7D7D7D"/>
                                      <w:sz w:val="28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Таблица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2.25pt;margin-top:-44.2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" filled="f" stroked="f">
                      <v:fill o:detectmouseclick="t"/>
                      <v:textbox style="mso-fit-shape-to-text:t">
                        <w:txbxContent>
                          <w:p w:rsidR="004B75DE" w:rsidRDefault="004B75DE" w:rsidP="004B75DE">
                            <w:pPr>
                              <w:spacing w:line="360" w:lineRule="auto"/>
                              <w:jc w:val="center"/>
                            </w:pPr>
                            <w:r w:rsidRPr="004B75DE">
                              <w:rPr>
                                <w:b/>
                                <w:outline/>
                                <w:color w:val="7D7D7D"/>
                                <w:sz w:val="28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Таблица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0672" w:rsidRPr="00A95A22">
              <w:rPr>
                <w:color w:val="000000" w:themeColor="text1"/>
              </w:rPr>
              <w:t>Решаемые задачи</w:t>
            </w:r>
          </w:p>
        </w:tc>
        <w:tc>
          <w:tcPr>
            <w:tcW w:w="4394" w:type="dxa"/>
          </w:tcPr>
          <w:p w:rsidR="00B74005" w:rsidRPr="00A95A22" w:rsidRDefault="009A0672" w:rsidP="001B4E97">
            <w:pPr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Примечания</w:t>
            </w:r>
          </w:p>
        </w:tc>
        <w:tc>
          <w:tcPr>
            <w:tcW w:w="992" w:type="dxa"/>
          </w:tcPr>
          <w:p w:rsidR="001B4E97" w:rsidRPr="00A95A22" w:rsidRDefault="009A0672" w:rsidP="001B4E97">
            <w:pPr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Прил</w:t>
            </w:r>
            <w:r w:rsidR="001B4E97" w:rsidRPr="00A95A22">
              <w:rPr>
                <w:color w:val="000000" w:themeColor="text1"/>
              </w:rPr>
              <w:t>.</w:t>
            </w:r>
          </w:p>
          <w:p w:rsidR="00B74005" w:rsidRPr="00A95A22" w:rsidRDefault="009A0672" w:rsidP="001B4E97">
            <w:pPr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 xml:space="preserve"> №</w:t>
            </w:r>
          </w:p>
        </w:tc>
      </w:tr>
      <w:tr w:rsidR="00A95A22" w:rsidRPr="00A95A22" w:rsidTr="00C96E98">
        <w:tc>
          <w:tcPr>
            <w:tcW w:w="1809" w:type="dxa"/>
            <w:vMerge w:val="restart"/>
          </w:tcPr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b/>
                <w:color w:val="000000" w:themeColor="text1"/>
              </w:rPr>
              <w:t>Развитие точной ручной координации, тактильных ощущений</w:t>
            </w:r>
          </w:p>
        </w:tc>
        <w:tc>
          <w:tcPr>
            <w:tcW w:w="1949" w:type="dxa"/>
          </w:tcPr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Зарядка для пальчиков</w:t>
            </w:r>
          </w:p>
        </w:tc>
        <w:tc>
          <w:tcPr>
            <w:tcW w:w="1453" w:type="dxa"/>
          </w:tcPr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 xml:space="preserve"> 5-6 месяцев</w:t>
            </w:r>
          </w:p>
        </w:tc>
        <w:tc>
          <w:tcPr>
            <w:tcW w:w="4395" w:type="dxa"/>
            <w:vMerge w:val="restart"/>
          </w:tcPr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Простые движения пальцев помогают снять напряжение не только с пальцев рук, но расслабляют лицевые мышцы, снимают умственную усталость, помогают расслабиться, создать положительный настрой, учат выполнять движения в соответствии с текстом</w:t>
            </w:r>
          </w:p>
        </w:tc>
        <w:tc>
          <w:tcPr>
            <w:tcW w:w="4394" w:type="dxa"/>
          </w:tcPr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Использую при организации</w:t>
            </w:r>
            <w:r w:rsidRPr="00A95A22">
              <w:rPr>
                <w:b/>
                <w:color w:val="000000" w:themeColor="text1"/>
              </w:rPr>
              <w:t xml:space="preserve"> </w:t>
            </w:r>
            <w:r w:rsidRPr="00A95A22">
              <w:rPr>
                <w:color w:val="000000" w:themeColor="text1"/>
              </w:rPr>
              <w:t>НОД, в качестве физкультминутки</w:t>
            </w:r>
          </w:p>
        </w:tc>
        <w:tc>
          <w:tcPr>
            <w:tcW w:w="992" w:type="dxa"/>
          </w:tcPr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4</w:t>
            </w:r>
          </w:p>
        </w:tc>
      </w:tr>
      <w:tr w:rsidR="00A95A22" w:rsidRPr="00A95A22" w:rsidTr="00C96E98">
        <w:tc>
          <w:tcPr>
            <w:tcW w:w="1809" w:type="dxa"/>
            <w:vMerge/>
          </w:tcPr>
          <w:p w:rsidR="0008477F" w:rsidRPr="00A95A22" w:rsidRDefault="0008477F" w:rsidP="00C96E98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949" w:type="dxa"/>
          </w:tcPr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Пальчиковые игры и упражнения</w:t>
            </w:r>
          </w:p>
        </w:tc>
        <w:tc>
          <w:tcPr>
            <w:tcW w:w="1453" w:type="dxa"/>
          </w:tcPr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2-3 месяца</w:t>
            </w:r>
          </w:p>
        </w:tc>
        <w:tc>
          <w:tcPr>
            <w:tcW w:w="4395" w:type="dxa"/>
            <w:vMerge/>
          </w:tcPr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Ребенку предлагаю с помощью разнообразных комбинаций пальцев рук изображать животных, людей и предметы. Очень часто для активизации интереса детей к упражнению я изготавливаю простые атрибуты из бросовых материалов, не несущие образовательной нагрузки, но вызывающие у ребенка желание продолжить игру самостоятельно.</w:t>
            </w:r>
          </w:p>
        </w:tc>
        <w:tc>
          <w:tcPr>
            <w:tcW w:w="992" w:type="dxa"/>
          </w:tcPr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5</w:t>
            </w:r>
          </w:p>
        </w:tc>
      </w:tr>
      <w:tr w:rsidR="00A95A22" w:rsidRPr="00A95A22" w:rsidTr="00C96E98">
        <w:tc>
          <w:tcPr>
            <w:tcW w:w="1809" w:type="dxa"/>
            <w:vMerge/>
          </w:tcPr>
          <w:p w:rsidR="0008477F" w:rsidRPr="00A95A22" w:rsidRDefault="0008477F" w:rsidP="00C96E98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949" w:type="dxa"/>
          </w:tcPr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Игры с пуговицами</w:t>
            </w:r>
          </w:p>
        </w:tc>
        <w:tc>
          <w:tcPr>
            <w:tcW w:w="1453" w:type="dxa"/>
          </w:tcPr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4 года</w:t>
            </w:r>
          </w:p>
        </w:tc>
        <w:tc>
          <w:tcPr>
            <w:tcW w:w="4395" w:type="dxa"/>
          </w:tcPr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Развивают у детей репродуктивное и творческое воображение, память, творческие способности, зрительно-моторную координацию, глазомер, речь, мелкие движения рук</w:t>
            </w:r>
          </w:p>
        </w:tc>
        <w:tc>
          <w:tcPr>
            <w:tcW w:w="4394" w:type="dxa"/>
          </w:tcPr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У нас в группе большая коллекция пуговиц разных размеров, формы и цвета. Обводя пуговицы  по контуру, ребята придумывают свои рисунки, сюжетные картинки. Выполняя предложенные мной упражнения, дети научились катать и вращать пуговицу, поставленную на ребро; застегивать и расстегивать пришитые пуговицы; нанизывать пуговицы на нитку или проволоку; выкладывать орнаменты и фигурки из пуговиц; решать примеры и задачи.</w:t>
            </w:r>
          </w:p>
        </w:tc>
        <w:tc>
          <w:tcPr>
            <w:tcW w:w="992" w:type="dxa"/>
          </w:tcPr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6</w:t>
            </w:r>
          </w:p>
        </w:tc>
      </w:tr>
      <w:tr w:rsidR="00A95A22" w:rsidRPr="00A95A22" w:rsidTr="00C96E98">
        <w:tc>
          <w:tcPr>
            <w:tcW w:w="1809" w:type="dxa"/>
            <w:vMerge/>
          </w:tcPr>
          <w:p w:rsidR="0008477F" w:rsidRPr="00A95A22" w:rsidRDefault="0008477F" w:rsidP="00C96E98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949" w:type="dxa"/>
          </w:tcPr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Игры с крупами</w:t>
            </w:r>
          </w:p>
        </w:tc>
        <w:tc>
          <w:tcPr>
            <w:tcW w:w="1453" w:type="dxa"/>
          </w:tcPr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4 года</w:t>
            </w:r>
          </w:p>
        </w:tc>
        <w:tc>
          <w:tcPr>
            <w:tcW w:w="4395" w:type="dxa"/>
          </w:tcPr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Развивают у детей логику, воображение, внимание, усидчивость; зрительно – моторную координацию, тонкие движения пальцев развивают тактильные ощущения детей, а предложение поиграть в «Золушку» всегда вызывает волну положительных эмоций.</w:t>
            </w:r>
          </w:p>
        </w:tc>
        <w:tc>
          <w:tcPr>
            <w:tcW w:w="4394" w:type="dxa"/>
          </w:tcPr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В продуктивной деятельности многих педагогов используются крупы и семена растений. Мои дети, кроме изготовления поделок могут удерживать семечки и  крупу пальцами; делать массаж ладоней с помощью горошин (катать горошины между ладонями с внутренней и внешней стороны; придавливать горошину к столу и вращать ее пальчиком); выкладывать геометрические или растительные орнаменты, фигурки людей, животных, цифры  по опорным точкам или схемам или  рисовать их по памяти; угадывать на ощупь, в каком мешочке лежат семечки, зерна, крупа, бобовые.</w:t>
            </w:r>
          </w:p>
        </w:tc>
        <w:tc>
          <w:tcPr>
            <w:tcW w:w="992" w:type="dxa"/>
          </w:tcPr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A95A22" w:rsidRPr="00A95A22" w:rsidTr="00C96E98">
        <w:tc>
          <w:tcPr>
            <w:tcW w:w="1809" w:type="dxa"/>
            <w:vMerge/>
          </w:tcPr>
          <w:p w:rsidR="0008477F" w:rsidRPr="00A95A22" w:rsidRDefault="0008477F" w:rsidP="00C96E98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949" w:type="dxa"/>
          </w:tcPr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Тактильные таблички</w:t>
            </w:r>
          </w:p>
        </w:tc>
        <w:tc>
          <w:tcPr>
            <w:tcW w:w="1453" w:type="dxa"/>
          </w:tcPr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3 года</w:t>
            </w:r>
          </w:p>
        </w:tc>
        <w:tc>
          <w:tcPr>
            <w:tcW w:w="4395" w:type="dxa"/>
          </w:tcPr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Развивают тактильное восприятие, внимание, воображение</w:t>
            </w:r>
          </w:p>
        </w:tc>
        <w:tc>
          <w:tcPr>
            <w:tcW w:w="4394" w:type="dxa"/>
          </w:tcPr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Специальные таблички с разной поверхностью (гладкая, шероховатая, бархатная и др.)</w:t>
            </w:r>
          </w:p>
        </w:tc>
        <w:tc>
          <w:tcPr>
            <w:tcW w:w="992" w:type="dxa"/>
          </w:tcPr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A95A22" w:rsidRPr="00A95A22" w:rsidTr="00C96E98">
        <w:tc>
          <w:tcPr>
            <w:tcW w:w="1809" w:type="dxa"/>
            <w:vMerge/>
          </w:tcPr>
          <w:p w:rsidR="0008477F" w:rsidRPr="00A95A22" w:rsidRDefault="0008477F" w:rsidP="00C96E98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949" w:type="dxa"/>
          </w:tcPr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Игры с песком и водой</w:t>
            </w:r>
          </w:p>
        </w:tc>
        <w:tc>
          <w:tcPr>
            <w:tcW w:w="1453" w:type="dxa"/>
          </w:tcPr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1 год</w:t>
            </w:r>
          </w:p>
        </w:tc>
        <w:tc>
          <w:tcPr>
            <w:tcW w:w="4395" w:type="dxa"/>
          </w:tcPr>
          <w:p w:rsidR="0008477F" w:rsidRPr="00A95A22" w:rsidRDefault="00C96E98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Развивают тактильное восприятие, внимание, воображение, формируют навыки поисково-познавательной деятельности</w:t>
            </w:r>
          </w:p>
        </w:tc>
        <w:tc>
          <w:tcPr>
            <w:tcW w:w="4394" w:type="dxa"/>
          </w:tcPr>
          <w:p w:rsidR="0008477F" w:rsidRPr="00A95A22" w:rsidRDefault="00C96E98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Игры рекомендуются многими психологами и методиками воспитания дошкольников, их значимость давно и аргументированно доказана.</w:t>
            </w:r>
          </w:p>
        </w:tc>
        <w:tc>
          <w:tcPr>
            <w:tcW w:w="992" w:type="dxa"/>
          </w:tcPr>
          <w:p w:rsidR="0008477F" w:rsidRPr="00A95A22" w:rsidRDefault="004D5E6D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A95A22" w:rsidRPr="00A95A22" w:rsidTr="00C96E98">
        <w:tc>
          <w:tcPr>
            <w:tcW w:w="1809" w:type="dxa"/>
            <w:vMerge/>
          </w:tcPr>
          <w:p w:rsidR="0008477F" w:rsidRPr="00A95A22" w:rsidRDefault="0008477F" w:rsidP="00C96E98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949" w:type="dxa"/>
          </w:tcPr>
          <w:p w:rsidR="0008477F" w:rsidRPr="00A95A22" w:rsidRDefault="0008477F" w:rsidP="004D5E6D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Выкладывание фигурок из счетных палочек, кам</w:t>
            </w:r>
            <w:r w:rsidR="004D5E6D">
              <w:rPr>
                <w:color w:val="000000" w:themeColor="text1"/>
              </w:rPr>
              <w:t>е</w:t>
            </w:r>
            <w:r w:rsidRPr="00A95A22">
              <w:rPr>
                <w:color w:val="000000" w:themeColor="text1"/>
              </w:rPr>
              <w:t xml:space="preserve">шков, </w:t>
            </w:r>
            <w:r w:rsidRPr="00A95A22">
              <w:rPr>
                <w:color w:val="000000" w:themeColor="text1"/>
              </w:rPr>
              <w:lastRenderedPageBreak/>
              <w:t>классических головоломок</w:t>
            </w:r>
          </w:p>
        </w:tc>
        <w:tc>
          <w:tcPr>
            <w:tcW w:w="1453" w:type="dxa"/>
          </w:tcPr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lastRenderedPageBreak/>
              <w:t>3 года</w:t>
            </w:r>
          </w:p>
        </w:tc>
        <w:tc>
          <w:tcPr>
            <w:tcW w:w="4395" w:type="dxa"/>
          </w:tcPr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При выполнении таких заданий у  дошкольников развивается мелкая моторика рук, глазомер, творческое воображение, память.</w:t>
            </w:r>
          </w:p>
        </w:tc>
        <w:tc>
          <w:tcPr>
            <w:tcW w:w="4394" w:type="dxa"/>
          </w:tcPr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 xml:space="preserve">Я всегда стараюсь соблюдать главное условие – задания давать от простого – к сложному. Например, надо составить домик из шести палочек, а затем превратить его во флажок. Благодаря </w:t>
            </w:r>
            <w:r w:rsidRPr="00A95A22">
              <w:rPr>
                <w:color w:val="000000" w:themeColor="text1"/>
              </w:rPr>
              <w:lastRenderedPageBreak/>
              <w:t>природным особенностям, картины из камней стали для наших прогулок обычным делом и содержание и техника исполнения таких картин совершенствуется с каждым днем.</w:t>
            </w:r>
          </w:p>
        </w:tc>
        <w:tc>
          <w:tcPr>
            <w:tcW w:w="992" w:type="dxa"/>
          </w:tcPr>
          <w:p w:rsidR="0008477F" w:rsidRPr="00A95A22" w:rsidRDefault="004D5E6D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</w:t>
            </w:r>
          </w:p>
        </w:tc>
      </w:tr>
      <w:tr w:rsidR="00A95A22" w:rsidRPr="00A95A22" w:rsidTr="00C96E98">
        <w:tc>
          <w:tcPr>
            <w:tcW w:w="1809" w:type="dxa"/>
            <w:vMerge/>
          </w:tcPr>
          <w:p w:rsidR="0008477F" w:rsidRPr="00A95A22" w:rsidRDefault="0008477F" w:rsidP="00C96E98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949" w:type="dxa"/>
          </w:tcPr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Игры с мячом</w:t>
            </w:r>
          </w:p>
        </w:tc>
        <w:tc>
          <w:tcPr>
            <w:tcW w:w="1453" w:type="dxa"/>
          </w:tcPr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2 года</w:t>
            </w:r>
          </w:p>
        </w:tc>
        <w:tc>
          <w:tcPr>
            <w:tcW w:w="4395" w:type="dxa"/>
          </w:tcPr>
          <w:p w:rsidR="0008477F" w:rsidRPr="00A95A22" w:rsidRDefault="00A95A22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 xml:space="preserve">Упражнения, направленны на развитие координации движений кистей и </w:t>
            </w:r>
            <w:r w:rsidRPr="00A95A22">
              <w:rPr>
                <w:color w:val="000000" w:themeColor="text1"/>
                <w:spacing w:val="-5"/>
              </w:rPr>
              <w:t>пальцев рук, общей моторики и координации движений тела.</w:t>
            </w:r>
          </w:p>
        </w:tc>
        <w:tc>
          <w:tcPr>
            <w:tcW w:w="4394" w:type="dxa"/>
          </w:tcPr>
          <w:p w:rsidR="0008477F" w:rsidRPr="00A95A22" w:rsidRDefault="00A95A22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Разнообразные игры с мячами разного диаметра, лабиринтами, ловушками и др.</w:t>
            </w:r>
          </w:p>
        </w:tc>
        <w:tc>
          <w:tcPr>
            <w:tcW w:w="992" w:type="dxa"/>
          </w:tcPr>
          <w:p w:rsidR="0008477F" w:rsidRPr="00A95A22" w:rsidRDefault="004D5E6D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A95A22" w:rsidRPr="00A95A22" w:rsidTr="00C96E98">
        <w:tc>
          <w:tcPr>
            <w:tcW w:w="1809" w:type="dxa"/>
            <w:vMerge/>
          </w:tcPr>
          <w:p w:rsidR="0008477F" w:rsidRPr="00A95A22" w:rsidRDefault="0008477F" w:rsidP="00C96E98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949" w:type="dxa"/>
          </w:tcPr>
          <w:p w:rsidR="0008477F" w:rsidRPr="00A95A22" w:rsidRDefault="0008477F" w:rsidP="00C96E98">
            <w:pPr>
              <w:spacing w:line="276" w:lineRule="auto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«Пальчиковые шаги»</w:t>
            </w:r>
          </w:p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453" w:type="dxa"/>
          </w:tcPr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3 года</w:t>
            </w:r>
          </w:p>
        </w:tc>
        <w:tc>
          <w:tcPr>
            <w:tcW w:w="4395" w:type="dxa"/>
          </w:tcPr>
          <w:p w:rsidR="0008477F" w:rsidRPr="00A95A22" w:rsidRDefault="002D3A46" w:rsidP="002D3A46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У</w:t>
            </w:r>
            <w:r w:rsidR="0008477F" w:rsidRPr="00A95A22">
              <w:rPr>
                <w:color w:val="000000" w:themeColor="text1"/>
              </w:rPr>
              <w:t xml:space="preserve">пражнения, направленны на развитие координации движений кистей и </w:t>
            </w:r>
            <w:r w:rsidR="0008477F" w:rsidRPr="00A95A22">
              <w:rPr>
                <w:color w:val="000000" w:themeColor="text1"/>
                <w:spacing w:val="-5"/>
              </w:rPr>
              <w:t>пальцев рук.</w:t>
            </w:r>
          </w:p>
        </w:tc>
        <w:tc>
          <w:tcPr>
            <w:tcW w:w="4394" w:type="dxa"/>
          </w:tcPr>
          <w:p w:rsidR="0008477F" w:rsidRPr="00A95A22" w:rsidRDefault="0008477F" w:rsidP="00C96E98">
            <w:pPr>
              <w:shd w:val="clear" w:color="auto" w:fill="FFFFFF"/>
              <w:spacing w:line="276" w:lineRule="auto"/>
              <w:ind w:left="22" w:right="7" w:firstLine="288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  <w:spacing w:val="-5"/>
              </w:rPr>
              <w:t>Они интересны не только своим содержанием, но и возможностью экспериментировать, фантазировать, придумывать новые варианты работы.</w:t>
            </w:r>
          </w:p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  <w:spacing w:val="-6"/>
              </w:rPr>
              <w:t xml:space="preserve">Перед началом работы с «шагами» взрослому рекомендуется попробовать поработать самостоятельно, </w:t>
            </w:r>
            <w:r w:rsidRPr="00A95A22">
              <w:rPr>
                <w:color w:val="000000" w:themeColor="text1"/>
                <w:spacing w:val="-4"/>
              </w:rPr>
              <w:t xml:space="preserve">чтобы уметь правильно подсказать ребенку во время занятий. Существуют варианты </w:t>
            </w:r>
            <w:r w:rsidRPr="00A95A22">
              <w:rPr>
                <w:color w:val="000000" w:themeColor="text1"/>
                <w:spacing w:val="-6"/>
              </w:rPr>
              <w:t xml:space="preserve">работы для левой и правой руки. Рекомендуется начинать работу с </w:t>
            </w:r>
            <w:r w:rsidRPr="00A95A22">
              <w:rPr>
                <w:color w:val="000000" w:themeColor="text1"/>
                <w:spacing w:val="-5"/>
              </w:rPr>
              <w:t>варианта для ведущей руки и впоследствии постепенно переходить к работе со второй рукой. Самый слож</w:t>
            </w:r>
            <w:r w:rsidRPr="00A95A22">
              <w:rPr>
                <w:color w:val="000000" w:themeColor="text1"/>
              </w:rPr>
              <w:t xml:space="preserve">ный вариант работы — разнотипные и </w:t>
            </w:r>
            <w:proofErr w:type="spellStart"/>
            <w:r w:rsidRPr="00A95A22">
              <w:rPr>
                <w:color w:val="000000" w:themeColor="text1"/>
              </w:rPr>
              <w:t>содружественные</w:t>
            </w:r>
            <w:proofErr w:type="spellEnd"/>
            <w:r w:rsidRPr="00A95A22">
              <w:rPr>
                <w:color w:val="000000" w:themeColor="text1"/>
              </w:rPr>
              <w:t xml:space="preserve"> (одновременные) движения пальчиков обеих рук.</w:t>
            </w:r>
          </w:p>
        </w:tc>
        <w:tc>
          <w:tcPr>
            <w:tcW w:w="992" w:type="dxa"/>
          </w:tcPr>
          <w:p w:rsidR="0008477F" w:rsidRPr="00A95A22" w:rsidRDefault="004D5E6D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A95A22" w:rsidRPr="00A95A22" w:rsidTr="00C96E98">
        <w:tc>
          <w:tcPr>
            <w:tcW w:w="1809" w:type="dxa"/>
            <w:vMerge/>
          </w:tcPr>
          <w:p w:rsidR="0008477F" w:rsidRPr="00A95A22" w:rsidRDefault="0008477F" w:rsidP="00C96E98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949" w:type="dxa"/>
          </w:tcPr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Сухой аквариум с мелкими предметами</w:t>
            </w:r>
          </w:p>
        </w:tc>
        <w:tc>
          <w:tcPr>
            <w:tcW w:w="1453" w:type="dxa"/>
          </w:tcPr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3 года</w:t>
            </w:r>
          </w:p>
        </w:tc>
        <w:tc>
          <w:tcPr>
            <w:tcW w:w="4395" w:type="dxa"/>
          </w:tcPr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Массаж, развитие координации пальцев.</w:t>
            </w:r>
          </w:p>
        </w:tc>
        <w:tc>
          <w:tcPr>
            <w:tcW w:w="4394" w:type="dxa"/>
          </w:tcPr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 xml:space="preserve">Миска, наполненная галькой, на дне которой спрятаны мелкие предметы. Дети опускают руки и стараются найти </w:t>
            </w:r>
            <w:r w:rsidRPr="00A95A22">
              <w:rPr>
                <w:color w:val="000000" w:themeColor="text1"/>
              </w:rPr>
              <w:lastRenderedPageBreak/>
              <w:t>игрушки.</w:t>
            </w:r>
          </w:p>
        </w:tc>
        <w:tc>
          <w:tcPr>
            <w:tcW w:w="992" w:type="dxa"/>
          </w:tcPr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A95A22" w:rsidRPr="00A95A22" w:rsidTr="00C96E98">
        <w:tc>
          <w:tcPr>
            <w:tcW w:w="1809" w:type="dxa"/>
            <w:vMerge/>
          </w:tcPr>
          <w:p w:rsidR="0008477F" w:rsidRPr="00A95A22" w:rsidRDefault="0008477F" w:rsidP="00C96E98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949" w:type="dxa"/>
          </w:tcPr>
          <w:p w:rsidR="0008477F" w:rsidRPr="00A95A22" w:rsidRDefault="0008477F" w:rsidP="00C96E98">
            <w:pPr>
              <w:spacing w:line="276" w:lineRule="auto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Игры с конструктором, мозаикой.</w:t>
            </w:r>
          </w:p>
        </w:tc>
        <w:tc>
          <w:tcPr>
            <w:tcW w:w="1453" w:type="dxa"/>
          </w:tcPr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3 года</w:t>
            </w:r>
          </w:p>
        </w:tc>
        <w:tc>
          <w:tcPr>
            <w:tcW w:w="4395" w:type="dxa"/>
          </w:tcPr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Развитие зрительного внимания, восприятия, координации движений, фантазии</w:t>
            </w:r>
          </w:p>
        </w:tc>
        <w:tc>
          <w:tcPr>
            <w:tcW w:w="4394" w:type="dxa"/>
          </w:tcPr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В группе имеется 4 варианта мозаики и 5 конструкторов. Детям предлагается свобода выбора.</w:t>
            </w:r>
          </w:p>
        </w:tc>
        <w:tc>
          <w:tcPr>
            <w:tcW w:w="992" w:type="dxa"/>
          </w:tcPr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A95A22" w:rsidRPr="00A95A22" w:rsidTr="00C96E98">
        <w:tc>
          <w:tcPr>
            <w:tcW w:w="1809" w:type="dxa"/>
            <w:vMerge/>
          </w:tcPr>
          <w:p w:rsidR="0008477F" w:rsidRPr="00A95A22" w:rsidRDefault="0008477F" w:rsidP="00C96E98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949" w:type="dxa"/>
          </w:tcPr>
          <w:p w:rsidR="0008477F" w:rsidRPr="00A95A22" w:rsidRDefault="0008477F" w:rsidP="00C96E98">
            <w:pPr>
              <w:spacing w:line="276" w:lineRule="auto"/>
              <w:ind w:right="-144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Адаптированные народные игры «Блошки», «Бирюльки», «Рыбалка»</w:t>
            </w:r>
          </w:p>
        </w:tc>
        <w:tc>
          <w:tcPr>
            <w:tcW w:w="1453" w:type="dxa"/>
          </w:tcPr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3 года</w:t>
            </w:r>
          </w:p>
        </w:tc>
        <w:tc>
          <w:tcPr>
            <w:tcW w:w="4395" w:type="dxa"/>
          </w:tcPr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Формирование навыка опосредованного перемещения предметов, развитие зрительного внимания, восприятия, координации движений</w:t>
            </w:r>
          </w:p>
        </w:tc>
        <w:tc>
          <w:tcPr>
            <w:tcW w:w="4394" w:type="dxa"/>
          </w:tcPr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В играх предполагается извлечение, перемещение предмета не напрямую рукой ребенка, а при помощи удочки, соломинки или битка.</w:t>
            </w:r>
          </w:p>
        </w:tc>
        <w:tc>
          <w:tcPr>
            <w:tcW w:w="992" w:type="dxa"/>
          </w:tcPr>
          <w:p w:rsidR="0008477F" w:rsidRPr="00A95A22" w:rsidRDefault="004D5E6D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</w:tr>
      <w:tr w:rsidR="00A95A22" w:rsidRPr="00A95A22" w:rsidTr="00C96E98">
        <w:tc>
          <w:tcPr>
            <w:tcW w:w="1809" w:type="dxa"/>
            <w:vMerge w:val="restart"/>
          </w:tcPr>
          <w:p w:rsidR="00C96E98" w:rsidRPr="00A95A22" w:rsidRDefault="00C96E98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b/>
                <w:color w:val="000000" w:themeColor="text1"/>
              </w:rPr>
              <w:t>Развитие ручной умелости</w:t>
            </w:r>
          </w:p>
        </w:tc>
        <w:tc>
          <w:tcPr>
            <w:tcW w:w="1949" w:type="dxa"/>
          </w:tcPr>
          <w:p w:rsidR="00C96E98" w:rsidRPr="00A95A22" w:rsidRDefault="00C96E98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Шнуровка</w:t>
            </w:r>
          </w:p>
        </w:tc>
        <w:tc>
          <w:tcPr>
            <w:tcW w:w="1453" w:type="dxa"/>
          </w:tcPr>
          <w:p w:rsidR="00C96E98" w:rsidRPr="00A95A22" w:rsidRDefault="00C96E98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2 года</w:t>
            </w:r>
          </w:p>
        </w:tc>
        <w:tc>
          <w:tcPr>
            <w:tcW w:w="4395" w:type="dxa"/>
            <w:vMerge w:val="restart"/>
          </w:tcPr>
          <w:p w:rsidR="00C96E98" w:rsidRPr="00A95A22" w:rsidRDefault="00C96E98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Развитие зрительного внимания, восприятия, координации движений, фантазии, развитие мелкой моторики рук и ручной умелости</w:t>
            </w:r>
          </w:p>
        </w:tc>
        <w:tc>
          <w:tcPr>
            <w:tcW w:w="4394" w:type="dxa"/>
          </w:tcPr>
          <w:p w:rsidR="00C96E98" w:rsidRPr="00A95A22" w:rsidRDefault="00C96E98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Многие люди считают, что существует только 2 вида шнуровки. Мои дети умеют выполнять белее 20 вариантов шнурования на специально изготовленной пластине. А в последнее время почти ежедневно придумывают новые варианты сами.</w:t>
            </w:r>
          </w:p>
        </w:tc>
        <w:tc>
          <w:tcPr>
            <w:tcW w:w="992" w:type="dxa"/>
          </w:tcPr>
          <w:p w:rsidR="00C96E98" w:rsidRPr="00A95A22" w:rsidRDefault="004D5E6D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bookmarkStart w:id="0" w:name="_GoBack"/>
            <w:bookmarkEnd w:id="0"/>
          </w:p>
        </w:tc>
      </w:tr>
      <w:tr w:rsidR="00A95A22" w:rsidRPr="00A95A22" w:rsidTr="00C96E98">
        <w:tc>
          <w:tcPr>
            <w:tcW w:w="1809" w:type="dxa"/>
            <w:vMerge/>
          </w:tcPr>
          <w:p w:rsidR="00C96E98" w:rsidRPr="00A95A22" w:rsidRDefault="00C96E98" w:rsidP="00C96E98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949" w:type="dxa"/>
          </w:tcPr>
          <w:p w:rsidR="00C96E98" w:rsidRPr="00A95A22" w:rsidRDefault="00C96E98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Узелки</w:t>
            </w:r>
          </w:p>
        </w:tc>
        <w:tc>
          <w:tcPr>
            <w:tcW w:w="1453" w:type="dxa"/>
          </w:tcPr>
          <w:p w:rsidR="00C96E98" w:rsidRPr="00A95A22" w:rsidRDefault="00C96E98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3 года</w:t>
            </w:r>
          </w:p>
        </w:tc>
        <w:tc>
          <w:tcPr>
            <w:tcW w:w="4395" w:type="dxa"/>
            <w:vMerge/>
          </w:tcPr>
          <w:p w:rsidR="00C96E98" w:rsidRPr="00A95A22" w:rsidRDefault="00C96E98" w:rsidP="00C96E98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C96E98" w:rsidRPr="00A95A22" w:rsidRDefault="00C96E98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Модифицированная игра Никитиных. Предполагает наличие шнуров разной толщины и образцов завязывания узлов. Мои дети легко выполняют 4 узла.</w:t>
            </w:r>
          </w:p>
        </w:tc>
        <w:tc>
          <w:tcPr>
            <w:tcW w:w="992" w:type="dxa"/>
          </w:tcPr>
          <w:p w:rsidR="00C96E98" w:rsidRPr="00A95A22" w:rsidRDefault="00C96E98" w:rsidP="00C96E98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A95A22" w:rsidRPr="00A95A22" w:rsidTr="00C96E98">
        <w:tc>
          <w:tcPr>
            <w:tcW w:w="1809" w:type="dxa"/>
            <w:vMerge/>
          </w:tcPr>
          <w:p w:rsidR="00C96E98" w:rsidRPr="00A95A22" w:rsidRDefault="00C96E98" w:rsidP="00C96E98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949" w:type="dxa"/>
          </w:tcPr>
          <w:p w:rsidR="00C96E98" w:rsidRPr="00A95A22" w:rsidRDefault="00C96E98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Пуговички, кнопочки, липучки, бантики</w:t>
            </w:r>
          </w:p>
        </w:tc>
        <w:tc>
          <w:tcPr>
            <w:tcW w:w="1453" w:type="dxa"/>
          </w:tcPr>
          <w:p w:rsidR="00C96E98" w:rsidRPr="00A95A22" w:rsidRDefault="00C96E98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1 год</w:t>
            </w:r>
          </w:p>
        </w:tc>
        <w:tc>
          <w:tcPr>
            <w:tcW w:w="4395" w:type="dxa"/>
            <w:vMerge/>
          </w:tcPr>
          <w:p w:rsidR="00C96E98" w:rsidRPr="00A95A22" w:rsidRDefault="00C96E98" w:rsidP="00C96E98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C96E98" w:rsidRPr="00A95A22" w:rsidRDefault="00C96E98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Кроме того мы часто используем бусы, прищепки, свободные катушки для наматывания ниток, дощечки-канва отверстий для «вышивания» шнурком и пластиковой иглой, различные виды застежек, веревочки разной длины и ширины для завязывания и развязывания узлов, плетения косичек</w:t>
            </w:r>
          </w:p>
        </w:tc>
        <w:tc>
          <w:tcPr>
            <w:tcW w:w="992" w:type="dxa"/>
          </w:tcPr>
          <w:p w:rsidR="00C96E98" w:rsidRPr="00A95A22" w:rsidRDefault="00C96E98" w:rsidP="00C96E98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A95A22" w:rsidRPr="00A95A22" w:rsidTr="00C96E98">
        <w:tc>
          <w:tcPr>
            <w:tcW w:w="1809" w:type="dxa"/>
            <w:vMerge/>
          </w:tcPr>
          <w:p w:rsidR="0008477F" w:rsidRPr="00A95A22" w:rsidRDefault="0008477F" w:rsidP="00C96E98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949" w:type="dxa"/>
          </w:tcPr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 xml:space="preserve">Сервировка </w:t>
            </w:r>
            <w:r w:rsidRPr="00A95A22">
              <w:rPr>
                <w:color w:val="000000" w:themeColor="text1"/>
              </w:rPr>
              <w:lastRenderedPageBreak/>
              <w:t>стола, бытовой труд, выполнение разнообразных практических дел</w:t>
            </w:r>
          </w:p>
        </w:tc>
        <w:tc>
          <w:tcPr>
            <w:tcW w:w="1453" w:type="dxa"/>
          </w:tcPr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lastRenderedPageBreak/>
              <w:t>3 года</w:t>
            </w:r>
          </w:p>
        </w:tc>
        <w:tc>
          <w:tcPr>
            <w:tcW w:w="4395" w:type="dxa"/>
          </w:tcPr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 xml:space="preserve">Повседневные нагрузки имеют не </w:t>
            </w:r>
            <w:r w:rsidRPr="00A95A22">
              <w:rPr>
                <w:color w:val="000000" w:themeColor="text1"/>
              </w:rPr>
              <w:lastRenderedPageBreak/>
              <w:t>только высокую нравственную ценность, но и являются хорошей систематической тренировкой для пальцев руки.</w:t>
            </w:r>
          </w:p>
        </w:tc>
        <w:tc>
          <w:tcPr>
            <w:tcW w:w="4394" w:type="dxa"/>
          </w:tcPr>
          <w:p w:rsidR="0008477F" w:rsidRPr="00A95A22" w:rsidRDefault="00C96E98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lastRenderedPageBreak/>
              <w:t xml:space="preserve">Дежурство это любимая обязанность </w:t>
            </w:r>
            <w:r w:rsidRPr="00A95A22">
              <w:rPr>
                <w:color w:val="000000" w:themeColor="text1"/>
              </w:rPr>
              <w:lastRenderedPageBreak/>
              <w:t xml:space="preserve">детей. </w:t>
            </w:r>
          </w:p>
        </w:tc>
        <w:tc>
          <w:tcPr>
            <w:tcW w:w="992" w:type="dxa"/>
          </w:tcPr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A95A22" w:rsidRPr="00A95A22" w:rsidTr="00C96E98">
        <w:tc>
          <w:tcPr>
            <w:tcW w:w="1809" w:type="dxa"/>
            <w:vMerge/>
          </w:tcPr>
          <w:p w:rsidR="0008477F" w:rsidRPr="00A95A22" w:rsidRDefault="0008477F" w:rsidP="00C96E98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949" w:type="dxa"/>
          </w:tcPr>
          <w:p w:rsidR="0008477F" w:rsidRPr="00A95A22" w:rsidRDefault="0008477F" w:rsidP="00C96E98">
            <w:pPr>
              <w:tabs>
                <w:tab w:val="left" w:pos="510"/>
              </w:tabs>
              <w:spacing w:line="276" w:lineRule="auto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Обрывание листа бумаги</w:t>
            </w:r>
          </w:p>
          <w:p w:rsidR="0008477F" w:rsidRPr="00A95A22" w:rsidRDefault="0008477F" w:rsidP="00C96E98">
            <w:pPr>
              <w:tabs>
                <w:tab w:val="left" w:pos="510"/>
              </w:tabs>
              <w:spacing w:line="276" w:lineRule="auto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Вырезание</w:t>
            </w:r>
          </w:p>
          <w:p w:rsidR="0008477F" w:rsidRPr="00A95A22" w:rsidRDefault="0008477F" w:rsidP="00C96E98">
            <w:pPr>
              <w:tabs>
                <w:tab w:val="left" w:pos="510"/>
              </w:tabs>
              <w:spacing w:line="276" w:lineRule="auto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Плетение</w:t>
            </w:r>
          </w:p>
          <w:p w:rsidR="0008477F" w:rsidRPr="00A95A22" w:rsidRDefault="0008477F" w:rsidP="00C96E98">
            <w:pPr>
              <w:tabs>
                <w:tab w:val="left" w:pos="510"/>
              </w:tabs>
              <w:spacing w:line="276" w:lineRule="auto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Оригами</w:t>
            </w:r>
          </w:p>
          <w:p w:rsidR="0008477F" w:rsidRPr="00A95A22" w:rsidRDefault="0008477F" w:rsidP="00C96E98">
            <w:pPr>
              <w:tabs>
                <w:tab w:val="left" w:pos="510"/>
              </w:tabs>
              <w:spacing w:line="276" w:lineRule="auto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Рукоделие</w:t>
            </w:r>
          </w:p>
        </w:tc>
        <w:tc>
          <w:tcPr>
            <w:tcW w:w="1453" w:type="dxa"/>
          </w:tcPr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3 года</w:t>
            </w:r>
          </w:p>
        </w:tc>
        <w:tc>
          <w:tcPr>
            <w:tcW w:w="4395" w:type="dxa"/>
          </w:tcPr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Не просто развивают ручную умелость, но и укрепляют мышцы кистей рук, воспитывают аккуратность; развивают усидчивость и вызывают желание доводить начатое дело до конца</w:t>
            </w:r>
          </w:p>
        </w:tc>
        <w:tc>
          <w:tcPr>
            <w:tcW w:w="4394" w:type="dxa"/>
          </w:tcPr>
          <w:p w:rsidR="0008477F" w:rsidRPr="00A95A22" w:rsidRDefault="00C96E98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Все вида изобразительной деятельности имеют важное значение в развитии мелкой моторики в частности и интеллектуальном развитии ребенка в целом.</w:t>
            </w:r>
          </w:p>
        </w:tc>
        <w:tc>
          <w:tcPr>
            <w:tcW w:w="992" w:type="dxa"/>
          </w:tcPr>
          <w:p w:rsidR="0008477F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A95A22" w:rsidRPr="00A95A22" w:rsidTr="00C96E98">
        <w:tc>
          <w:tcPr>
            <w:tcW w:w="1809" w:type="dxa"/>
          </w:tcPr>
          <w:p w:rsidR="00B74005" w:rsidRPr="00A95A22" w:rsidRDefault="00B74005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b/>
                <w:color w:val="000000" w:themeColor="text1"/>
              </w:rPr>
              <w:t>Развитие пространственной ориентации детей</w:t>
            </w:r>
          </w:p>
        </w:tc>
        <w:tc>
          <w:tcPr>
            <w:tcW w:w="1949" w:type="dxa"/>
          </w:tcPr>
          <w:p w:rsidR="00B74005" w:rsidRPr="00A95A22" w:rsidRDefault="008A1E89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Игры с клеточками, штриховки, трафареты, шаблоны, раскраски, элементарные прописи</w:t>
            </w:r>
          </w:p>
        </w:tc>
        <w:tc>
          <w:tcPr>
            <w:tcW w:w="1453" w:type="dxa"/>
          </w:tcPr>
          <w:p w:rsidR="00B74005" w:rsidRPr="00A95A22" w:rsidRDefault="002802EA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3 года</w:t>
            </w:r>
          </w:p>
        </w:tc>
        <w:tc>
          <w:tcPr>
            <w:tcW w:w="4395" w:type="dxa"/>
          </w:tcPr>
          <w:p w:rsidR="00B74005" w:rsidRPr="00A95A22" w:rsidRDefault="008A1E89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Эти игры  и упражнения помогают детям продолжать знакомство с лексическими темами; расширяют словарный запас; формируют пространственно-образное мышление; чувственное, зрительное и слуховое восприятие; творческое воображение, внимание, память.</w:t>
            </w:r>
          </w:p>
        </w:tc>
        <w:tc>
          <w:tcPr>
            <w:tcW w:w="4394" w:type="dxa"/>
          </w:tcPr>
          <w:p w:rsidR="00B74005" w:rsidRPr="00A95A22" w:rsidRDefault="008A1E89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b/>
                <w:color w:val="000000" w:themeColor="text1"/>
              </w:rPr>
              <w:t xml:space="preserve"> </w:t>
            </w:r>
            <w:r w:rsidRPr="00A95A22">
              <w:rPr>
                <w:color w:val="000000" w:themeColor="text1"/>
              </w:rPr>
              <w:t>В группе имеется набор из 40 разных трафаретов, 30 силуэтов для обведения, комплект раскрасок и рабочих тетрадей.</w:t>
            </w:r>
          </w:p>
        </w:tc>
        <w:tc>
          <w:tcPr>
            <w:tcW w:w="992" w:type="dxa"/>
          </w:tcPr>
          <w:p w:rsidR="00B74005" w:rsidRPr="00A95A22" w:rsidRDefault="00B74005" w:rsidP="00C96E98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A95A22" w:rsidRPr="00A95A22" w:rsidTr="00C96E98">
        <w:tc>
          <w:tcPr>
            <w:tcW w:w="1809" w:type="dxa"/>
          </w:tcPr>
          <w:p w:rsidR="00B74005" w:rsidRPr="00A95A22" w:rsidRDefault="00B74005" w:rsidP="00C96E98">
            <w:pPr>
              <w:spacing w:line="276" w:lineRule="auto"/>
              <w:ind w:right="-108"/>
              <w:jc w:val="both"/>
              <w:rPr>
                <w:color w:val="000000" w:themeColor="text1"/>
              </w:rPr>
            </w:pPr>
            <w:r w:rsidRPr="00A95A22">
              <w:rPr>
                <w:b/>
                <w:color w:val="000000" w:themeColor="text1"/>
              </w:rPr>
              <w:t>Развитие чувства ритма</w:t>
            </w:r>
            <w:r w:rsidR="0008477F" w:rsidRPr="00A95A22">
              <w:rPr>
                <w:b/>
                <w:color w:val="000000" w:themeColor="text1"/>
              </w:rPr>
              <w:t xml:space="preserve">, </w:t>
            </w:r>
            <w:r w:rsidRPr="00A95A22">
              <w:rPr>
                <w:b/>
                <w:color w:val="000000" w:themeColor="text1"/>
              </w:rPr>
              <w:t xml:space="preserve"> умение согласовывать темп и ритм движений, слово и жест</w:t>
            </w:r>
          </w:p>
        </w:tc>
        <w:tc>
          <w:tcPr>
            <w:tcW w:w="1949" w:type="dxa"/>
          </w:tcPr>
          <w:p w:rsidR="00B74005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A95A22">
              <w:rPr>
                <w:color w:val="000000" w:themeColor="text1"/>
              </w:rPr>
              <w:t>Логоритмика</w:t>
            </w:r>
            <w:proofErr w:type="spellEnd"/>
            <w:r w:rsidRPr="00A95A22">
              <w:rPr>
                <w:color w:val="000000" w:themeColor="text1"/>
              </w:rPr>
              <w:t>, музыкально-ритмические движения</w:t>
            </w:r>
          </w:p>
        </w:tc>
        <w:tc>
          <w:tcPr>
            <w:tcW w:w="1453" w:type="dxa"/>
          </w:tcPr>
          <w:p w:rsidR="00B74005" w:rsidRPr="00A95A22" w:rsidRDefault="0008477F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2 год</w:t>
            </w:r>
          </w:p>
        </w:tc>
        <w:tc>
          <w:tcPr>
            <w:tcW w:w="4395" w:type="dxa"/>
          </w:tcPr>
          <w:p w:rsidR="00B74005" w:rsidRPr="00A95A22" w:rsidRDefault="00C96E98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П</w:t>
            </w:r>
            <w:r w:rsidR="001B4E97" w:rsidRPr="00A95A22">
              <w:rPr>
                <w:color w:val="000000" w:themeColor="text1"/>
              </w:rPr>
              <w:t>овышает эмоциональный настрой, дает ребенку возможность раскрепоститься и выразить свои эмоции, настроение</w:t>
            </w:r>
          </w:p>
        </w:tc>
        <w:tc>
          <w:tcPr>
            <w:tcW w:w="4394" w:type="dxa"/>
          </w:tcPr>
          <w:p w:rsidR="00B74005" w:rsidRPr="00A95A22" w:rsidRDefault="00C96E98" w:rsidP="00C96E98">
            <w:pPr>
              <w:spacing w:line="276" w:lineRule="auto"/>
              <w:jc w:val="both"/>
              <w:rPr>
                <w:color w:val="000000" w:themeColor="text1"/>
              </w:rPr>
            </w:pPr>
            <w:r w:rsidRPr="00A95A22">
              <w:rPr>
                <w:color w:val="000000" w:themeColor="text1"/>
              </w:rPr>
              <w:t>С</w:t>
            </w:r>
            <w:r w:rsidR="00A25185" w:rsidRPr="00A95A22">
              <w:rPr>
                <w:color w:val="000000" w:themeColor="text1"/>
              </w:rPr>
              <w:t>пособствуют совершенствованию у ребенка координации движений, научат ориентироваться в пространстве и чувствовать ритм</w:t>
            </w:r>
            <w:r w:rsidRPr="00A95A22">
              <w:rPr>
                <w:color w:val="000000" w:themeColor="text1"/>
              </w:rPr>
              <w:t>. Применяем с детьми ежедневно. Демонстрируем свои достижения на утренниках и развлечениях.</w:t>
            </w:r>
          </w:p>
        </w:tc>
        <w:tc>
          <w:tcPr>
            <w:tcW w:w="992" w:type="dxa"/>
          </w:tcPr>
          <w:p w:rsidR="00B74005" w:rsidRPr="00A95A22" w:rsidRDefault="00B74005" w:rsidP="00C96E98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</w:tbl>
    <w:p w:rsidR="00B74005" w:rsidRPr="00A95A22" w:rsidRDefault="00B74005" w:rsidP="00C96E98">
      <w:pPr>
        <w:spacing w:line="276" w:lineRule="auto"/>
        <w:jc w:val="both"/>
        <w:rPr>
          <w:color w:val="000000" w:themeColor="text1"/>
        </w:rPr>
      </w:pPr>
    </w:p>
    <w:p w:rsidR="009A0672" w:rsidRPr="00A95A22" w:rsidRDefault="009A0672" w:rsidP="00495098">
      <w:pPr>
        <w:numPr>
          <w:ilvl w:val="0"/>
          <w:numId w:val="5"/>
        </w:numPr>
        <w:spacing w:line="360" w:lineRule="auto"/>
        <w:rPr>
          <w:color w:val="000000" w:themeColor="text1"/>
          <w:sz w:val="28"/>
          <w:szCs w:val="28"/>
        </w:rPr>
        <w:sectPr w:rsidR="009A0672" w:rsidRPr="00A95A22" w:rsidSect="009A0672">
          <w:pgSz w:w="16838" w:h="11906" w:orient="landscape"/>
          <w:pgMar w:top="1134" w:right="1134" w:bottom="992" w:left="1134" w:header="709" w:footer="709" w:gutter="0"/>
          <w:cols w:space="708"/>
          <w:titlePg/>
          <w:docGrid w:linePitch="360"/>
        </w:sectPr>
      </w:pPr>
    </w:p>
    <w:p w:rsidR="00B1024C" w:rsidRPr="00A95A22" w:rsidRDefault="00B1024C" w:rsidP="00495098">
      <w:pPr>
        <w:tabs>
          <w:tab w:val="left" w:pos="435"/>
        </w:tabs>
        <w:spacing w:line="360" w:lineRule="auto"/>
        <w:rPr>
          <w:b/>
          <w:color w:val="000000" w:themeColor="text1"/>
          <w:sz w:val="28"/>
          <w:szCs w:val="28"/>
        </w:rPr>
      </w:pPr>
      <w:r w:rsidRPr="00A95A22">
        <w:rPr>
          <w:b/>
          <w:color w:val="000000" w:themeColor="text1"/>
          <w:sz w:val="28"/>
          <w:szCs w:val="28"/>
        </w:rPr>
        <w:lastRenderedPageBreak/>
        <w:t xml:space="preserve">                                              Выводы</w:t>
      </w:r>
    </w:p>
    <w:p w:rsidR="00B1024C" w:rsidRPr="00A95A22" w:rsidRDefault="007E4800" w:rsidP="00495098">
      <w:pPr>
        <w:tabs>
          <w:tab w:val="left" w:pos="435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A95A22">
        <w:rPr>
          <w:color w:val="000000" w:themeColor="text1"/>
          <w:sz w:val="28"/>
          <w:szCs w:val="28"/>
        </w:rPr>
        <w:t>Интеллектуальное развитие ребенка и формирование речевых навыков</w:t>
      </w:r>
      <w:r w:rsidR="00B1024C" w:rsidRPr="00A95A22">
        <w:rPr>
          <w:color w:val="000000" w:themeColor="text1"/>
          <w:sz w:val="28"/>
          <w:szCs w:val="28"/>
        </w:rPr>
        <w:t xml:space="preserve"> – очень сложный и длительный труд. Успешное решение этой задачи возможно только при системном подходе. Ни в коем случае нельзя перепрыгнуть через несколько ступенек сразу, если стремиться к радостному, успешному результату. </w:t>
      </w:r>
    </w:p>
    <w:p w:rsidR="00B1024C" w:rsidRPr="00A95A22" w:rsidRDefault="00B1024C" w:rsidP="00495098">
      <w:pPr>
        <w:tabs>
          <w:tab w:val="left" w:pos="435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A95A22">
        <w:rPr>
          <w:color w:val="000000" w:themeColor="text1"/>
          <w:sz w:val="28"/>
          <w:szCs w:val="28"/>
        </w:rPr>
        <w:t xml:space="preserve">Проведенная мною работа  по  развитию </w:t>
      </w:r>
      <w:r w:rsidR="007E4800" w:rsidRPr="00A95A22">
        <w:rPr>
          <w:color w:val="000000" w:themeColor="text1"/>
          <w:sz w:val="28"/>
          <w:szCs w:val="28"/>
        </w:rPr>
        <w:t>мелкой моторики руки дошкольников позволяет говорить о положительных результатах</w:t>
      </w:r>
      <w:r w:rsidRPr="00A95A22">
        <w:rPr>
          <w:color w:val="000000" w:themeColor="text1"/>
          <w:sz w:val="28"/>
          <w:szCs w:val="28"/>
        </w:rPr>
        <w:t>. Дети почувствовали  уверенность в себе, в своих возможностях, улучшилась мелкая моторика и координация движений руки,  сформировались внимание, глазомер ребенка, зрительная память, аккуратность, фантазия, образное мышление…</w:t>
      </w:r>
    </w:p>
    <w:p w:rsidR="00B1024C" w:rsidRPr="00A95A22" w:rsidRDefault="007E4800" w:rsidP="00495098">
      <w:pPr>
        <w:tabs>
          <w:tab w:val="left" w:pos="435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A95A22">
        <w:rPr>
          <w:color w:val="000000" w:themeColor="text1"/>
          <w:sz w:val="28"/>
          <w:szCs w:val="28"/>
        </w:rPr>
        <w:t>Мониторинг развития детей доказывает эффективность проводимой работы. (Приложение 3)</w:t>
      </w:r>
    </w:p>
    <w:p w:rsidR="00B1024C" w:rsidRPr="00A95A22" w:rsidRDefault="007E4800" w:rsidP="0049509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95A22">
        <w:rPr>
          <w:color w:val="000000" w:themeColor="text1"/>
          <w:sz w:val="28"/>
          <w:szCs w:val="28"/>
        </w:rPr>
        <w:t xml:space="preserve">Проводимая работа позволяет решать </w:t>
      </w:r>
      <w:r w:rsidR="00B1024C" w:rsidRPr="00A95A22">
        <w:rPr>
          <w:color w:val="000000" w:themeColor="text1"/>
          <w:sz w:val="28"/>
          <w:szCs w:val="28"/>
        </w:rPr>
        <w:t xml:space="preserve"> сразу несколько  задач:</w:t>
      </w:r>
    </w:p>
    <w:p w:rsidR="00B1024C" w:rsidRPr="00A95A22" w:rsidRDefault="00B1024C" w:rsidP="00495098">
      <w:pPr>
        <w:numPr>
          <w:ilvl w:val="0"/>
          <w:numId w:val="9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95A22">
        <w:rPr>
          <w:color w:val="000000" w:themeColor="text1"/>
          <w:sz w:val="28"/>
          <w:szCs w:val="28"/>
        </w:rPr>
        <w:t>косвенно влия</w:t>
      </w:r>
      <w:r w:rsidR="007E4800" w:rsidRPr="00A95A22">
        <w:rPr>
          <w:color w:val="000000" w:themeColor="text1"/>
          <w:sz w:val="28"/>
          <w:szCs w:val="28"/>
        </w:rPr>
        <w:t>ет</w:t>
      </w:r>
      <w:r w:rsidRPr="00A95A22">
        <w:rPr>
          <w:color w:val="000000" w:themeColor="text1"/>
          <w:sz w:val="28"/>
          <w:szCs w:val="28"/>
        </w:rPr>
        <w:t xml:space="preserve"> на общее интеллектуальное развитие ребенка;</w:t>
      </w:r>
    </w:p>
    <w:p w:rsidR="00B1024C" w:rsidRPr="00A95A22" w:rsidRDefault="007E4800" w:rsidP="00495098">
      <w:pPr>
        <w:numPr>
          <w:ilvl w:val="0"/>
          <w:numId w:val="9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95A22">
        <w:rPr>
          <w:color w:val="000000" w:themeColor="text1"/>
          <w:sz w:val="28"/>
          <w:szCs w:val="28"/>
        </w:rPr>
        <w:t xml:space="preserve">формирует ручную умелость, </w:t>
      </w:r>
      <w:r w:rsidR="00B1024C" w:rsidRPr="00A95A22">
        <w:rPr>
          <w:color w:val="000000" w:themeColor="text1"/>
          <w:sz w:val="28"/>
          <w:szCs w:val="28"/>
        </w:rPr>
        <w:t>готови</w:t>
      </w:r>
      <w:r w:rsidRPr="00A95A22">
        <w:rPr>
          <w:color w:val="000000" w:themeColor="text1"/>
          <w:sz w:val="28"/>
          <w:szCs w:val="28"/>
        </w:rPr>
        <w:t>т</w:t>
      </w:r>
      <w:r w:rsidR="00B1024C" w:rsidRPr="00A95A22">
        <w:rPr>
          <w:color w:val="000000" w:themeColor="text1"/>
          <w:sz w:val="28"/>
          <w:szCs w:val="28"/>
        </w:rPr>
        <w:t xml:space="preserve"> к овладению навыком письма, что в будущем поможет моим детям избежать многих проблем в школьном обучении;</w:t>
      </w:r>
    </w:p>
    <w:p w:rsidR="007E4800" w:rsidRPr="00A95A22" w:rsidRDefault="007E4800" w:rsidP="00495098">
      <w:pPr>
        <w:numPr>
          <w:ilvl w:val="0"/>
          <w:numId w:val="9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95A22">
        <w:rPr>
          <w:color w:val="000000" w:themeColor="text1"/>
          <w:sz w:val="28"/>
          <w:szCs w:val="28"/>
        </w:rPr>
        <w:t>развивает речь и коммуникативные навыки.</w:t>
      </w:r>
    </w:p>
    <w:p w:rsidR="00A25185" w:rsidRPr="00A95A22" w:rsidRDefault="00A25185" w:rsidP="00A25185">
      <w:pPr>
        <w:spacing w:line="360" w:lineRule="auto"/>
        <w:ind w:left="360"/>
        <w:jc w:val="both"/>
        <w:rPr>
          <w:color w:val="000000" w:themeColor="text1"/>
          <w:sz w:val="28"/>
          <w:szCs w:val="28"/>
        </w:rPr>
      </w:pPr>
      <w:r w:rsidRPr="00A95A22">
        <w:rPr>
          <w:color w:val="000000" w:themeColor="text1"/>
          <w:sz w:val="28"/>
          <w:szCs w:val="28"/>
        </w:rPr>
        <w:t>Практика работы подтверждает, насколько значимы игры, приведенные выше, как положительно влияют они на  развитие мелкой моторики рук, внимания, наблюдательности, памяти, оптико-пространственного восприятия, речи, мышления, на формирование коммуникативных умений.</w:t>
      </w:r>
    </w:p>
    <w:p w:rsidR="00B1024C" w:rsidRPr="00A95A22" w:rsidRDefault="00B1024C" w:rsidP="0049509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95A22">
        <w:rPr>
          <w:color w:val="000000" w:themeColor="text1"/>
          <w:sz w:val="28"/>
          <w:szCs w:val="28"/>
        </w:rPr>
        <w:t>Своей работой  я увлечена, люблю ее, люблю детей, придерживаюсь принципа «от простого к сложному », постепенность, умеренность, никакой гонки:</w:t>
      </w:r>
    </w:p>
    <w:p w:rsidR="00B1024C" w:rsidRPr="00A95A22" w:rsidRDefault="00B1024C" w:rsidP="0049509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95A22">
        <w:rPr>
          <w:color w:val="000000" w:themeColor="text1"/>
          <w:sz w:val="28"/>
          <w:szCs w:val="28"/>
        </w:rPr>
        <w:t xml:space="preserve"> Я считаю, что  чем богаче и интереснее жизнь детей в детском саду, чем разнообразнее занятия, тем больше положительных эмоций испытывают дети</w:t>
      </w:r>
      <w:r w:rsidR="00D75C49" w:rsidRPr="00A95A22">
        <w:rPr>
          <w:color w:val="000000" w:themeColor="text1"/>
          <w:sz w:val="28"/>
          <w:szCs w:val="28"/>
        </w:rPr>
        <w:t>, тем легче осваивают тот материал, который педагог старается вложить в их милые головки</w:t>
      </w:r>
      <w:r w:rsidRPr="00A95A22">
        <w:rPr>
          <w:color w:val="000000" w:themeColor="text1"/>
          <w:sz w:val="28"/>
          <w:szCs w:val="28"/>
        </w:rPr>
        <w:t>. А воспитателю ничего и не надо – только радость в детских глазах.</w:t>
      </w:r>
    </w:p>
    <w:p w:rsidR="0035181C" w:rsidRPr="00A95A22" w:rsidRDefault="0035181C" w:rsidP="00495098">
      <w:pPr>
        <w:tabs>
          <w:tab w:val="left" w:pos="4065"/>
        </w:tabs>
        <w:spacing w:line="360" w:lineRule="auto"/>
        <w:ind w:firstLine="9701"/>
        <w:rPr>
          <w:i/>
          <w:color w:val="000000" w:themeColor="text1"/>
          <w:sz w:val="28"/>
          <w:szCs w:val="28"/>
        </w:rPr>
      </w:pPr>
    </w:p>
    <w:p w:rsidR="00B1024C" w:rsidRPr="00A95A22" w:rsidRDefault="00B1024C" w:rsidP="00495098">
      <w:pPr>
        <w:tabs>
          <w:tab w:val="left" w:pos="4065"/>
        </w:tabs>
        <w:spacing w:line="360" w:lineRule="auto"/>
        <w:jc w:val="center"/>
        <w:rPr>
          <w:i/>
          <w:color w:val="000000" w:themeColor="text1"/>
          <w:sz w:val="28"/>
          <w:szCs w:val="28"/>
        </w:rPr>
      </w:pPr>
      <w:r w:rsidRPr="00A95A22">
        <w:rPr>
          <w:b/>
          <w:color w:val="000000" w:themeColor="text1"/>
          <w:sz w:val="28"/>
          <w:szCs w:val="28"/>
        </w:rPr>
        <w:lastRenderedPageBreak/>
        <w:t>Библиографический список</w:t>
      </w:r>
    </w:p>
    <w:p w:rsidR="00B1024C" w:rsidRPr="00A95A22" w:rsidRDefault="00B1024C" w:rsidP="00495098">
      <w:pPr>
        <w:tabs>
          <w:tab w:val="left" w:pos="4065"/>
        </w:tabs>
        <w:spacing w:line="360" w:lineRule="auto"/>
        <w:ind w:firstLine="9701"/>
        <w:jc w:val="both"/>
        <w:rPr>
          <w:color w:val="000000" w:themeColor="text1"/>
          <w:sz w:val="28"/>
          <w:szCs w:val="28"/>
        </w:rPr>
      </w:pPr>
    </w:p>
    <w:p w:rsidR="00B1024C" w:rsidRPr="00A95A22" w:rsidRDefault="00B1024C" w:rsidP="00495098">
      <w:pPr>
        <w:numPr>
          <w:ilvl w:val="1"/>
          <w:numId w:val="9"/>
        </w:numPr>
        <w:tabs>
          <w:tab w:val="clear" w:pos="1440"/>
          <w:tab w:val="num" w:pos="1080"/>
          <w:tab w:val="left" w:pos="4065"/>
        </w:tabs>
        <w:spacing w:line="360" w:lineRule="auto"/>
        <w:ind w:left="1080" w:hanging="540"/>
        <w:jc w:val="both"/>
        <w:rPr>
          <w:color w:val="000000" w:themeColor="text1"/>
          <w:sz w:val="28"/>
          <w:szCs w:val="28"/>
        </w:rPr>
      </w:pPr>
      <w:r w:rsidRPr="00A95A22">
        <w:rPr>
          <w:color w:val="000000" w:themeColor="text1"/>
          <w:sz w:val="28"/>
          <w:szCs w:val="28"/>
        </w:rPr>
        <w:t>Аксенова М. Развитие тонких движений пальцев рук у детей с нарушением   речи// Дошкольное воспитание №8, 1990, стр. 62-66.</w:t>
      </w:r>
    </w:p>
    <w:p w:rsidR="00B1024C" w:rsidRPr="00A95A22" w:rsidRDefault="00B1024C" w:rsidP="00495098">
      <w:pPr>
        <w:numPr>
          <w:ilvl w:val="1"/>
          <w:numId w:val="9"/>
        </w:numPr>
        <w:tabs>
          <w:tab w:val="clear" w:pos="1440"/>
          <w:tab w:val="num" w:pos="1080"/>
          <w:tab w:val="left" w:pos="4065"/>
        </w:tabs>
        <w:spacing w:line="360" w:lineRule="auto"/>
        <w:ind w:left="1080" w:hanging="540"/>
        <w:jc w:val="both"/>
        <w:rPr>
          <w:color w:val="000000" w:themeColor="text1"/>
          <w:sz w:val="28"/>
          <w:szCs w:val="28"/>
        </w:rPr>
      </w:pPr>
      <w:r w:rsidRPr="00A95A22">
        <w:rPr>
          <w:color w:val="000000" w:themeColor="text1"/>
          <w:sz w:val="28"/>
          <w:szCs w:val="28"/>
        </w:rPr>
        <w:t>Анучина Н. Таланты детей -  на кончиках их пальцев//  Ребенок в детском саду №2, 2006, стр. 45-49.</w:t>
      </w:r>
    </w:p>
    <w:p w:rsidR="00B1024C" w:rsidRPr="00A95A22" w:rsidRDefault="00B1024C" w:rsidP="00495098">
      <w:pPr>
        <w:numPr>
          <w:ilvl w:val="1"/>
          <w:numId w:val="9"/>
        </w:numPr>
        <w:tabs>
          <w:tab w:val="clear" w:pos="1440"/>
          <w:tab w:val="num" w:pos="1080"/>
          <w:tab w:val="left" w:pos="4065"/>
        </w:tabs>
        <w:spacing w:line="360" w:lineRule="auto"/>
        <w:ind w:left="1080" w:hanging="540"/>
        <w:jc w:val="both"/>
        <w:rPr>
          <w:color w:val="000000" w:themeColor="text1"/>
          <w:sz w:val="28"/>
          <w:szCs w:val="28"/>
        </w:rPr>
      </w:pPr>
      <w:proofErr w:type="spellStart"/>
      <w:r w:rsidRPr="00A95A22">
        <w:rPr>
          <w:color w:val="000000" w:themeColor="text1"/>
          <w:sz w:val="28"/>
          <w:szCs w:val="28"/>
        </w:rPr>
        <w:t>Афонькин</w:t>
      </w:r>
      <w:proofErr w:type="spellEnd"/>
      <w:r w:rsidRPr="00A95A22">
        <w:rPr>
          <w:color w:val="000000" w:themeColor="text1"/>
          <w:sz w:val="28"/>
          <w:szCs w:val="28"/>
        </w:rPr>
        <w:t xml:space="preserve"> С.Ю., Рудина М.С. Страна пальчиковых игр. Развивающие игры и оригами для детей и взрослых. </w:t>
      </w:r>
      <w:proofErr w:type="spellStart"/>
      <w:r w:rsidRPr="00A95A22">
        <w:rPr>
          <w:color w:val="000000" w:themeColor="text1"/>
          <w:sz w:val="28"/>
          <w:szCs w:val="28"/>
        </w:rPr>
        <w:t>Спб</w:t>
      </w:r>
      <w:proofErr w:type="spellEnd"/>
      <w:r w:rsidRPr="00A95A22">
        <w:rPr>
          <w:color w:val="000000" w:themeColor="text1"/>
          <w:sz w:val="28"/>
          <w:szCs w:val="28"/>
        </w:rPr>
        <w:t>.: Кристалл, 1997.</w:t>
      </w:r>
    </w:p>
    <w:p w:rsidR="00B1024C" w:rsidRPr="00A95A22" w:rsidRDefault="00B1024C" w:rsidP="00495098">
      <w:pPr>
        <w:numPr>
          <w:ilvl w:val="1"/>
          <w:numId w:val="9"/>
        </w:numPr>
        <w:tabs>
          <w:tab w:val="clear" w:pos="1440"/>
          <w:tab w:val="num" w:pos="1080"/>
          <w:tab w:val="left" w:pos="4065"/>
        </w:tabs>
        <w:spacing w:line="360" w:lineRule="auto"/>
        <w:ind w:left="1080" w:hanging="540"/>
        <w:jc w:val="both"/>
        <w:rPr>
          <w:color w:val="000000" w:themeColor="text1"/>
          <w:sz w:val="28"/>
          <w:szCs w:val="28"/>
        </w:rPr>
      </w:pPr>
      <w:r w:rsidRPr="00A95A22">
        <w:rPr>
          <w:color w:val="000000" w:themeColor="text1"/>
          <w:sz w:val="28"/>
          <w:szCs w:val="28"/>
        </w:rPr>
        <w:t xml:space="preserve">Белая А.Е., </w:t>
      </w:r>
      <w:proofErr w:type="spellStart"/>
      <w:r w:rsidRPr="00A95A22">
        <w:rPr>
          <w:color w:val="000000" w:themeColor="text1"/>
          <w:sz w:val="28"/>
          <w:szCs w:val="28"/>
        </w:rPr>
        <w:t>Мирясова</w:t>
      </w:r>
      <w:proofErr w:type="spellEnd"/>
      <w:r w:rsidRPr="00A95A22">
        <w:rPr>
          <w:color w:val="000000" w:themeColor="text1"/>
          <w:sz w:val="28"/>
          <w:szCs w:val="28"/>
        </w:rPr>
        <w:t xml:space="preserve"> В.И. Пальчиковые игры для развития речи дошкольников. -         М, 2000.</w:t>
      </w:r>
    </w:p>
    <w:p w:rsidR="00B1024C" w:rsidRPr="00A95A22" w:rsidRDefault="00B1024C" w:rsidP="00495098">
      <w:pPr>
        <w:numPr>
          <w:ilvl w:val="1"/>
          <w:numId w:val="9"/>
        </w:numPr>
        <w:tabs>
          <w:tab w:val="clear" w:pos="1440"/>
          <w:tab w:val="num" w:pos="1080"/>
          <w:tab w:val="left" w:pos="4065"/>
        </w:tabs>
        <w:spacing w:line="360" w:lineRule="auto"/>
        <w:ind w:left="1080" w:hanging="540"/>
        <w:jc w:val="both"/>
        <w:rPr>
          <w:color w:val="000000" w:themeColor="text1"/>
          <w:sz w:val="28"/>
          <w:szCs w:val="28"/>
        </w:rPr>
      </w:pPr>
      <w:proofErr w:type="spellStart"/>
      <w:r w:rsidRPr="00A95A22">
        <w:rPr>
          <w:color w:val="000000" w:themeColor="text1"/>
          <w:sz w:val="28"/>
          <w:szCs w:val="28"/>
        </w:rPr>
        <w:t>Богатеева</w:t>
      </w:r>
      <w:proofErr w:type="spellEnd"/>
      <w:r w:rsidRPr="00A95A22">
        <w:rPr>
          <w:color w:val="000000" w:themeColor="text1"/>
          <w:sz w:val="28"/>
          <w:szCs w:val="28"/>
        </w:rPr>
        <w:t xml:space="preserve"> З.А. Чудесные поделки из бумаги.- М.: Просвещение, 1992.</w:t>
      </w:r>
    </w:p>
    <w:p w:rsidR="00B1024C" w:rsidRPr="00A95A22" w:rsidRDefault="00B1024C" w:rsidP="00495098">
      <w:pPr>
        <w:numPr>
          <w:ilvl w:val="1"/>
          <w:numId w:val="9"/>
        </w:numPr>
        <w:tabs>
          <w:tab w:val="clear" w:pos="1440"/>
          <w:tab w:val="num" w:pos="1080"/>
          <w:tab w:val="left" w:pos="4065"/>
        </w:tabs>
        <w:spacing w:line="360" w:lineRule="auto"/>
        <w:ind w:left="1080" w:hanging="540"/>
        <w:jc w:val="both"/>
        <w:rPr>
          <w:color w:val="000000" w:themeColor="text1"/>
          <w:sz w:val="28"/>
          <w:szCs w:val="28"/>
        </w:rPr>
      </w:pPr>
      <w:r w:rsidRPr="00A95A22">
        <w:rPr>
          <w:color w:val="000000" w:themeColor="text1"/>
          <w:sz w:val="28"/>
          <w:szCs w:val="28"/>
        </w:rPr>
        <w:t>Быкова Н. Вот как мы умеем// Дошкольное воспитание №5, 2000, стр. 51-55.</w:t>
      </w:r>
    </w:p>
    <w:p w:rsidR="00B1024C" w:rsidRPr="00A95A22" w:rsidRDefault="00B1024C" w:rsidP="00495098">
      <w:pPr>
        <w:numPr>
          <w:ilvl w:val="1"/>
          <w:numId w:val="9"/>
        </w:numPr>
        <w:tabs>
          <w:tab w:val="clear" w:pos="1440"/>
          <w:tab w:val="num" w:pos="1080"/>
          <w:tab w:val="left" w:pos="4065"/>
        </w:tabs>
        <w:spacing w:line="360" w:lineRule="auto"/>
        <w:ind w:left="1080" w:hanging="540"/>
        <w:jc w:val="both"/>
        <w:rPr>
          <w:color w:val="000000" w:themeColor="text1"/>
          <w:sz w:val="28"/>
          <w:szCs w:val="28"/>
        </w:rPr>
      </w:pPr>
      <w:proofErr w:type="spellStart"/>
      <w:r w:rsidRPr="00A95A22">
        <w:rPr>
          <w:color w:val="000000" w:themeColor="text1"/>
          <w:sz w:val="28"/>
          <w:szCs w:val="28"/>
        </w:rPr>
        <w:t>Венгер</w:t>
      </w:r>
      <w:proofErr w:type="spellEnd"/>
      <w:r w:rsidRPr="00A95A22">
        <w:rPr>
          <w:color w:val="000000" w:themeColor="text1"/>
          <w:sz w:val="28"/>
          <w:szCs w:val="28"/>
        </w:rPr>
        <w:t xml:space="preserve"> И.Б., </w:t>
      </w:r>
      <w:proofErr w:type="spellStart"/>
      <w:r w:rsidRPr="00A95A22">
        <w:rPr>
          <w:color w:val="000000" w:themeColor="text1"/>
          <w:sz w:val="28"/>
          <w:szCs w:val="28"/>
        </w:rPr>
        <w:t>Венгер</w:t>
      </w:r>
      <w:proofErr w:type="spellEnd"/>
      <w:r w:rsidRPr="00A95A22">
        <w:rPr>
          <w:color w:val="000000" w:themeColor="text1"/>
          <w:sz w:val="28"/>
          <w:szCs w:val="28"/>
        </w:rPr>
        <w:t xml:space="preserve"> А.А. Сенсорное воспитание культуры ребенка – М. Просвещение, 1988.</w:t>
      </w:r>
    </w:p>
    <w:p w:rsidR="00B1024C" w:rsidRPr="00A95A22" w:rsidRDefault="00B1024C" w:rsidP="00495098">
      <w:pPr>
        <w:numPr>
          <w:ilvl w:val="1"/>
          <w:numId w:val="9"/>
        </w:numPr>
        <w:tabs>
          <w:tab w:val="clear" w:pos="1440"/>
          <w:tab w:val="num" w:pos="1080"/>
          <w:tab w:val="left" w:pos="4065"/>
        </w:tabs>
        <w:spacing w:line="360" w:lineRule="auto"/>
        <w:ind w:left="1080" w:hanging="540"/>
        <w:jc w:val="both"/>
        <w:rPr>
          <w:color w:val="000000" w:themeColor="text1"/>
          <w:sz w:val="28"/>
          <w:szCs w:val="28"/>
        </w:rPr>
      </w:pPr>
      <w:r w:rsidRPr="00A95A22">
        <w:rPr>
          <w:color w:val="000000" w:themeColor="text1"/>
          <w:sz w:val="28"/>
          <w:szCs w:val="28"/>
        </w:rPr>
        <w:t>Гаврилова С.Е.  Развиваем руки – чтоб учиться и писать и красиво рисовать. Ярославль. Академия развития, 1997.</w:t>
      </w:r>
    </w:p>
    <w:p w:rsidR="00B1024C" w:rsidRPr="00A95A22" w:rsidRDefault="00B1024C" w:rsidP="00495098">
      <w:pPr>
        <w:numPr>
          <w:ilvl w:val="1"/>
          <w:numId w:val="9"/>
        </w:numPr>
        <w:tabs>
          <w:tab w:val="clear" w:pos="1440"/>
          <w:tab w:val="num" w:pos="1080"/>
          <w:tab w:val="left" w:pos="4065"/>
        </w:tabs>
        <w:spacing w:line="360" w:lineRule="auto"/>
        <w:ind w:left="1080" w:hanging="540"/>
        <w:jc w:val="both"/>
        <w:rPr>
          <w:color w:val="000000" w:themeColor="text1"/>
          <w:sz w:val="28"/>
          <w:szCs w:val="28"/>
        </w:rPr>
      </w:pPr>
      <w:proofErr w:type="spellStart"/>
      <w:r w:rsidRPr="00A95A22">
        <w:rPr>
          <w:color w:val="000000" w:themeColor="text1"/>
          <w:sz w:val="28"/>
          <w:szCs w:val="28"/>
        </w:rPr>
        <w:t>Гризик</w:t>
      </w:r>
      <w:proofErr w:type="spellEnd"/>
      <w:r w:rsidRPr="00A95A22">
        <w:rPr>
          <w:color w:val="000000" w:themeColor="text1"/>
          <w:sz w:val="28"/>
          <w:szCs w:val="28"/>
        </w:rPr>
        <w:t xml:space="preserve"> Т.  Подготовка к обучению письму//  Ребенок в детском саду №2, 2006, стр. 37.</w:t>
      </w:r>
    </w:p>
    <w:p w:rsidR="00B1024C" w:rsidRPr="00A95A22" w:rsidRDefault="00B1024C" w:rsidP="00495098">
      <w:pPr>
        <w:numPr>
          <w:ilvl w:val="1"/>
          <w:numId w:val="9"/>
        </w:numPr>
        <w:tabs>
          <w:tab w:val="clear" w:pos="1440"/>
          <w:tab w:val="num" w:pos="1080"/>
          <w:tab w:val="left" w:pos="4065"/>
        </w:tabs>
        <w:spacing w:line="360" w:lineRule="auto"/>
        <w:ind w:left="1080" w:hanging="540"/>
        <w:jc w:val="both"/>
        <w:rPr>
          <w:color w:val="000000" w:themeColor="text1"/>
          <w:sz w:val="28"/>
          <w:szCs w:val="28"/>
        </w:rPr>
      </w:pPr>
      <w:r w:rsidRPr="00A95A22">
        <w:rPr>
          <w:color w:val="000000" w:themeColor="text1"/>
          <w:sz w:val="28"/>
          <w:szCs w:val="28"/>
        </w:rPr>
        <w:t>Гурьянов Е.В. Психология обучению письму: формирование графических  навыков письма. – М., 1989.</w:t>
      </w:r>
    </w:p>
    <w:p w:rsidR="00B1024C" w:rsidRPr="00A95A22" w:rsidRDefault="00B1024C" w:rsidP="00495098">
      <w:pPr>
        <w:numPr>
          <w:ilvl w:val="1"/>
          <w:numId w:val="9"/>
        </w:numPr>
        <w:tabs>
          <w:tab w:val="clear" w:pos="1440"/>
          <w:tab w:val="num" w:pos="1080"/>
          <w:tab w:val="left" w:pos="4065"/>
        </w:tabs>
        <w:spacing w:line="360" w:lineRule="auto"/>
        <w:ind w:left="1080" w:hanging="540"/>
        <w:jc w:val="both"/>
        <w:rPr>
          <w:color w:val="000000" w:themeColor="text1"/>
          <w:sz w:val="28"/>
          <w:szCs w:val="28"/>
        </w:rPr>
      </w:pPr>
      <w:proofErr w:type="spellStart"/>
      <w:r w:rsidRPr="00A95A22">
        <w:rPr>
          <w:color w:val="000000" w:themeColor="text1"/>
          <w:sz w:val="28"/>
          <w:szCs w:val="28"/>
        </w:rPr>
        <w:t>Гусакова</w:t>
      </w:r>
      <w:proofErr w:type="spellEnd"/>
      <w:r w:rsidRPr="00A95A22">
        <w:rPr>
          <w:color w:val="000000" w:themeColor="text1"/>
          <w:sz w:val="28"/>
          <w:szCs w:val="28"/>
        </w:rPr>
        <w:t xml:space="preserve"> М. От скуки на все руки// Дошкольное воспитание № 8,1990, стр. 89-92.</w:t>
      </w:r>
    </w:p>
    <w:p w:rsidR="00B1024C" w:rsidRPr="00A95A22" w:rsidRDefault="00B1024C" w:rsidP="00495098">
      <w:pPr>
        <w:numPr>
          <w:ilvl w:val="1"/>
          <w:numId w:val="9"/>
        </w:numPr>
        <w:tabs>
          <w:tab w:val="clear" w:pos="1440"/>
          <w:tab w:val="num" w:pos="1080"/>
          <w:tab w:val="left" w:pos="4065"/>
        </w:tabs>
        <w:spacing w:line="360" w:lineRule="auto"/>
        <w:ind w:left="1080" w:hanging="540"/>
        <w:jc w:val="both"/>
        <w:rPr>
          <w:color w:val="000000" w:themeColor="text1"/>
          <w:sz w:val="28"/>
          <w:szCs w:val="28"/>
        </w:rPr>
      </w:pPr>
      <w:r w:rsidRPr="00A95A22">
        <w:rPr>
          <w:color w:val="000000" w:themeColor="text1"/>
          <w:sz w:val="28"/>
          <w:szCs w:val="28"/>
        </w:rPr>
        <w:t>Дьяченко О.М. Игры и упражнения на развитие умственных способностей у детей дошкольного возраста. – М., Просвещение, 1989.</w:t>
      </w:r>
    </w:p>
    <w:p w:rsidR="00B1024C" w:rsidRPr="00A95A22" w:rsidRDefault="00B1024C" w:rsidP="00495098">
      <w:pPr>
        <w:numPr>
          <w:ilvl w:val="1"/>
          <w:numId w:val="9"/>
        </w:numPr>
        <w:tabs>
          <w:tab w:val="clear" w:pos="1440"/>
          <w:tab w:val="num" w:pos="1080"/>
          <w:tab w:val="left" w:pos="4065"/>
        </w:tabs>
        <w:spacing w:line="360" w:lineRule="auto"/>
        <w:ind w:left="1080" w:hanging="540"/>
        <w:jc w:val="both"/>
        <w:rPr>
          <w:color w:val="000000" w:themeColor="text1"/>
          <w:sz w:val="28"/>
          <w:szCs w:val="28"/>
        </w:rPr>
      </w:pPr>
      <w:r w:rsidRPr="00A95A22">
        <w:rPr>
          <w:color w:val="000000" w:themeColor="text1"/>
          <w:sz w:val="28"/>
          <w:szCs w:val="28"/>
        </w:rPr>
        <w:t>Жукова О. Развитие руки: просто, интересно, эффективно// дошкольное воспитание № 11, 2006, стр. 14-16.</w:t>
      </w:r>
    </w:p>
    <w:p w:rsidR="00B1024C" w:rsidRPr="00A95A22" w:rsidRDefault="00B1024C" w:rsidP="00495098">
      <w:pPr>
        <w:numPr>
          <w:ilvl w:val="1"/>
          <w:numId w:val="9"/>
        </w:numPr>
        <w:tabs>
          <w:tab w:val="clear" w:pos="1440"/>
          <w:tab w:val="num" w:pos="1080"/>
          <w:tab w:val="left" w:pos="4065"/>
        </w:tabs>
        <w:spacing w:line="360" w:lineRule="auto"/>
        <w:ind w:left="1080" w:hanging="540"/>
        <w:jc w:val="both"/>
        <w:rPr>
          <w:color w:val="000000" w:themeColor="text1"/>
          <w:sz w:val="28"/>
          <w:szCs w:val="28"/>
        </w:rPr>
      </w:pPr>
      <w:r w:rsidRPr="00A95A22">
        <w:rPr>
          <w:color w:val="000000" w:themeColor="text1"/>
          <w:sz w:val="28"/>
          <w:szCs w:val="28"/>
        </w:rPr>
        <w:t>Каминская Н. Чудесные спички// Ребенок в детском саду №2, 2006, стр. 42-45.</w:t>
      </w:r>
    </w:p>
    <w:p w:rsidR="00B1024C" w:rsidRPr="00A95A22" w:rsidRDefault="00B1024C" w:rsidP="00495098">
      <w:pPr>
        <w:numPr>
          <w:ilvl w:val="1"/>
          <w:numId w:val="9"/>
        </w:numPr>
        <w:tabs>
          <w:tab w:val="clear" w:pos="1440"/>
          <w:tab w:val="num" w:pos="1080"/>
          <w:tab w:val="left" w:pos="4065"/>
        </w:tabs>
        <w:spacing w:line="360" w:lineRule="auto"/>
        <w:ind w:left="1080" w:hanging="540"/>
        <w:jc w:val="both"/>
        <w:rPr>
          <w:color w:val="000000" w:themeColor="text1"/>
          <w:sz w:val="28"/>
          <w:szCs w:val="28"/>
        </w:rPr>
      </w:pPr>
      <w:r w:rsidRPr="00A95A22">
        <w:rPr>
          <w:color w:val="000000" w:themeColor="text1"/>
          <w:sz w:val="28"/>
          <w:szCs w:val="28"/>
        </w:rPr>
        <w:lastRenderedPageBreak/>
        <w:t>Комарова Т.С. Формирование графических навыков у  дошкольников.- М., 1990.</w:t>
      </w:r>
    </w:p>
    <w:p w:rsidR="00B1024C" w:rsidRPr="00A95A22" w:rsidRDefault="00B1024C" w:rsidP="00495098">
      <w:pPr>
        <w:numPr>
          <w:ilvl w:val="1"/>
          <w:numId w:val="9"/>
        </w:numPr>
        <w:tabs>
          <w:tab w:val="clear" w:pos="1440"/>
          <w:tab w:val="num" w:pos="1080"/>
          <w:tab w:val="left" w:pos="4065"/>
        </w:tabs>
        <w:spacing w:line="360" w:lineRule="auto"/>
        <w:ind w:left="1080" w:hanging="540"/>
        <w:jc w:val="both"/>
        <w:rPr>
          <w:color w:val="000000" w:themeColor="text1"/>
          <w:sz w:val="28"/>
          <w:szCs w:val="28"/>
        </w:rPr>
      </w:pPr>
      <w:r w:rsidRPr="00A95A22">
        <w:rPr>
          <w:color w:val="000000" w:themeColor="text1"/>
          <w:sz w:val="28"/>
          <w:szCs w:val="28"/>
        </w:rPr>
        <w:t>Никитин Б.П.  Ступени творчества или развивающие игры. - М., 1993.</w:t>
      </w:r>
    </w:p>
    <w:p w:rsidR="00B1024C" w:rsidRPr="00A95A22" w:rsidRDefault="00B1024C" w:rsidP="00495098">
      <w:pPr>
        <w:numPr>
          <w:ilvl w:val="1"/>
          <w:numId w:val="9"/>
        </w:numPr>
        <w:tabs>
          <w:tab w:val="clear" w:pos="1440"/>
          <w:tab w:val="num" w:pos="1080"/>
          <w:tab w:val="left" w:pos="4065"/>
        </w:tabs>
        <w:spacing w:line="360" w:lineRule="auto"/>
        <w:ind w:left="1080" w:hanging="540"/>
        <w:jc w:val="both"/>
        <w:rPr>
          <w:color w:val="000000" w:themeColor="text1"/>
          <w:sz w:val="28"/>
          <w:szCs w:val="28"/>
        </w:rPr>
      </w:pPr>
      <w:proofErr w:type="spellStart"/>
      <w:r w:rsidRPr="00A95A22">
        <w:rPr>
          <w:color w:val="000000" w:themeColor="text1"/>
          <w:sz w:val="28"/>
          <w:szCs w:val="28"/>
        </w:rPr>
        <w:t>Патрушина</w:t>
      </w:r>
      <w:proofErr w:type="spellEnd"/>
      <w:r w:rsidRPr="00A95A22">
        <w:rPr>
          <w:color w:val="000000" w:themeColor="text1"/>
          <w:sz w:val="28"/>
          <w:szCs w:val="28"/>
        </w:rPr>
        <w:t xml:space="preserve"> Т. Карманная книжка воспитателя. Игры с пальчиками// Детский сад со всех сторон №18. </w:t>
      </w:r>
    </w:p>
    <w:p w:rsidR="00B1024C" w:rsidRPr="00A95A22" w:rsidRDefault="00B1024C" w:rsidP="00495098">
      <w:pPr>
        <w:numPr>
          <w:ilvl w:val="1"/>
          <w:numId w:val="9"/>
        </w:numPr>
        <w:tabs>
          <w:tab w:val="clear" w:pos="1440"/>
          <w:tab w:val="num" w:pos="1080"/>
          <w:tab w:val="left" w:pos="4065"/>
        </w:tabs>
        <w:spacing w:line="360" w:lineRule="auto"/>
        <w:ind w:left="1080" w:hanging="540"/>
        <w:jc w:val="both"/>
        <w:rPr>
          <w:color w:val="000000" w:themeColor="text1"/>
          <w:sz w:val="28"/>
          <w:szCs w:val="28"/>
        </w:rPr>
      </w:pPr>
      <w:r w:rsidRPr="00A95A22">
        <w:rPr>
          <w:color w:val="000000" w:themeColor="text1"/>
          <w:sz w:val="28"/>
          <w:szCs w:val="28"/>
        </w:rPr>
        <w:t>Потапова Е.Н. Радость познания. – М.. просвещение, 1990.</w:t>
      </w:r>
    </w:p>
    <w:p w:rsidR="00B1024C" w:rsidRPr="00A95A22" w:rsidRDefault="00B1024C" w:rsidP="00495098">
      <w:pPr>
        <w:numPr>
          <w:ilvl w:val="1"/>
          <w:numId w:val="9"/>
        </w:numPr>
        <w:tabs>
          <w:tab w:val="clear" w:pos="1440"/>
          <w:tab w:val="num" w:pos="1080"/>
          <w:tab w:val="left" w:pos="4065"/>
        </w:tabs>
        <w:spacing w:line="360" w:lineRule="auto"/>
        <w:ind w:left="1080" w:hanging="540"/>
        <w:jc w:val="both"/>
        <w:rPr>
          <w:color w:val="000000" w:themeColor="text1"/>
          <w:sz w:val="28"/>
          <w:szCs w:val="28"/>
        </w:rPr>
      </w:pPr>
      <w:r w:rsidRPr="00A95A22">
        <w:rPr>
          <w:color w:val="000000" w:themeColor="text1"/>
          <w:sz w:val="28"/>
          <w:szCs w:val="28"/>
        </w:rPr>
        <w:t>Синицын Е. Умные занятия. – М., Лист, 1998.</w:t>
      </w:r>
    </w:p>
    <w:p w:rsidR="00B1024C" w:rsidRPr="00A95A22" w:rsidRDefault="00B1024C" w:rsidP="00495098">
      <w:pPr>
        <w:numPr>
          <w:ilvl w:val="1"/>
          <w:numId w:val="9"/>
        </w:numPr>
        <w:tabs>
          <w:tab w:val="clear" w:pos="1440"/>
          <w:tab w:val="num" w:pos="1080"/>
          <w:tab w:val="left" w:pos="4065"/>
        </w:tabs>
        <w:spacing w:line="360" w:lineRule="auto"/>
        <w:ind w:left="1080" w:hanging="540"/>
        <w:jc w:val="both"/>
        <w:rPr>
          <w:color w:val="000000" w:themeColor="text1"/>
          <w:sz w:val="28"/>
          <w:szCs w:val="28"/>
        </w:rPr>
      </w:pPr>
      <w:r w:rsidRPr="00A95A22">
        <w:rPr>
          <w:color w:val="000000" w:themeColor="text1"/>
          <w:sz w:val="28"/>
          <w:szCs w:val="28"/>
        </w:rPr>
        <w:t xml:space="preserve">Филиппова </w:t>
      </w:r>
      <w:proofErr w:type="spellStart"/>
      <w:r w:rsidRPr="00A95A22">
        <w:rPr>
          <w:color w:val="000000" w:themeColor="text1"/>
          <w:sz w:val="28"/>
          <w:szCs w:val="28"/>
        </w:rPr>
        <w:t>С.о</w:t>
      </w:r>
      <w:proofErr w:type="spellEnd"/>
      <w:r w:rsidRPr="00A95A22">
        <w:rPr>
          <w:color w:val="000000" w:themeColor="text1"/>
          <w:sz w:val="28"/>
          <w:szCs w:val="28"/>
        </w:rPr>
        <w:t xml:space="preserve">. подготовка дошкольника к обучению письму: методическое пособие, - </w:t>
      </w:r>
      <w:proofErr w:type="spellStart"/>
      <w:r w:rsidRPr="00A95A22">
        <w:rPr>
          <w:color w:val="000000" w:themeColor="text1"/>
          <w:sz w:val="28"/>
          <w:szCs w:val="28"/>
        </w:rPr>
        <w:t>Спб</w:t>
      </w:r>
      <w:proofErr w:type="spellEnd"/>
      <w:r w:rsidRPr="00A95A22">
        <w:rPr>
          <w:color w:val="000000" w:themeColor="text1"/>
          <w:sz w:val="28"/>
          <w:szCs w:val="28"/>
        </w:rPr>
        <w:t>.: Детство-Пресс, 2001.</w:t>
      </w:r>
    </w:p>
    <w:p w:rsidR="00B1024C" w:rsidRPr="00A95A22" w:rsidRDefault="00B1024C" w:rsidP="00495098">
      <w:pPr>
        <w:numPr>
          <w:ilvl w:val="1"/>
          <w:numId w:val="9"/>
        </w:numPr>
        <w:tabs>
          <w:tab w:val="clear" w:pos="1440"/>
          <w:tab w:val="num" w:pos="1080"/>
          <w:tab w:val="left" w:pos="4065"/>
        </w:tabs>
        <w:spacing w:line="360" w:lineRule="auto"/>
        <w:ind w:left="1080" w:hanging="540"/>
        <w:jc w:val="both"/>
        <w:rPr>
          <w:color w:val="000000" w:themeColor="text1"/>
          <w:sz w:val="28"/>
          <w:szCs w:val="28"/>
        </w:rPr>
      </w:pPr>
      <w:proofErr w:type="spellStart"/>
      <w:r w:rsidRPr="00A95A22">
        <w:rPr>
          <w:color w:val="000000" w:themeColor="text1"/>
          <w:sz w:val="28"/>
          <w:szCs w:val="28"/>
        </w:rPr>
        <w:t>Цвынтарный</w:t>
      </w:r>
      <w:proofErr w:type="spellEnd"/>
      <w:r w:rsidRPr="00A95A22">
        <w:rPr>
          <w:color w:val="000000" w:themeColor="text1"/>
          <w:sz w:val="28"/>
          <w:szCs w:val="28"/>
        </w:rPr>
        <w:t xml:space="preserve"> В. Играем пальчиками и развиваем речь. – </w:t>
      </w:r>
      <w:proofErr w:type="spellStart"/>
      <w:r w:rsidRPr="00A95A22">
        <w:rPr>
          <w:color w:val="000000" w:themeColor="text1"/>
          <w:sz w:val="28"/>
          <w:szCs w:val="28"/>
        </w:rPr>
        <w:t>Спб</w:t>
      </w:r>
      <w:proofErr w:type="spellEnd"/>
      <w:r w:rsidRPr="00A95A22">
        <w:rPr>
          <w:color w:val="000000" w:themeColor="text1"/>
          <w:sz w:val="28"/>
          <w:szCs w:val="28"/>
        </w:rPr>
        <w:t>.: Лань, 1996.</w:t>
      </w:r>
    </w:p>
    <w:p w:rsidR="00924E76" w:rsidRPr="00A95A22" w:rsidRDefault="00B1024C" w:rsidP="00D75C49">
      <w:pPr>
        <w:numPr>
          <w:ilvl w:val="1"/>
          <w:numId w:val="9"/>
        </w:numPr>
        <w:tabs>
          <w:tab w:val="clear" w:pos="1440"/>
          <w:tab w:val="num" w:pos="1080"/>
          <w:tab w:val="left" w:pos="4065"/>
        </w:tabs>
        <w:spacing w:line="360" w:lineRule="auto"/>
        <w:ind w:left="1080" w:hanging="540"/>
        <w:jc w:val="both"/>
        <w:rPr>
          <w:color w:val="000000" w:themeColor="text1"/>
          <w:sz w:val="28"/>
          <w:szCs w:val="28"/>
        </w:rPr>
      </w:pPr>
      <w:r w:rsidRPr="00A95A22">
        <w:rPr>
          <w:color w:val="000000" w:themeColor="text1"/>
          <w:sz w:val="28"/>
          <w:szCs w:val="28"/>
        </w:rPr>
        <w:t>Черныш И.В. Забавные поделки из бумаги к праздникам.- М.: Айрис-пресс, 2004.</w:t>
      </w:r>
    </w:p>
    <w:sectPr w:rsidR="00924E76" w:rsidRPr="00A95A22" w:rsidSect="00D75C49">
      <w:pgSz w:w="11906" w:h="16838"/>
      <w:pgMar w:top="1134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F09" w:rsidRDefault="00DE2F09" w:rsidP="00D75C49">
      <w:r>
        <w:separator/>
      </w:r>
    </w:p>
  </w:endnote>
  <w:endnote w:type="continuationSeparator" w:id="0">
    <w:p w:rsidR="00DE2F09" w:rsidRDefault="00DE2F09" w:rsidP="00D7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310214"/>
      <w:docPartObj>
        <w:docPartGallery w:val="Page Numbers (Bottom of Page)"/>
        <w:docPartUnique/>
      </w:docPartObj>
    </w:sdtPr>
    <w:sdtEndPr/>
    <w:sdtContent>
      <w:p w:rsidR="00D75C49" w:rsidRDefault="00D75C49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E6D">
          <w:rPr>
            <w:noProof/>
          </w:rPr>
          <w:t>13</w:t>
        </w:r>
        <w:r>
          <w:fldChar w:fldCharType="end"/>
        </w:r>
      </w:p>
    </w:sdtContent>
  </w:sdt>
  <w:p w:rsidR="00D75C49" w:rsidRDefault="00D75C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F09" w:rsidRDefault="00DE2F09" w:rsidP="00D75C49">
      <w:r>
        <w:separator/>
      </w:r>
    </w:p>
  </w:footnote>
  <w:footnote w:type="continuationSeparator" w:id="0">
    <w:p w:rsidR="00DE2F09" w:rsidRDefault="00DE2F09" w:rsidP="00D75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49" w:rsidRDefault="00D75C49" w:rsidP="00D75C49">
    <w:pPr>
      <w:pStyle w:val="a7"/>
      <w:tabs>
        <w:tab w:val="clear" w:pos="9355"/>
        <w:tab w:val="right" w:pos="10773"/>
      </w:tabs>
      <w:ind w:left="-142" w:right="-567" w:hanging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FDB"/>
    <w:multiLevelType w:val="hybridMultilevel"/>
    <w:tmpl w:val="1A80E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13A87"/>
    <w:multiLevelType w:val="hybridMultilevel"/>
    <w:tmpl w:val="FD6A6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DD6954"/>
    <w:multiLevelType w:val="hybridMultilevel"/>
    <w:tmpl w:val="F4B46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1573E"/>
    <w:multiLevelType w:val="hybridMultilevel"/>
    <w:tmpl w:val="77765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B501DC"/>
    <w:multiLevelType w:val="hybridMultilevel"/>
    <w:tmpl w:val="25B4D8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95C6D"/>
    <w:multiLevelType w:val="hybridMultilevel"/>
    <w:tmpl w:val="13E81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5C441E"/>
    <w:multiLevelType w:val="hybridMultilevel"/>
    <w:tmpl w:val="F99C6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C7C3B"/>
    <w:multiLevelType w:val="hybridMultilevel"/>
    <w:tmpl w:val="5B568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9F408B"/>
    <w:multiLevelType w:val="hybridMultilevel"/>
    <w:tmpl w:val="FE2A32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BC030F8"/>
    <w:multiLevelType w:val="hybridMultilevel"/>
    <w:tmpl w:val="C5027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EB3C7D"/>
    <w:multiLevelType w:val="hybridMultilevel"/>
    <w:tmpl w:val="94749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555D31"/>
    <w:multiLevelType w:val="hybridMultilevel"/>
    <w:tmpl w:val="6D70C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B50C1B"/>
    <w:multiLevelType w:val="hybridMultilevel"/>
    <w:tmpl w:val="1F6A7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5656C0"/>
    <w:multiLevelType w:val="hybridMultilevel"/>
    <w:tmpl w:val="D9EA6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A97170"/>
    <w:multiLevelType w:val="hybridMultilevel"/>
    <w:tmpl w:val="2D3E1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106F69"/>
    <w:multiLevelType w:val="hybridMultilevel"/>
    <w:tmpl w:val="D5641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1C7756"/>
    <w:multiLevelType w:val="hybridMultilevel"/>
    <w:tmpl w:val="C0DC6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871302"/>
    <w:multiLevelType w:val="hybridMultilevel"/>
    <w:tmpl w:val="D8921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1B0531"/>
    <w:multiLevelType w:val="hybridMultilevel"/>
    <w:tmpl w:val="B7C21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BD3BAA"/>
    <w:multiLevelType w:val="hybridMultilevel"/>
    <w:tmpl w:val="66BA5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95068C"/>
    <w:multiLevelType w:val="hybridMultilevel"/>
    <w:tmpl w:val="9028D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445110"/>
    <w:multiLevelType w:val="hybridMultilevel"/>
    <w:tmpl w:val="234A3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0945FF"/>
    <w:multiLevelType w:val="hybridMultilevel"/>
    <w:tmpl w:val="0FA45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F745B1"/>
    <w:multiLevelType w:val="hybridMultilevel"/>
    <w:tmpl w:val="A3E06C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AE55AD"/>
    <w:multiLevelType w:val="hybridMultilevel"/>
    <w:tmpl w:val="2D9E6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D87CC4"/>
    <w:multiLevelType w:val="hybridMultilevel"/>
    <w:tmpl w:val="8F9CF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406E8F"/>
    <w:multiLevelType w:val="hybridMultilevel"/>
    <w:tmpl w:val="A516B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6F717C"/>
    <w:multiLevelType w:val="hybridMultilevel"/>
    <w:tmpl w:val="D47C4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AA553A"/>
    <w:multiLevelType w:val="hybridMultilevel"/>
    <w:tmpl w:val="9B86F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CD33B3"/>
    <w:multiLevelType w:val="hybridMultilevel"/>
    <w:tmpl w:val="534E5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E00088"/>
    <w:multiLevelType w:val="hybridMultilevel"/>
    <w:tmpl w:val="37E83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A3660"/>
    <w:multiLevelType w:val="hybridMultilevel"/>
    <w:tmpl w:val="7DE06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B8182D"/>
    <w:multiLevelType w:val="hybridMultilevel"/>
    <w:tmpl w:val="50DEC3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D1048DE"/>
    <w:multiLevelType w:val="hybridMultilevel"/>
    <w:tmpl w:val="601EB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B41CF1"/>
    <w:multiLevelType w:val="hybridMultilevel"/>
    <w:tmpl w:val="0E58B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F25F20"/>
    <w:multiLevelType w:val="hybridMultilevel"/>
    <w:tmpl w:val="4C9C6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947A76"/>
    <w:multiLevelType w:val="hybridMultilevel"/>
    <w:tmpl w:val="85FA2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F61DC1"/>
    <w:multiLevelType w:val="hybridMultilevel"/>
    <w:tmpl w:val="5D20F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CD467D"/>
    <w:multiLevelType w:val="hybridMultilevel"/>
    <w:tmpl w:val="C576B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38"/>
  </w:num>
  <w:num w:numId="4">
    <w:abstractNumId w:val="27"/>
  </w:num>
  <w:num w:numId="5">
    <w:abstractNumId w:val="4"/>
  </w:num>
  <w:num w:numId="6">
    <w:abstractNumId w:val="12"/>
  </w:num>
  <w:num w:numId="7">
    <w:abstractNumId w:val="33"/>
  </w:num>
  <w:num w:numId="8">
    <w:abstractNumId w:val="24"/>
  </w:num>
  <w:num w:numId="9">
    <w:abstractNumId w:val="26"/>
  </w:num>
  <w:num w:numId="10">
    <w:abstractNumId w:val="10"/>
  </w:num>
  <w:num w:numId="11">
    <w:abstractNumId w:val="30"/>
  </w:num>
  <w:num w:numId="12">
    <w:abstractNumId w:val="36"/>
  </w:num>
  <w:num w:numId="13">
    <w:abstractNumId w:val="2"/>
  </w:num>
  <w:num w:numId="14">
    <w:abstractNumId w:val="25"/>
  </w:num>
  <w:num w:numId="15">
    <w:abstractNumId w:val="19"/>
  </w:num>
  <w:num w:numId="16">
    <w:abstractNumId w:val="32"/>
  </w:num>
  <w:num w:numId="17">
    <w:abstractNumId w:val="7"/>
  </w:num>
  <w:num w:numId="18">
    <w:abstractNumId w:val="1"/>
  </w:num>
  <w:num w:numId="19">
    <w:abstractNumId w:val="31"/>
  </w:num>
  <w:num w:numId="20">
    <w:abstractNumId w:val="15"/>
  </w:num>
  <w:num w:numId="21">
    <w:abstractNumId w:val="16"/>
  </w:num>
  <w:num w:numId="22">
    <w:abstractNumId w:val="18"/>
  </w:num>
  <w:num w:numId="23">
    <w:abstractNumId w:val="23"/>
  </w:num>
  <w:num w:numId="24">
    <w:abstractNumId w:val="22"/>
  </w:num>
  <w:num w:numId="25">
    <w:abstractNumId w:val="21"/>
  </w:num>
  <w:num w:numId="26">
    <w:abstractNumId w:val="28"/>
  </w:num>
  <w:num w:numId="27">
    <w:abstractNumId w:val="35"/>
  </w:num>
  <w:num w:numId="28">
    <w:abstractNumId w:val="37"/>
  </w:num>
  <w:num w:numId="29">
    <w:abstractNumId w:val="5"/>
  </w:num>
  <w:num w:numId="30">
    <w:abstractNumId w:val="14"/>
  </w:num>
  <w:num w:numId="31">
    <w:abstractNumId w:val="34"/>
  </w:num>
  <w:num w:numId="32">
    <w:abstractNumId w:val="11"/>
  </w:num>
  <w:num w:numId="33">
    <w:abstractNumId w:val="17"/>
  </w:num>
  <w:num w:numId="34">
    <w:abstractNumId w:val="9"/>
  </w:num>
  <w:num w:numId="35">
    <w:abstractNumId w:val="29"/>
  </w:num>
  <w:num w:numId="36">
    <w:abstractNumId w:val="0"/>
  </w:num>
  <w:num w:numId="37">
    <w:abstractNumId w:val="13"/>
  </w:num>
  <w:num w:numId="38">
    <w:abstractNumId w:val="3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4C"/>
    <w:rsid w:val="00055270"/>
    <w:rsid w:val="0008477F"/>
    <w:rsid w:val="00131BE0"/>
    <w:rsid w:val="00135234"/>
    <w:rsid w:val="001A72C0"/>
    <w:rsid w:val="001B4E97"/>
    <w:rsid w:val="002802EA"/>
    <w:rsid w:val="002D3A46"/>
    <w:rsid w:val="002D6368"/>
    <w:rsid w:val="0030382B"/>
    <w:rsid w:val="0035181C"/>
    <w:rsid w:val="003B3B0A"/>
    <w:rsid w:val="00495098"/>
    <w:rsid w:val="004B75DE"/>
    <w:rsid w:val="004D5E6D"/>
    <w:rsid w:val="004F59AA"/>
    <w:rsid w:val="005620C5"/>
    <w:rsid w:val="005F79F6"/>
    <w:rsid w:val="007E4800"/>
    <w:rsid w:val="00812422"/>
    <w:rsid w:val="00815A52"/>
    <w:rsid w:val="00855549"/>
    <w:rsid w:val="008A1E89"/>
    <w:rsid w:val="00924E76"/>
    <w:rsid w:val="00997C4E"/>
    <w:rsid w:val="009A0672"/>
    <w:rsid w:val="009C0249"/>
    <w:rsid w:val="009C41BD"/>
    <w:rsid w:val="009C5727"/>
    <w:rsid w:val="009E2FCF"/>
    <w:rsid w:val="00A25185"/>
    <w:rsid w:val="00A95A22"/>
    <w:rsid w:val="00AB3566"/>
    <w:rsid w:val="00AC4657"/>
    <w:rsid w:val="00B1024C"/>
    <w:rsid w:val="00B74005"/>
    <w:rsid w:val="00C027AC"/>
    <w:rsid w:val="00C50C25"/>
    <w:rsid w:val="00C96E98"/>
    <w:rsid w:val="00D100EE"/>
    <w:rsid w:val="00D305FB"/>
    <w:rsid w:val="00D41047"/>
    <w:rsid w:val="00D75C49"/>
    <w:rsid w:val="00D761F4"/>
    <w:rsid w:val="00D84889"/>
    <w:rsid w:val="00DB7479"/>
    <w:rsid w:val="00DC26A7"/>
    <w:rsid w:val="00DE2F09"/>
    <w:rsid w:val="00DF06DC"/>
    <w:rsid w:val="00E533A3"/>
    <w:rsid w:val="00E96362"/>
    <w:rsid w:val="00FC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02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102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2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102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B102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102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024C"/>
  </w:style>
  <w:style w:type="paragraph" w:customStyle="1" w:styleId="Style1">
    <w:name w:val="Style1"/>
    <w:basedOn w:val="a"/>
    <w:rsid w:val="00B1024C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2">
    <w:name w:val="Style2"/>
    <w:basedOn w:val="a"/>
    <w:uiPriority w:val="99"/>
    <w:rsid w:val="00B1024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1024C"/>
    <w:pPr>
      <w:widowControl w:val="0"/>
      <w:autoSpaceDE w:val="0"/>
      <w:autoSpaceDN w:val="0"/>
      <w:adjustRightInd w:val="0"/>
      <w:spacing w:line="251" w:lineRule="exact"/>
      <w:ind w:firstLine="192"/>
      <w:jc w:val="both"/>
    </w:pPr>
  </w:style>
  <w:style w:type="paragraph" w:customStyle="1" w:styleId="Style16">
    <w:name w:val="Style16"/>
    <w:basedOn w:val="a"/>
    <w:rsid w:val="00B1024C"/>
    <w:pPr>
      <w:widowControl w:val="0"/>
      <w:autoSpaceDE w:val="0"/>
      <w:autoSpaceDN w:val="0"/>
      <w:adjustRightInd w:val="0"/>
      <w:spacing w:line="250" w:lineRule="exact"/>
      <w:ind w:firstLine="173"/>
      <w:jc w:val="both"/>
    </w:pPr>
  </w:style>
  <w:style w:type="paragraph" w:customStyle="1" w:styleId="Style18">
    <w:name w:val="Style18"/>
    <w:basedOn w:val="a"/>
    <w:rsid w:val="00B1024C"/>
    <w:pPr>
      <w:widowControl w:val="0"/>
      <w:autoSpaceDE w:val="0"/>
      <w:autoSpaceDN w:val="0"/>
      <w:adjustRightInd w:val="0"/>
      <w:jc w:val="center"/>
    </w:pPr>
  </w:style>
  <w:style w:type="paragraph" w:customStyle="1" w:styleId="Style19">
    <w:name w:val="Style19"/>
    <w:basedOn w:val="a"/>
    <w:rsid w:val="00B1024C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27">
    <w:name w:val="Style27"/>
    <w:basedOn w:val="a"/>
    <w:rsid w:val="00B1024C"/>
    <w:pPr>
      <w:widowControl w:val="0"/>
      <w:autoSpaceDE w:val="0"/>
      <w:autoSpaceDN w:val="0"/>
      <w:adjustRightInd w:val="0"/>
      <w:spacing w:line="245" w:lineRule="exact"/>
    </w:pPr>
  </w:style>
  <w:style w:type="paragraph" w:customStyle="1" w:styleId="Style33">
    <w:name w:val="Style33"/>
    <w:basedOn w:val="a"/>
    <w:rsid w:val="00B1024C"/>
    <w:pPr>
      <w:widowControl w:val="0"/>
      <w:autoSpaceDE w:val="0"/>
      <w:autoSpaceDN w:val="0"/>
      <w:adjustRightInd w:val="0"/>
      <w:spacing w:line="178" w:lineRule="exact"/>
      <w:jc w:val="both"/>
    </w:pPr>
  </w:style>
  <w:style w:type="paragraph" w:customStyle="1" w:styleId="Style34">
    <w:name w:val="Style34"/>
    <w:basedOn w:val="a"/>
    <w:rsid w:val="00B1024C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35">
    <w:name w:val="Style35"/>
    <w:basedOn w:val="a"/>
    <w:rsid w:val="00B1024C"/>
    <w:pPr>
      <w:widowControl w:val="0"/>
      <w:autoSpaceDE w:val="0"/>
      <w:autoSpaceDN w:val="0"/>
      <w:adjustRightInd w:val="0"/>
      <w:spacing w:line="403" w:lineRule="exact"/>
    </w:pPr>
  </w:style>
  <w:style w:type="paragraph" w:customStyle="1" w:styleId="Style44">
    <w:name w:val="Style44"/>
    <w:basedOn w:val="a"/>
    <w:rsid w:val="00B1024C"/>
    <w:pPr>
      <w:widowControl w:val="0"/>
      <w:autoSpaceDE w:val="0"/>
      <w:autoSpaceDN w:val="0"/>
      <w:adjustRightInd w:val="0"/>
      <w:spacing w:line="178" w:lineRule="exact"/>
      <w:jc w:val="center"/>
    </w:pPr>
  </w:style>
  <w:style w:type="paragraph" w:customStyle="1" w:styleId="Style52">
    <w:name w:val="Style52"/>
    <w:basedOn w:val="a"/>
    <w:rsid w:val="00B1024C"/>
    <w:pPr>
      <w:widowControl w:val="0"/>
      <w:autoSpaceDE w:val="0"/>
      <w:autoSpaceDN w:val="0"/>
      <w:adjustRightInd w:val="0"/>
      <w:spacing w:line="250" w:lineRule="exact"/>
      <w:ind w:firstLine="158"/>
      <w:jc w:val="both"/>
    </w:pPr>
  </w:style>
  <w:style w:type="paragraph" w:customStyle="1" w:styleId="Style65">
    <w:name w:val="Style65"/>
    <w:basedOn w:val="a"/>
    <w:rsid w:val="00B1024C"/>
    <w:pPr>
      <w:widowControl w:val="0"/>
      <w:autoSpaceDE w:val="0"/>
      <w:autoSpaceDN w:val="0"/>
      <w:adjustRightInd w:val="0"/>
      <w:spacing w:line="250" w:lineRule="exact"/>
    </w:pPr>
  </w:style>
  <w:style w:type="character" w:customStyle="1" w:styleId="FontStyle73">
    <w:name w:val="Font Style73"/>
    <w:basedOn w:val="a0"/>
    <w:rsid w:val="00B1024C"/>
    <w:rPr>
      <w:rFonts w:ascii="Times New Roman" w:hAnsi="Times New Roman" w:cs="Times New Roman"/>
      <w:sz w:val="18"/>
      <w:szCs w:val="18"/>
    </w:rPr>
  </w:style>
  <w:style w:type="character" w:customStyle="1" w:styleId="FontStyle75">
    <w:name w:val="Font Style75"/>
    <w:basedOn w:val="a0"/>
    <w:rsid w:val="00B1024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basedOn w:val="a0"/>
    <w:rsid w:val="00B1024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basedOn w:val="a0"/>
    <w:rsid w:val="00B1024C"/>
    <w:rPr>
      <w:rFonts w:ascii="Palatino Linotype" w:hAnsi="Palatino Linotype" w:cs="Palatino Linotype"/>
      <w:i/>
      <w:iCs/>
      <w:sz w:val="18"/>
      <w:szCs w:val="18"/>
    </w:rPr>
  </w:style>
  <w:style w:type="character" w:customStyle="1" w:styleId="FontStyle79">
    <w:name w:val="Font Style79"/>
    <w:basedOn w:val="a0"/>
    <w:rsid w:val="00B1024C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80">
    <w:name w:val="Font Style80"/>
    <w:basedOn w:val="a0"/>
    <w:rsid w:val="00B1024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basedOn w:val="a0"/>
    <w:rsid w:val="00B1024C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No Spacing"/>
    <w:qFormat/>
    <w:rsid w:val="00B10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B1024C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B1024C"/>
    <w:pPr>
      <w:widowControl w:val="0"/>
      <w:autoSpaceDE w:val="0"/>
      <w:autoSpaceDN w:val="0"/>
      <w:adjustRightInd w:val="0"/>
      <w:spacing w:line="202" w:lineRule="exact"/>
    </w:pPr>
  </w:style>
  <w:style w:type="paragraph" w:customStyle="1" w:styleId="Style43">
    <w:name w:val="Style43"/>
    <w:basedOn w:val="a"/>
    <w:rsid w:val="00B1024C"/>
    <w:pPr>
      <w:widowControl w:val="0"/>
      <w:autoSpaceDE w:val="0"/>
      <w:autoSpaceDN w:val="0"/>
      <w:adjustRightInd w:val="0"/>
      <w:spacing w:line="248" w:lineRule="exact"/>
      <w:ind w:firstLine="178"/>
      <w:jc w:val="both"/>
    </w:pPr>
  </w:style>
  <w:style w:type="paragraph" w:customStyle="1" w:styleId="Style56">
    <w:name w:val="Style56"/>
    <w:basedOn w:val="a"/>
    <w:rsid w:val="00B1024C"/>
    <w:pPr>
      <w:widowControl w:val="0"/>
      <w:autoSpaceDE w:val="0"/>
      <w:autoSpaceDN w:val="0"/>
      <w:adjustRightInd w:val="0"/>
      <w:spacing w:line="173" w:lineRule="exact"/>
    </w:pPr>
  </w:style>
  <w:style w:type="character" w:customStyle="1" w:styleId="FontStyle74">
    <w:name w:val="Font Style74"/>
    <w:basedOn w:val="a0"/>
    <w:rsid w:val="00B1024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76">
    <w:name w:val="Font Style76"/>
    <w:basedOn w:val="a0"/>
    <w:rsid w:val="00B1024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05">
    <w:name w:val="Font Style105"/>
    <w:basedOn w:val="a0"/>
    <w:rsid w:val="00B1024C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4">
    <w:name w:val="Style14"/>
    <w:basedOn w:val="a"/>
    <w:rsid w:val="00B1024C"/>
    <w:pPr>
      <w:widowControl w:val="0"/>
      <w:autoSpaceDE w:val="0"/>
      <w:autoSpaceDN w:val="0"/>
      <w:adjustRightInd w:val="0"/>
      <w:jc w:val="center"/>
    </w:pPr>
  </w:style>
  <w:style w:type="paragraph" w:customStyle="1" w:styleId="Style28">
    <w:name w:val="Style28"/>
    <w:basedOn w:val="a"/>
    <w:rsid w:val="00B1024C"/>
    <w:pPr>
      <w:widowControl w:val="0"/>
      <w:autoSpaceDE w:val="0"/>
      <w:autoSpaceDN w:val="0"/>
      <w:adjustRightInd w:val="0"/>
      <w:jc w:val="both"/>
    </w:pPr>
  </w:style>
  <w:style w:type="paragraph" w:customStyle="1" w:styleId="Style48">
    <w:name w:val="Style48"/>
    <w:basedOn w:val="a"/>
    <w:rsid w:val="00B1024C"/>
    <w:pPr>
      <w:widowControl w:val="0"/>
      <w:autoSpaceDE w:val="0"/>
      <w:autoSpaceDN w:val="0"/>
      <w:adjustRightInd w:val="0"/>
    </w:pPr>
  </w:style>
  <w:style w:type="character" w:customStyle="1" w:styleId="FontStyle99">
    <w:name w:val="Font Style99"/>
    <w:basedOn w:val="a0"/>
    <w:rsid w:val="00B1024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0">
    <w:name w:val="Font Style100"/>
    <w:basedOn w:val="a0"/>
    <w:rsid w:val="00B1024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12">
    <w:name w:val="Font Style112"/>
    <w:basedOn w:val="a0"/>
    <w:rsid w:val="00B1024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rsid w:val="00B1024C"/>
    <w:pPr>
      <w:widowControl w:val="0"/>
      <w:autoSpaceDE w:val="0"/>
      <w:autoSpaceDN w:val="0"/>
      <w:adjustRightInd w:val="0"/>
      <w:jc w:val="center"/>
    </w:pPr>
  </w:style>
  <w:style w:type="paragraph" w:customStyle="1" w:styleId="Style4">
    <w:name w:val="Style4"/>
    <w:basedOn w:val="a"/>
    <w:uiPriority w:val="99"/>
    <w:rsid w:val="00B1024C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9">
    <w:name w:val="Style9"/>
    <w:basedOn w:val="a"/>
    <w:rsid w:val="00B1024C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B1024C"/>
    <w:pPr>
      <w:widowControl w:val="0"/>
      <w:autoSpaceDE w:val="0"/>
      <w:autoSpaceDN w:val="0"/>
      <w:adjustRightInd w:val="0"/>
      <w:spacing w:line="251" w:lineRule="exact"/>
    </w:pPr>
  </w:style>
  <w:style w:type="paragraph" w:customStyle="1" w:styleId="Style20">
    <w:name w:val="Style20"/>
    <w:basedOn w:val="a"/>
    <w:rsid w:val="00B1024C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B1024C"/>
    <w:pPr>
      <w:widowControl w:val="0"/>
      <w:autoSpaceDE w:val="0"/>
      <w:autoSpaceDN w:val="0"/>
      <w:adjustRightInd w:val="0"/>
      <w:spacing w:line="250" w:lineRule="exact"/>
      <w:ind w:firstLine="173"/>
      <w:jc w:val="both"/>
    </w:pPr>
  </w:style>
  <w:style w:type="paragraph" w:customStyle="1" w:styleId="Style25">
    <w:name w:val="Style25"/>
    <w:basedOn w:val="a"/>
    <w:rsid w:val="00B1024C"/>
    <w:pPr>
      <w:widowControl w:val="0"/>
      <w:autoSpaceDE w:val="0"/>
      <w:autoSpaceDN w:val="0"/>
      <w:adjustRightInd w:val="0"/>
      <w:spacing w:line="235" w:lineRule="exact"/>
      <w:ind w:firstLine="398"/>
    </w:pPr>
  </w:style>
  <w:style w:type="paragraph" w:customStyle="1" w:styleId="Style26">
    <w:name w:val="Style26"/>
    <w:basedOn w:val="a"/>
    <w:rsid w:val="00B1024C"/>
    <w:pPr>
      <w:widowControl w:val="0"/>
      <w:autoSpaceDE w:val="0"/>
      <w:autoSpaceDN w:val="0"/>
      <w:adjustRightInd w:val="0"/>
      <w:spacing w:line="246" w:lineRule="exact"/>
    </w:pPr>
  </w:style>
  <w:style w:type="paragraph" w:customStyle="1" w:styleId="Style37">
    <w:name w:val="Style37"/>
    <w:basedOn w:val="a"/>
    <w:rsid w:val="00B1024C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39">
    <w:name w:val="Style39"/>
    <w:basedOn w:val="a"/>
    <w:rsid w:val="00B1024C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9">
    <w:name w:val="Style49"/>
    <w:basedOn w:val="a"/>
    <w:rsid w:val="00B1024C"/>
    <w:pPr>
      <w:widowControl w:val="0"/>
      <w:autoSpaceDE w:val="0"/>
      <w:autoSpaceDN w:val="0"/>
      <w:adjustRightInd w:val="0"/>
      <w:spacing w:line="250" w:lineRule="exact"/>
      <w:ind w:firstLine="600"/>
    </w:pPr>
  </w:style>
  <w:style w:type="paragraph" w:customStyle="1" w:styleId="Style51">
    <w:name w:val="Style51"/>
    <w:basedOn w:val="a"/>
    <w:rsid w:val="00B1024C"/>
    <w:pPr>
      <w:widowControl w:val="0"/>
      <w:autoSpaceDE w:val="0"/>
      <w:autoSpaceDN w:val="0"/>
      <w:adjustRightInd w:val="0"/>
      <w:spacing w:line="403" w:lineRule="exact"/>
    </w:pPr>
  </w:style>
  <w:style w:type="character" w:customStyle="1" w:styleId="FontStyle54">
    <w:name w:val="Font Style54"/>
    <w:basedOn w:val="a0"/>
    <w:rsid w:val="00B1024C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basedOn w:val="a0"/>
    <w:rsid w:val="00B1024C"/>
    <w:rPr>
      <w:rFonts w:ascii="Times New Roman" w:hAnsi="Times New Roman" w:cs="Times New Roman"/>
      <w:sz w:val="16"/>
      <w:szCs w:val="16"/>
    </w:rPr>
  </w:style>
  <w:style w:type="character" w:customStyle="1" w:styleId="FontStyle56">
    <w:name w:val="Font Style56"/>
    <w:basedOn w:val="a0"/>
    <w:rsid w:val="00B1024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7">
    <w:name w:val="Font Style57"/>
    <w:basedOn w:val="a0"/>
    <w:rsid w:val="00B1024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8">
    <w:name w:val="Font Style58"/>
    <w:basedOn w:val="a0"/>
    <w:rsid w:val="00B1024C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5">
    <w:name w:val="Font Style65"/>
    <w:basedOn w:val="a0"/>
    <w:rsid w:val="00B1024C"/>
    <w:rPr>
      <w:rFonts w:ascii="Times New Roman" w:hAnsi="Times New Roman" w:cs="Times New Roman"/>
      <w:i/>
      <w:iCs/>
      <w:sz w:val="20"/>
      <w:szCs w:val="20"/>
    </w:rPr>
  </w:style>
  <w:style w:type="paragraph" w:styleId="a7">
    <w:name w:val="header"/>
    <w:basedOn w:val="a"/>
    <w:link w:val="a8"/>
    <w:uiPriority w:val="99"/>
    <w:rsid w:val="00B102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02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B10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B102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49509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75C4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5C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9C5727"/>
    <w:rPr>
      <w:rFonts w:ascii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02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102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2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102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B102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102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024C"/>
  </w:style>
  <w:style w:type="paragraph" w:customStyle="1" w:styleId="Style1">
    <w:name w:val="Style1"/>
    <w:basedOn w:val="a"/>
    <w:rsid w:val="00B1024C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2">
    <w:name w:val="Style2"/>
    <w:basedOn w:val="a"/>
    <w:uiPriority w:val="99"/>
    <w:rsid w:val="00B1024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1024C"/>
    <w:pPr>
      <w:widowControl w:val="0"/>
      <w:autoSpaceDE w:val="0"/>
      <w:autoSpaceDN w:val="0"/>
      <w:adjustRightInd w:val="0"/>
      <w:spacing w:line="251" w:lineRule="exact"/>
      <w:ind w:firstLine="192"/>
      <w:jc w:val="both"/>
    </w:pPr>
  </w:style>
  <w:style w:type="paragraph" w:customStyle="1" w:styleId="Style16">
    <w:name w:val="Style16"/>
    <w:basedOn w:val="a"/>
    <w:rsid w:val="00B1024C"/>
    <w:pPr>
      <w:widowControl w:val="0"/>
      <w:autoSpaceDE w:val="0"/>
      <w:autoSpaceDN w:val="0"/>
      <w:adjustRightInd w:val="0"/>
      <w:spacing w:line="250" w:lineRule="exact"/>
      <w:ind w:firstLine="173"/>
      <w:jc w:val="both"/>
    </w:pPr>
  </w:style>
  <w:style w:type="paragraph" w:customStyle="1" w:styleId="Style18">
    <w:name w:val="Style18"/>
    <w:basedOn w:val="a"/>
    <w:rsid w:val="00B1024C"/>
    <w:pPr>
      <w:widowControl w:val="0"/>
      <w:autoSpaceDE w:val="0"/>
      <w:autoSpaceDN w:val="0"/>
      <w:adjustRightInd w:val="0"/>
      <w:jc w:val="center"/>
    </w:pPr>
  </w:style>
  <w:style w:type="paragraph" w:customStyle="1" w:styleId="Style19">
    <w:name w:val="Style19"/>
    <w:basedOn w:val="a"/>
    <w:rsid w:val="00B1024C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27">
    <w:name w:val="Style27"/>
    <w:basedOn w:val="a"/>
    <w:rsid w:val="00B1024C"/>
    <w:pPr>
      <w:widowControl w:val="0"/>
      <w:autoSpaceDE w:val="0"/>
      <w:autoSpaceDN w:val="0"/>
      <w:adjustRightInd w:val="0"/>
      <w:spacing w:line="245" w:lineRule="exact"/>
    </w:pPr>
  </w:style>
  <w:style w:type="paragraph" w:customStyle="1" w:styleId="Style33">
    <w:name w:val="Style33"/>
    <w:basedOn w:val="a"/>
    <w:rsid w:val="00B1024C"/>
    <w:pPr>
      <w:widowControl w:val="0"/>
      <w:autoSpaceDE w:val="0"/>
      <w:autoSpaceDN w:val="0"/>
      <w:adjustRightInd w:val="0"/>
      <w:spacing w:line="178" w:lineRule="exact"/>
      <w:jc w:val="both"/>
    </w:pPr>
  </w:style>
  <w:style w:type="paragraph" w:customStyle="1" w:styleId="Style34">
    <w:name w:val="Style34"/>
    <w:basedOn w:val="a"/>
    <w:rsid w:val="00B1024C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35">
    <w:name w:val="Style35"/>
    <w:basedOn w:val="a"/>
    <w:rsid w:val="00B1024C"/>
    <w:pPr>
      <w:widowControl w:val="0"/>
      <w:autoSpaceDE w:val="0"/>
      <w:autoSpaceDN w:val="0"/>
      <w:adjustRightInd w:val="0"/>
      <w:spacing w:line="403" w:lineRule="exact"/>
    </w:pPr>
  </w:style>
  <w:style w:type="paragraph" w:customStyle="1" w:styleId="Style44">
    <w:name w:val="Style44"/>
    <w:basedOn w:val="a"/>
    <w:rsid w:val="00B1024C"/>
    <w:pPr>
      <w:widowControl w:val="0"/>
      <w:autoSpaceDE w:val="0"/>
      <w:autoSpaceDN w:val="0"/>
      <w:adjustRightInd w:val="0"/>
      <w:spacing w:line="178" w:lineRule="exact"/>
      <w:jc w:val="center"/>
    </w:pPr>
  </w:style>
  <w:style w:type="paragraph" w:customStyle="1" w:styleId="Style52">
    <w:name w:val="Style52"/>
    <w:basedOn w:val="a"/>
    <w:rsid w:val="00B1024C"/>
    <w:pPr>
      <w:widowControl w:val="0"/>
      <w:autoSpaceDE w:val="0"/>
      <w:autoSpaceDN w:val="0"/>
      <w:adjustRightInd w:val="0"/>
      <w:spacing w:line="250" w:lineRule="exact"/>
      <w:ind w:firstLine="158"/>
      <w:jc w:val="both"/>
    </w:pPr>
  </w:style>
  <w:style w:type="paragraph" w:customStyle="1" w:styleId="Style65">
    <w:name w:val="Style65"/>
    <w:basedOn w:val="a"/>
    <w:rsid w:val="00B1024C"/>
    <w:pPr>
      <w:widowControl w:val="0"/>
      <w:autoSpaceDE w:val="0"/>
      <w:autoSpaceDN w:val="0"/>
      <w:adjustRightInd w:val="0"/>
      <w:spacing w:line="250" w:lineRule="exact"/>
    </w:pPr>
  </w:style>
  <w:style w:type="character" w:customStyle="1" w:styleId="FontStyle73">
    <w:name w:val="Font Style73"/>
    <w:basedOn w:val="a0"/>
    <w:rsid w:val="00B1024C"/>
    <w:rPr>
      <w:rFonts w:ascii="Times New Roman" w:hAnsi="Times New Roman" w:cs="Times New Roman"/>
      <w:sz w:val="18"/>
      <w:szCs w:val="18"/>
    </w:rPr>
  </w:style>
  <w:style w:type="character" w:customStyle="1" w:styleId="FontStyle75">
    <w:name w:val="Font Style75"/>
    <w:basedOn w:val="a0"/>
    <w:rsid w:val="00B1024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basedOn w:val="a0"/>
    <w:rsid w:val="00B1024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basedOn w:val="a0"/>
    <w:rsid w:val="00B1024C"/>
    <w:rPr>
      <w:rFonts w:ascii="Palatino Linotype" w:hAnsi="Palatino Linotype" w:cs="Palatino Linotype"/>
      <w:i/>
      <w:iCs/>
      <w:sz w:val="18"/>
      <w:szCs w:val="18"/>
    </w:rPr>
  </w:style>
  <w:style w:type="character" w:customStyle="1" w:styleId="FontStyle79">
    <w:name w:val="Font Style79"/>
    <w:basedOn w:val="a0"/>
    <w:rsid w:val="00B1024C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80">
    <w:name w:val="Font Style80"/>
    <w:basedOn w:val="a0"/>
    <w:rsid w:val="00B1024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basedOn w:val="a0"/>
    <w:rsid w:val="00B1024C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No Spacing"/>
    <w:qFormat/>
    <w:rsid w:val="00B10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B1024C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B1024C"/>
    <w:pPr>
      <w:widowControl w:val="0"/>
      <w:autoSpaceDE w:val="0"/>
      <w:autoSpaceDN w:val="0"/>
      <w:adjustRightInd w:val="0"/>
      <w:spacing w:line="202" w:lineRule="exact"/>
    </w:pPr>
  </w:style>
  <w:style w:type="paragraph" w:customStyle="1" w:styleId="Style43">
    <w:name w:val="Style43"/>
    <w:basedOn w:val="a"/>
    <w:rsid w:val="00B1024C"/>
    <w:pPr>
      <w:widowControl w:val="0"/>
      <w:autoSpaceDE w:val="0"/>
      <w:autoSpaceDN w:val="0"/>
      <w:adjustRightInd w:val="0"/>
      <w:spacing w:line="248" w:lineRule="exact"/>
      <w:ind w:firstLine="178"/>
      <w:jc w:val="both"/>
    </w:pPr>
  </w:style>
  <w:style w:type="paragraph" w:customStyle="1" w:styleId="Style56">
    <w:name w:val="Style56"/>
    <w:basedOn w:val="a"/>
    <w:rsid w:val="00B1024C"/>
    <w:pPr>
      <w:widowControl w:val="0"/>
      <w:autoSpaceDE w:val="0"/>
      <w:autoSpaceDN w:val="0"/>
      <w:adjustRightInd w:val="0"/>
      <w:spacing w:line="173" w:lineRule="exact"/>
    </w:pPr>
  </w:style>
  <w:style w:type="character" w:customStyle="1" w:styleId="FontStyle74">
    <w:name w:val="Font Style74"/>
    <w:basedOn w:val="a0"/>
    <w:rsid w:val="00B1024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76">
    <w:name w:val="Font Style76"/>
    <w:basedOn w:val="a0"/>
    <w:rsid w:val="00B1024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05">
    <w:name w:val="Font Style105"/>
    <w:basedOn w:val="a0"/>
    <w:rsid w:val="00B1024C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4">
    <w:name w:val="Style14"/>
    <w:basedOn w:val="a"/>
    <w:rsid w:val="00B1024C"/>
    <w:pPr>
      <w:widowControl w:val="0"/>
      <w:autoSpaceDE w:val="0"/>
      <w:autoSpaceDN w:val="0"/>
      <w:adjustRightInd w:val="0"/>
      <w:jc w:val="center"/>
    </w:pPr>
  </w:style>
  <w:style w:type="paragraph" w:customStyle="1" w:styleId="Style28">
    <w:name w:val="Style28"/>
    <w:basedOn w:val="a"/>
    <w:rsid w:val="00B1024C"/>
    <w:pPr>
      <w:widowControl w:val="0"/>
      <w:autoSpaceDE w:val="0"/>
      <w:autoSpaceDN w:val="0"/>
      <w:adjustRightInd w:val="0"/>
      <w:jc w:val="both"/>
    </w:pPr>
  </w:style>
  <w:style w:type="paragraph" w:customStyle="1" w:styleId="Style48">
    <w:name w:val="Style48"/>
    <w:basedOn w:val="a"/>
    <w:rsid w:val="00B1024C"/>
    <w:pPr>
      <w:widowControl w:val="0"/>
      <w:autoSpaceDE w:val="0"/>
      <w:autoSpaceDN w:val="0"/>
      <w:adjustRightInd w:val="0"/>
    </w:pPr>
  </w:style>
  <w:style w:type="character" w:customStyle="1" w:styleId="FontStyle99">
    <w:name w:val="Font Style99"/>
    <w:basedOn w:val="a0"/>
    <w:rsid w:val="00B1024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0">
    <w:name w:val="Font Style100"/>
    <w:basedOn w:val="a0"/>
    <w:rsid w:val="00B1024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12">
    <w:name w:val="Font Style112"/>
    <w:basedOn w:val="a0"/>
    <w:rsid w:val="00B1024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rsid w:val="00B1024C"/>
    <w:pPr>
      <w:widowControl w:val="0"/>
      <w:autoSpaceDE w:val="0"/>
      <w:autoSpaceDN w:val="0"/>
      <w:adjustRightInd w:val="0"/>
      <w:jc w:val="center"/>
    </w:pPr>
  </w:style>
  <w:style w:type="paragraph" w:customStyle="1" w:styleId="Style4">
    <w:name w:val="Style4"/>
    <w:basedOn w:val="a"/>
    <w:uiPriority w:val="99"/>
    <w:rsid w:val="00B1024C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9">
    <w:name w:val="Style9"/>
    <w:basedOn w:val="a"/>
    <w:rsid w:val="00B1024C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B1024C"/>
    <w:pPr>
      <w:widowControl w:val="0"/>
      <w:autoSpaceDE w:val="0"/>
      <w:autoSpaceDN w:val="0"/>
      <w:adjustRightInd w:val="0"/>
      <w:spacing w:line="251" w:lineRule="exact"/>
    </w:pPr>
  </w:style>
  <w:style w:type="paragraph" w:customStyle="1" w:styleId="Style20">
    <w:name w:val="Style20"/>
    <w:basedOn w:val="a"/>
    <w:rsid w:val="00B1024C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B1024C"/>
    <w:pPr>
      <w:widowControl w:val="0"/>
      <w:autoSpaceDE w:val="0"/>
      <w:autoSpaceDN w:val="0"/>
      <w:adjustRightInd w:val="0"/>
      <w:spacing w:line="250" w:lineRule="exact"/>
      <w:ind w:firstLine="173"/>
      <w:jc w:val="both"/>
    </w:pPr>
  </w:style>
  <w:style w:type="paragraph" w:customStyle="1" w:styleId="Style25">
    <w:name w:val="Style25"/>
    <w:basedOn w:val="a"/>
    <w:rsid w:val="00B1024C"/>
    <w:pPr>
      <w:widowControl w:val="0"/>
      <w:autoSpaceDE w:val="0"/>
      <w:autoSpaceDN w:val="0"/>
      <w:adjustRightInd w:val="0"/>
      <w:spacing w:line="235" w:lineRule="exact"/>
      <w:ind w:firstLine="398"/>
    </w:pPr>
  </w:style>
  <w:style w:type="paragraph" w:customStyle="1" w:styleId="Style26">
    <w:name w:val="Style26"/>
    <w:basedOn w:val="a"/>
    <w:rsid w:val="00B1024C"/>
    <w:pPr>
      <w:widowControl w:val="0"/>
      <w:autoSpaceDE w:val="0"/>
      <w:autoSpaceDN w:val="0"/>
      <w:adjustRightInd w:val="0"/>
      <w:spacing w:line="246" w:lineRule="exact"/>
    </w:pPr>
  </w:style>
  <w:style w:type="paragraph" w:customStyle="1" w:styleId="Style37">
    <w:name w:val="Style37"/>
    <w:basedOn w:val="a"/>
    <w:rsid w:val="00B1024C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39">
    <w:name w:val="Style39"/>
    <w:basedOn w:val="a"/>
    <w:rsid w:val="00B1024C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9">
    <w:name w:val="Style49"/>
    <w:basedOn w:val="a"/>
    <w:rsid w:val="00B1024C"/>
    <w:pPr>
      <w:widowControl w:val="0"/>
      <w:autoSpaceDE w:val="0"/>
      <w:autoSpaceDN w:val="0"/>
      <w:adjustRightInd w:val="0"/>
      <w:spacing w:line="250" w:lineRule="exact"/>
      <w:ind w:firstLine="600"/>
    </w:pPr>
  </w:style>
  <w:style w:type="paragraph" w:customStyle="1" w:styleId="Style51">
    <w:name w:val="Style51"/>
    <w:basedOn w:val="a"/>
    <w:rsid w:val="00B1024C"/>
    <w:pPr>
      <w:widowControl w:val="0"/>
      <w:autoSpaceDE w:val="0"/>
      <w:autoSpaceDN w:val="0"/>
      <w:adjustRightInd w:val="0"/>
      <w:spacing w:line="403" w:lineRule="exact"/>
    </w:pPr>
  </w:style>
  <w:style w:type="character" w:customStyle="1" w:styleId="FontStyle54">
    <w:name w:val="Font Style54"/>
    <w:basedOn w:val="a0"/>
    <w:rsid w:val="00B1024C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basedOn w:val="a0"/>
    <w:rsid w:val="00B1024C"/>
    <w:rPr>
      <w:rFonts w:ascii="Times New Roman" w:hAnsi="Times New Roman" w:cs="Times New Roman"/>
      <w:sz w:val="16"/>
      <w:szCs w:val="16"/>
    </w:rPr>
  </w:style>
  <w:style w:type="character" w:customStyle="1" w:styleId="FontStyle56">
    <w:name w:val="Font Style56"/>
    <w:basedOn w:val="a0"/>
    <w:rsid w:val="00B1024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7">
    <w:name w:val="Font Style57"/>
    <w:basedOn w:val="a0"/>
    <w:rsid w:val="00B1024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8">
    <w:name w:val="Font Style58"/>
    <w:basedOn w:val="a0"/>
    <w:rsid w:val="00B1024C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5">
    <w:name w:val="Font Style65"/>
    <w:basedOn w:val="a0"/>
    <w:rsid w:val="00B1024C"/>
    <w:rPr>
      <w:rFonts w:ascii="Times New Roman" w:hAnsi="Times New Roman" w:cs="Times New Roman"/>
      <w:i/>
      <w:iCs/>
      <w:sz w:val="20"/>
      <w:szCs w:val="20"/>
    </w:rPr>
  </w:style>
  <w:style w:type="paragraph" w:styleId="a7">
    <w:name w:val="header"/>
    <w:basedOn w:val="a"/>
    <w:link w:val="a8"/>
    <w:uiPriority w:val="99"/>
    <w:rsid w:val="00B102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02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B10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B102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49509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75C4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5C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9C5727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7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3688</Words>
  <Characters>21026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2014-01-28T11:27:00Z</cp:lastPrinted>
  <dcterms:created xsi:type="dcterms:W3CDTF">2014-01-28T03:37:00Z</dcterms:created>
  <dcterms:modified xsi:type="dcterms:W3CDTF">2014-01-28T11:27:00Z</dcterms:modified>
</cp:coreProperties>
</file>