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CD" w:rsidRPr="00B21767" w:rsidRDefault="00B21767" w:rsidP="00B21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1767">
        <w:rPr>
          <w:rFonts w:ascii="Times New Roman" w:hAnsi="Times New Roman" w:cs="Times New Roman"/>
          <w:sz w:val="28"/>
          <w:szCs w:val="28"/>
        </w:rPr>
        <w:t>Учебные задачи по НОД «Коммуникация»  Для детей старшей  группы (детей от 5 до 6 лет)</w:t>
      </w:r>
    </w:p>
    <w:p w:rsidR="00C34ACD" w:rsidRPr="00B21767" w:rsidRDefault="00C34ACD" w:rsidP="00B2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</w:rPr>
        <w:t xml:space="preserve">      </w:t>
      </w:r>
      <w:r w:rsidRPr="00C34ACD">
        <w:rPr>
          <w:rFonts w:ascii="Times New Roman" w:hAnsi="Times New Roman" w:cs="Times New Roman"/>
          <w:sz w:val="28"/>
          <w:szCs w:val="28"/>
        </w:rPr>
        <w:t>В дошкольном возрасте наступает качественно новый этап освоения речи. Мотивом активного овладения родным языком выступают растущие</w:t>
      </w:r>
      <w:r w:rsidRPr="00C34A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tooltip="Потребности личности" w:history="1">
        <w:r w:rsidRPr="00C34ACD">
          <w:rPr>
            <w:rStyle w:val="a3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потребности</w:t>
        </w:r>
      </w:hyperlink>
      <w:r w:rsidRPr="00C34A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34ACD">
        <w:rPr>
          <w:rFonts w:ascii="Times New Roman" w:hAnsi="Times New Roman" w:cs="Times New Roman"/>
          <w:sz w:val="28"/>
          <w:szCs w:val="28"/>
        </w:rPr>
        <w:t xml:space="preserve">дошкольника узнать, рассказать и воздействовать на себя и другого человека. 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Так, </w:t>
      </w:r>
      <w:r w:rsidRPr="00C34ACD">
        <w:rPr>
          <w:rFonts w:ascii="Times New Roman" w:hAnsi="Times New Roman" w:cs="Times New Roman"/>
          <w:sz w:val="28"/>
          <w:szCs w:val="28"/>
        </w:rPr>
        <w:t>содержание образовательной области  «Коммуникация» ставит перед собой следующие задачи: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- развитие свободного общения </w:t>
      </w:r>
      <w:proofErr w:type="gramStart"/>
      <w:r w:rsidRPr="00C34A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34ACD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 развитие всех компонентов устной речи детей (лексической стороны, грамматического строя речи, произношения, связной речи – диалогической и монологической форм) в различных формах и видах детской деятельности;- практическое овладение воспитанниками нормами речи.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-обучение родному языку.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 Главные направления в работе по развитию речи ребёнка – это обогащение словарного запаса; формирование грамматических навыков; отработка правильного произношения; развитие связной речи.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Развитие грамматического строя речи способствует пополнению, обогащению и активизации словарного запаса (активного и пассивного).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Задачи развития грамматического строя речи у дошкольников: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-Продолжать учить детей согласовывать слова в предложении;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ACD">
        <w:rPr>
          <w:rFonts w:ascii="Times New Roman" w:hAnsi="Times New Roman" w:cs="Times New Roman"/>
          <w:sz w:val="28"/>
          <w:szCs w:val="28"/>
        </w:rPr>
        <w:t>-Совер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шенствовать умение правильно использовать предлоги в речи; образовы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вать форму множественного числа существительных, обозначающих де</w:t>
      </w:r>
      <w:r w:rsidRPr="00C34ACD">
        <w:rPr>
          <w:rFonts w:ascii="Times New Roman" w:hAnsi="Times New Roman" w:cs="Times New Roman"/>
          <w:sz w:val="28"/>
          <w:szCs w:val="28"/>
        </w:rPr>
        <w:softHyphen/>
        <w:t xml:space="preserve">тенышей животных (по аналогии), употреблять эти существительные в именительном и винительном падежах); правильно </w:t>
      </w:r>
      <w:r w:rsidRPr="00C34ACD">
        <w:rPr>
          <w:rFonts w:ascii="Times New Roman" w:hAnsi="Times New Roman" w:cs="Times New Roman"/>
          <w:sz w:val="28"/>
          <w:szCs w:val="28"/>
        </w:rPr>
        <w:lastRenderedPageBreak/>
        <w:t>употреблять форму множественного числа роди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тельного падежа существительных (вилок, яблок, туфель);</w:t>
      </w:r>
      <w:proofErr w:type="gramEnd"/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-Учить упо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треблять формы повелительного наклонения некоторых глаголов</w:t>
      </w:r>
      <w:proofErr w:type="gramStart"/>
      <w:r w:rsidRPr="00C34A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Развитие всех сторон речи невозможно без освоения ее звуковой культуры, которая составляет основу, центральный момент овладения языком. </w:t>
      </w:r>
    </w:p>
    <w:p w:rsidR="00C34ACD" w:rsidRPr="00C34ACD" w:rsidRDefault="00C34ACD" w:rsidP="00C34ACD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Звуковая культура речи повышает возможность ориентировки дошкольника в сложных соотношениях грамматических форм, обеспечивает освоение морфологической системы языка. Так она формирует </w:t>
      </w:r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>выразительность речи, четкую дикцию, умение пользоваться двигательными средствами выразительности (мимика, жесты), элементами культурного общения (общая тональность детской речи, поза двигательные навыки в процессе разговора).</w:t>
      </w:r>
    </w:p>
    <w:p w:rsidR="00C34ACD" w:rsidRPr="00C34ACD" w:rsidRDefault="00C34ACD" w:rsidP="00C34ACD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В свою очередь под связной речью понимают развернутое высказывание (ряд логически сочетающихся предложений), обеспечивающее общение и взаимопонимание. Основная функция связной </w:t>
      </w:r>
      <w:proofErr w:type="spellStart"/>
      <w:proofErr w:type="gramStart"/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>речи-коммуникативная</w:t>
      </w:r>
      <w:proofErr w:type="spellEnd"/>
      <w:proofErr w:type="gramEnd"/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которая осуществляется в двух основных </w:t>
      </w:r>
      <w:proofErr w:type="spellStart"/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>формах-диалоге</w:t>
      </w:r>
      <w:proofErr w:type="spellEnd"/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монологе.</w:t>
      </w:r>
    </w:p>
    <w:p w:rsidR="00C34ACD" w:rsidRPr="00C34ACD" w:rsidRDefault="00C34ACD" w:rsidP="00C34ACD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Задачи развития связной речи: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C34ACD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диалогическую речь: учить </w:t>
      </w:r>
      <w:proofErr w:type="gramStart"/>
      <w:r w:rsidRPr="00C34ACD">
        <w:rPr>
          <w:rFonts w:ascii="Times New Roman" w:hAnsi="Times New Roman" w:cs="Times New Roman"/>
          <w:sz w:val="28"/>
          <w:szCs w:val="28"/>
        </w:rPr>
        <w:t>активно</w:t>
      </w:r>
      <w:proofErr w:type="gramEnd"/>
      <w:r w:rsidRPr="00C34ACD">
        <w:rPr>
          <w:rFonts w:ascii="Times New Roman" w:hAnsi="Times New Roman" w:cs="Times New Roman"/>
          <w:sz w:val="28"/>
          <w:szCs w:val="28"/>
        </w:rPr>
        <w:t xml:space="preserve"> уча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ствовать в беседе, понятно для слушателей отвечать на вопросы и задавать их.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-Воспитывать желание говорить как взрослые, поощрять попытки детей выяснить, правильно ли они ответили на заданный вопрос.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ACD">
        <w:rPr>
          <w:rFonts w:ascii="Times New Roman" w:hAnsi="Times New Roman" w:cs="Times New Roman"/>
          <w:sz w:val="28"/>
          <w:szCs w:val="28"/>
        </w:rPr>
        <w:t>-Упражнять детей в составлении рассказов по картине, созданной с ис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пользованием раздаточных карточек («У меня вот какой лес.</w:t>
      </w:r>
      <w:proofErr w:type="gramEnd"/>
      <w:r w:rsidRPr="00C34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ACD">
        <w:rPr>
          <w:rFonts w:ascii="Times New Roman" w:hAnsi="Times New Roman" w:cs="Times New Roman"/>
          <w:sz w:val="28"/>
          <w:szCs w:val="28"/>
        </w:rPr>
        <w:t>В нем живут... растут...» и т.п.).</w:t>
      </w:r>
      <w:proofErr w:type="gramEnd"/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lastRenderedPageBreak/>
        <w:t>-Учить детей описывать предмет, картину (по образцу воспитателя).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 Одним из способов  развития эстетических и нравственных чувств, речи, интеллекта, закладывает позитивное   отношение к миру, является </w:t>
      </w:r>
      <w:r w:rsidRPr="00C34ACD"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образовательная область</w:t>
      </w:r>
      <w:r w:rsidRPr="00C34AC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34ACD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C34ACD">
        <w:rPr>
          <w:rFonts w:ascii="Times New Roman" w:hAnsi="Times New Roman" w:cs="Times New Roman"/>
          <w:color w:val="666666"/>
          <w:sz w:val="28"/>
          <w:szCs w:val="28"/>
        </w:rPr>
        <w:t xml:space="preserve">». 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     Здесь педагоги ставят перед собой следующие задачи: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  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 xml:space="preserve">-Поддерживать внимание и интерес к слову в литературном произведении. Продолжать работу по формированию интереса к книге. 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-Предлагать вниманию детей иллюстрированные издания знакомых произведений. Объяснить, как важны в книге рисунки; показывать,  как много интересного можно узнать, внимательно рассматривая книжные иллюстрации.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ACD">
        <w:rPr>
          <w:rFonts w:ascii="Times New Roman" w:hAnsi="Times New Roman" w:cs="Times New Roman"/>
          <w:sz w:val="28"/>
          <w:szCs w:val="28"/>
        </w:rPr>
        <w:t>-Упражнять детей в умении драматизировать небольшие сказки или наи</w:t>
      </w:r>
      <w:r w:rsidRPr="00C34ACD">
        <w:rPr>
          <w:rFonts w:ascii="Times New Roman" w:hAnsi="Times New Roman" w:cs="Times New Roman"/>
          <w:sz w:val="28"/>
          <w:szCs w:val="28"/>
        </w:rPr>
        <w:softHyphen/>
        <w:t>более выразительные и динамичные отрывки из сказок.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A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Таким образом,  развитие речи и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дошкольников.</w:t>
      </w:r>
    </w:p>
    <w:p w:rsidR="00C34ACD" w:rsidRPr="00C34ACD" w:rsidRDefault="00C34ACD" w:rsidP="00C34A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ACD" w:rsidRPr="00C34ACD" w:rsidRDefault="00C34ACD" w:rsidP="00C34ACD">
      <w:pPr>
        <w:rPr>
          <w:rFonts w:ascii="Times New Roman" w:hAnsi="Times New Roman" w:cs="Times New Roman"/>
          <w:sz w:val="28"/>
          <w:szCs w:val="28"/>
        </w:rPr>
      </w:pPr>
    </w:p>
    <w:p w:rsidR="00BB57D7" w:rsidRPr="00C34ACD" w:rsidRDefault="00BB57D7">
      <w:pPr>
        <w:rPr>
          <w:rFonts w:ascii="Times New Roman" w:hAnsi="Times New Roman" w:cs="Times New Roman"/>
        </w:rPr>
      </w:pPr>
    </w:p>
    <w:sectPr w:rsidR="00BB57D7" w:rsidRPr="00C34ACD" w:rsidSect="00FD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ACD"/>
    <w:rsid w:val="00340DF9"/>
    <w:rsid w:val="00920046"/>
    <w:rsid w:val="00B21767"/>
    <w:rsid w:val="00BB57D7"/>
    <w:rsid w:val="00C34ACD"/>
    <w:rsid w:val="00FD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34ACD"/>
  </w:style>
  <w:style w:type="character" w:customStyle="1" w:styleId="apple-converted-space">
    <w:name w:val="apple-converted-space"/>
    <w:basedOn w:val="a0"/>
    <w:rsid w:val="00C34ACD"/>
  </w:style>
  <w:style w:type="character" w:styleId="a3">
    <w:name w:val="Hyperlink"/>
    <w:basedOn w:val="a0"/>
    <w:uiPriority w:val="99"/>
    <w:unhideWhenUsed/>
    <w:rsid w:val="00C34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yera.ru/2890/potrebnosti-lich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ТОХА</dc:creator>
  <cp:keywords/>
  <dc:description/>
  <cp:lastModifiedBy>ТОХА</cp:lastModifiedBy>
  <cp:revision>5</cp:revision>
  <dcterms:created xsi:type="dcterms:W3CDTF">2014-01-27T06:24:00Z</dcterms:created>
  <dcterms:modified xsi:type="dcterms:W3CDTF">2014-01-27T08:50:00Z</dcterms:modified>
</cp:coreProperties>
</file>