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B8" w:rsidRPr="00246BB8" w:rsidRDefault="00246BB8" w:rsidP="00246BB8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246BB8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План конспект НОД для воспитателей ДОУ в средней группе</w:t>
      </w:r>
      <w:r w:rsidRPr="00246BB8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br/>
        <w:t>Тема: «В гостях у сказочных персонажей»</w:t>
      </w:r>
    </w:p>
    <w:p w:rsidR="00246BB8" w:rsidRPr="00246BB8" w:rsidRDefault="00246BB8" w:rsidP="00246BB8">
      <w:pPr>
        <w:spacing w:after="0" w:line="240" w:lineRule="auto"/>
        <w:ind w:left="-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закрепить знания детей пройденного материала, формировать у детей пространственное мышление.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обобщить навыки порядкового и обратного счета; закрепить знание геометрических фигур, умение ориентироваться по карте и в пространстве группы; творчески и инициативно подходить к решению задач, развивать воображение, мышление; воспитывать любознательность, сострадание; умение добиваться поставленной цели, бережно относиться к природе и ее обитателям.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Интеграция образовательных областей: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познание, социализация, коммуникация, безопасность</w:t>
      </w:r>
      <w:bookmarkStart w:id="0" w:name="_GoBack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bookmarkEnd w:id="0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физическая культура, музыка.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Оборудование и материалы: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Демонстрационный: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кустик из картона, вырезанные фигуры зайцев, геометрические фигуры из пластилина (прямоугольник, кубик, шар), игрушки (заяц, медведь, волк, лиса, колобок), карта помещения (группы), запись со звуками природы, грустные и веселые рисунки Бабушки и Дедушки, карточки с изображениями разных движений для физкультминутки.</w:t>
      </w:r>
      <w:proofErr w:type="gramEnd"/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Раздаточный: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два маленьких и один большой треугольники, модули числа один, два и три.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Предварительная работа: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чтение русской народной сказки «Колобок», повторение с детьми основные геометрические фигуры, счет до пяти и обратно, беседа о правилах поведения в лесу.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Индивидуальная работа: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работа с детьми, затрудняющимися в составлении елки.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46BB8" w:rsidRPr="00246BB8" w:rsidRDefault="00246BB8" w:rsidP="00246BB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46BB8" w:rsidRPr="00246BB8" w:rsidRDefault="00BD0F8D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BD0F8D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Здравствуйте, ребята. Давайте вспомним, мы с вами вчера какую сказку прочли?</w:t>
      </w:r>
    </w:p>
    <w:p w:rsidR="00246BB8" w:rsidRPr="00246BB8" w:rsidRDefault="00E7345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(</w:t>
      </w:r>
      <w:r w:rsidRPr="00E73458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Ответы детей</w:t>
      </w:r>
      <w:r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)</w:t>
      </w:r>
      <w:proofErr w:type="gramStart"/>
      <w:r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 xml:space="preserve"> </w:t>
      </w:r>
      <w:r w:rsidRPr="00E73458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.</w:t>
      </w:r>
      <w:proofErr w:type="gramEnd"/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Верно. Испекла Бабушка Колобка вот такой формы (показывает). Скажите, какой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</w:t>
      </w:r>
      <w:proofErr w:type="gramEnd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ормы? (Ответы детей)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="00E734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734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П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равильно, прямоугольник может катиться? Почему?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Прямоугольник не может катиться, потому что прямоугольник имеет углы.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Испекла Бабушка колобок вот такой формы (показывает). Какой формы?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форме куба.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Куб может катиться по дорожке?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Нет. У кубика то же есть углы.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Испекла Бабушка Колобка вот такой формы (показывает фигуру в форме шара).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Какой формы?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форме шара.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Шар может катиться? (Ответы детей.)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и убежал Колобок от Бабушки и Дедушки в лес. Посмотрите, ребята, (показывает на картину с грустными лицами) Бабушка с Дедушкой здесь в каком настроении? (Грустные.) А давайте мы с вами найдем Колобка и вернем его Бабке и Деду (ответы детей).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(Звучит мелодия леса.)</w:t>
      </w:r>
    </w:p>
    <w:p w:rsidR="00E73458" w:rsidRDefault="00E7345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458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Покатился Колобок по дорожке и попал он в лес. Скажите, кого Колобок встретил первым? (</w:t>
      </w:r>
      <w:r w:rsidR="00246BB8" w:rsidRPr="00E73458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Ответы детей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Верно, (дети вместе с педагогом подходят к игрушке Зайца), Ребята, Заяц очень беспокоится за свой дом. Ведь лес его дом и дом других зверей то же, и хочет узнать, умеете ли вы вести себя в лесу.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Ребята, скажите, какие правила надо соблюдать в лесу?</w:t>
      </w:r>
    </w:p>
    <w:p w:rsidR="00246BB8" w:rsidRPr="00246BB8" w:rsidRDefault="00E7345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458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Ответы детей: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кричать, не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C35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шуметь и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включать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громкую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музыку.</w:t>
      </w:r>
      <w:proofErr w:type="gramEnd"/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ломать ветки деревьев и кустарников, не рвать и не топтать траву и цветы. Не обижать животных и насекомых. Не сорить и не разводить костер. </w:t>
      </w:r>
      <w:proofErr w:type="gramStart"/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убегать от взрослых.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  <w:proofErr w:type="gramEnd"/>
    </w:p>
    <w:p w:rsidR="00246BB8" w:rsidRPr="00246BB8" w:rsidRDefault="002C356E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356E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Ты, Заяц, будь спокоен, наши дети умеют себя вести в лесу. До свидания, мы пошли дальше искать Колобка. После Зайца Колобок кого встретил? (Ответы детей). (Под звуки природы дети подходят к Медведю.) Здравствуй, Медведь.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Медведь приготовил нам задание.</w:t>
      </w:r>
    </w:p>
    <w:p w:rsidR="00246BB8" w:rsidRPr="00403C7B" w:rsidRDefault="00246BB8" w:rsidP="00246BB8">
      <w:pPr>
        <w:spacing w:after="0" w:line="30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403C7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Игра «Прятки»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(На доске висит «кустик» сделанный из картона.</w:t>
      </w:r>
      <w:proofErr w:type="gramEnd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Педагог просит детей закрыть глаза и прячет зайцев за кустик так, чтобы только ушки торчали. Дети по сигналу открывают глаза, берут модули числа и показывают количество зайцев. 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 начинают с двумя зайцами, добавляя каждый раз по одному зайцу и заканчивают с пятью зайцами.)</w:t>
      </w:r>
      <w:proofErr w:type="gramEnd"/>
    </w:p>
    <w:p w:rsidR="00246BB8" w:rsidRPr="00246BB8" w:rsidRDefault="002C356E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356E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Медведь мне сказал, что мы справились с заданием. А нам надо идти дальше, давайте попрощаемся и пойдем. (Звучат звуки природы.)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после Медведя Колобок кого встретил?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Волка. (Под звуки природы подходят к волку.)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 Волка вот такое задание.</w:t>
      </w:r>
    </w:p>
    <w:p w:rsidR="00246BB8" w:rsidRPr="00403C7B" w:rsidRDefault="00246BB8" w:rsidP="00246BB8">
      <w:pPr>
        <w:spacing w:after="0" w:line="30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403C7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Игра «Пройди по кочкам».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Надо пройти ручеек по кочкам. Но кочки не простые, на них нарисованы цифры, и на них можно наступать только по последовательности. (Каждый ребенок наступает на цифры и считает от одного до пяти.)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Молодцы, вы справились с заданием. Ребята, устали наверно, давайте отдохнем.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Физкультминутка.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(Звучит веселая музыка, педагог показывает карточки с изображениями 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движений</w:t>
      </w:r>
      <w:proofErr w:type="gramEnd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дети выполняют под музыку движения.)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кого встретил Колобок после Волка.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Лису. (Под звуки природы дети с педагогом подходят к игрушке Лисы.)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вы видите рядом с Лисой Колобка. (Ответы детей). Лиса, ты не съела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Колобка? (Педагог поставляет ухо.)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Лиса мне сказала, что она его спрятала, отметила крестиком на карте место, куда она спрятала Колобка. (Педагог ищет карту вместе с детьми и находит сверток, закрепляет на планшет.)</w:t>
      </w:r>
    </w:p>
    <w:p w:rsid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вы узнали, это же план нашей группы?</w:t>
      </w:r>
    </w:p>
    <w:p w:rsidR="002F75A5" w:rsidRDefault="002F75A5" w:rsidP="00246BB8">
      <w:pPr>
        <w:spacing w:after="0" w:line="300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F75A5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Ответы детей.</w:t>
      </w:r>
    </w:p>
    <w:p w:rsidR="002F75A5" w:rsidRPr="002F75A5" w:rsidRDefault="00BD0F8D" w:rsidP="00246BB8">
      <w:pPr>
        <w:spacing w:after="0" w:line="300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Ребёнок замечает на полке Колобка.</w:t>
      </w:r>
    </w:p>
    <w:p w:rsidR="00246BB8" w:rsidRPr="00246BB8" w:rsidRDefault="00BD0F8D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0F8D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Пойдемте, ребята посмотрим. Вы видите кого-нибудь на полке? (Дети показывают Колобка.)</w:t>
      </w:r>
    </w:p>
    <w:p w:rsidR="00246BB8" w:rsidRPr="00246BB8" w:rsidRDefault="00BD0F8D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0F8D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он, Колобок, здравствуй (дети здороваются с Колобком). Ребята, давайте объясним Колобку, что нельзя маленьким убегать от взрослых. Иначе можно заблудиться и попасть в беду. Пойдем с нами, мы отведем тебя к Бабушке и</w:t>
      </w:r>
      <w:r w:rsidR="002F75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Дедушке.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(Под звуки природы ребята вместе с Колобком и с педагогом вновь подходят к игрушке Лисы.)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Лиса, мы нашли Колобка, разреши нам отнести его домой к Бабушке и Дедушке, пожалуйста!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она согласна! Спасибо тебе большое, вот за то мы тебе дадим пирожок с капустой, ешь на здоровье.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Лиса то же благодарит нас. До свидания, Лиса (прощаются, звучит мелодия леса).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Чтобы вернуться к Бабушке и Дедушке, нам надо через речку перейти. Ребята, нам надо наступать на кочки в обратном порядке.</w:t>
      </w:r>
    </w:p>
    <w:p w:rsidR="00246BB8" w:rsidRPr="00BD0F8D" w:rsidRDefault="00246BB8" w:rsidP="00246BB8">
      <w:pPr>
        <w:spacing w:after="0" w:line="30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BD0F8D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Игра «Перейди ручеек обратно».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</w:t>
      </w:r>
      <w:r w:rsidR="00BD0F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аждый ребенок наступает на кочки и </w:t>
      </w: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 звуки природы дети с педагогом подходят к рисунку Бабушки и Дедушки.)</w:t>
      </w:r>
    </w:p>
    <w:p w:rsidR="00246BB8" w:rsidRPr="00246BB8" w:rsidRDefault="00BD0F8D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0F8D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 w:rsidR="00246BB8"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мы с нашими детками нашли Колобка, он был в лесу, встречался с лесными жителями и чуть не попал в беду. Колобок, ты больше не убегай от Бабушки и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Дедушки, ведь они так переживали и грустили (педагог меняет рисунок с грустным изображением Бабушки и Дедушки на веселое изображение).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скажите, в каком настроении Бабушка с Дедушкой? (В веселом настроении.) Они благодарят вас за помощь. До свидания Бабушка, до свидания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Дедушка, нам пора возвращаться (прощаются).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 вы молодцы, справились со всеми заданиями и помогли старшим. А теперь нам надо возвращаться в группу (звучит мелодия леса).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садитесь, пожалуйста, на свои места (дети садятся за парты).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вас на столах есть фигуры. Какие фигуры у тебя, Кирилл?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Треугольники.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Сколько маленьких треугольников?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Два маленьких треугольника.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Сколько больших треугольника у тебя Максим?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Один.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Каких треугольников больше?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Маленьких.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ты считаешь, что маленьких больше чем больших?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Потому что два больше чем один.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сколько</w:t>
      </w:r>
      <w:proofErr w:type="gramEnd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два больше чем один?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одного (педагог хвалит ребенка).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давайте составим домик из треугольников.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Самостоятельная деятельность по конструированию елки из двух маленьких и одного большого треугольников.</w:t>
      </w:r>
    </w:p>
    <w:p w:rsidR="00246BB8" w:rsidRPr="00246BB8" w:rsidRDefault="00246BB8" w:rsidP="00246BB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257300" cy="904875"/>
            <wp:effectExtent l="0" t="0" r="0" b="9525"/>
            <wp:docPr id="2" name="Рисунок 2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(Педагог помогает тем, кто затрудняется выполнять задание и тем детям, кто быстро справился с заданием дает дополнительное задание.</w:t>
      </w:r>
      <w:proofErr w:type="gramEnd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Составить домик из этих же треугольников).</w:t>
      </w:r>
      <w:proofErr w:type="gramEnd"/>
    </w:p>
    <w:p w:rsidR="00246BB8" w:rsidRPr="00246BB8" w:rsidRDefault="00246BB8" w:rsidP="00246BB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14400" cy="990600"/>
            <wp:effectExtent l="0" t="0" r="0" b="0"/>
            <wp:docPr id="1" name="Рисунок 1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6BB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Итоговая часть.</w:t>
      </w:r>
    </w:p>
    <w:p w:rsidR="00246BB8" w:rsidRPr="00246BB8" w:rsidRDefault="00246BB8" w:rsidP="00246BB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52410" w:rsidRDefault="00652410"/>
    <w:sectPr w:rsidR="0065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04"/>
    <w:rsid w:val="00246BB8"/>
    <w:rsid w:val="002C356E"/>
    <w:rsid w:val="002F75A5"/>
    <w:rsid w:val="00403C7B"/>
    <w:rsid w:val="00652410"/>
    <w:rsid w:val="00A43C04"/>
    <w:rsid w:val="00BD0F8D"/>
    <w:rsid w:val="00E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BB8"/>
  </w:style>
  <w:style w:type="paragraph" w:styleId="a4">
    <w:name w:val="Balloon Text"/>
    <w:basedOn w:val="a"/>
    <w:link w:val="a5"/>
    <w:uiPriority w:val="99"/>
    <w:semiHidden/>
    <w:unhideWhenUsed/>
    <w:rsid w:val="002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BB8"/>
  </w:style>
  <w:style w:type="paragraph" w:styleId="a4">
    <w:name w:val="Balloon Text"/>
    <w:basedOn w:val="a"/>
    <w:link w:val="a5"/>
    <w:uiPriority w:val="99"/>
    <w:semiHidden/>
    <w:unhideWhenUsed/>
    <w:rsid w:val="002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2014-08-26T11:12:00Z</dcterms:created>
  <dcterms:modified xsi:type="dcterms:W3CDTF">2014-08-27T07:38:00Z</dcterms:modified>
</cp:coreProperties>
</file>