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деятельности: «Художественно – эстетическое».</w:t>
      </w: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«Музыка».</w:t>
      </w: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Телевидение – «Снимаем мультфильм».</w:t>
      </w: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 5-6лет.</w:t>
      </w: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9643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Семёновых Анна Валентиновна,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Музыкальный руководитель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1 квалификационной категории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МБДОУ №197, г. Оренбурга</w:t>
      </w: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C9643C" w:rsidRDefault="00C9643C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643C" w:rsidRDefault="00C9643C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643C" w:rsidRDefault="00C9643C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643C" w:rsidRDefault="00C9643C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Оренбург</w:t>
      </w:r>
      <w:r w:rsidR="00C9643C">
        <w:rPr>
          <w:rFonts w:ascii="Times New Roman" w:hAnsi="Times New Roman"/>
          <w:sz w:val="28"/>
          <w:szCs w:val="28"/>
        </w:rPr>
        <w:t xml:space="preserve"> </w:t>
      </w:r>
    </w:p>
    <w:p w:rsidR="00C9643C" w:rsidRDefault="00C9643C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643C" w:rsidRDefault="00C9643C" w:rsidP="006F4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sz w:val="28"/>
          <w:szCs w:val="28"/>
        </w:rPr>
        <w:t>Снимаем мультфильм «Предновогодняя радость ».</w:t>
      </w:r>
    </w:p>
    <w:p w:rsidR="006F4C2D" w:rsidRDefault="006F4C2D" w:rsidP="006F4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у детей специальные умения и навыки, необходимые для осуществления различных видов детской музыкальной деятельности.</w:t>
      </w:r>
    </w:p>
    <w:p w:rsidR="006F4C2D" w:rsidRDefault="006F4C2D" w:rsidP="006F4C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F4C2D" w:rsidRDefault="006F4C2D" w:rsidP="006F4C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интерес к родной природе, культуре и традициям своего и других народов (устному народному творчеству, народной музыке, танцам, играм), эмоциональность, воспитывать толерантность по отношению к людям разных национальностей,</w:t>
      </w:r>
    </w:p>
    <w:p w:rsidR="006F4C2D" w:rsidRDefault="006F4C2D" w:rsidP="006F4C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Совершенствовать и осваивать музыкально – ритмические (танцевальные) движения; развивать умение чистоты интонирования в пении, навыки ритмического  игрового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умения сотрудничать и заниматься совместным творчеством в коллективной музыкальной деятельности, а так же  </w:t>
      </w:r>
      <w:r>
        <w:rPr>
          <w:rFonts w:ascii="Times New Roman" w:hAnsi="Times New Roman"/>
          <w:iCs/>
          <w:sz w:val="28"/>
          <w:szCs w:val="28"/>
        </w:rPr>
        <w:t xml:space="preserve">мыслительные операции, внимание, память, мышление, воображение, наблюдательность, </w:t>
      </w:r>
      <w:r>
        <w:rPr>
          <w:rFonts w:ascii="Times New Roman" w:hAnsi="Times New Roman"/>
          <w:sz w:val="28"/>
          <w:szCs w:val="28"/>
        </w:rPr>
        <w:t>эмоциональную отзывчивость на музыку, слуховые представления, чувство ритма  детей посредством разных видов музыкальной деятельности;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обогащать слуховой опыт детей при знакомстве с основными жанрами, стилями, направлениями в музыке.</w:t>
      </w:r>
    </w:p>
    <w:p w:rsidR="006F4C2D" w:rsidRDefault="006F4C2D" w:rsidP="006F4C2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Обучать детей анализу, сравнению и сопоставлению при разборе музыкальных форм и средств музыкальной выразительности; знакомить детей с творчеством других народов; приобщать к культурному музыкальному наследию, через который ребёнок будет познавать эталоны красоты, присваивать ценный культурный опыт поколений.</w:t>
      </w:r>
      <w:proofErr w:type="gramEnd"/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Работа над словарём:</w:t>
      </w:r>
      <w:r>
        <w:rPr>
          <w:rFonts w:ascii="Times New Roman" w:hAnsi="Times New Roman"/>
          <w:sz w:val="28"/>
          <w:szCs w:val="28"/>
        </w:rPr>
        <w:t xml:space="preserve"> посуше, чище три, скрипит снежок, лиса затявкала, завыл ветер, заскрипело дерево на ветру, закружилась метель, плетень, тень – тень – </w:t>
      </w:r>
      <w:proofErr w:type="spellStart"/>
      <w:r>
        <w:rPr>
          <w:rFonts w:ascii="Times New Roman" w:hAnsi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/>
          <w:sz w:val="28"/>
          <w:szCs w:val="28"/>
        </w:rPr>
        <w:t>, блохи, труба точеная, позолоченная, труба ладная, песня складная, сапожник, еврейская мелодия, немецкая народная песня.</w:t>
      </w:r>
      <w:proofErr w:type="gramEnd"/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музыкального воспитания: </w:t>
      </w: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(наглядно – слуховой, наглядно – зрительный), словесный, практический.</w:t>
      </w:r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Приёмы руководства деятельностью детей:</w:t>
      </w:r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Приёмы постановки целей и мотивации деятельности детей: создание проблемной ситуации, слушание и отгадывание музыкальных произведений, побуждение детей к поиску ответов на вопросы и сопоставлению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</w:t>
      </w:r>
      <w:proofErr w:type="gramStart"/>
      <w:r>
        <w:rPr>
          <w:rFonts w:ascii="Times New Roman" w:hAnsi="Times New Roman"/>
          <w:sz w:val="28"/>
          <w:szCs w:val="28"/>
        </w:rPr>
        <w:t>услышанным</w:t>
      </w:r>
      <w:proofErr w:type="gramEnd"/>
      <w:r>
        <w:rPr>
          <w:rFonts w:ascii="Times New Roman" w:hAnsi="Times New Roman"/>
          <w:sz w:val="28"/>
          <w:szCs w:val="28"/>
        </w:rPr>
        <w:t>, беседа.</w:t>
      </w:r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Приёмы активизации деятельности детей в процессе НОД: показ исполнения педагогом; слушание музыки и пение (упражнения для развития певческого голоса, слуха, дыхания, диапазона, дикции, чувства ритма; речевые упражнения;  песен без сопровождения и с сопровождением; с движениями (для активизации эмоциональных проявлений, которые </w:t>
      </w:r>
      <w:r>
        <w:rPr>
          <w:rFonts w:ascii="Times New Roman" w:hAnsi="Times New Roman"/>
          <w:sz w:val="28"/>
          <w:szCs w:val="28"/>
        </w:rPr>
        <w:lastRenderedPageBreak/>
        <w:t>включают в себя – беседу об эмоционально – образном содержании музыки и её характере);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приём сравнения – активизирует процесс восприятия; передача характера музыки в движении; наглядность - цветные схемы – карточки, иллюстрации, предметы – шапочки животных;  вопросы – ответы; оркестровка (использование наиболее выразительных тембров инструментов, соответствующих характеру музыкальных фрагментов);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>, подвижная игра с пением.</w:t>
      </w:r>
      <w:proofErr w:type="gramEnd"/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Приёмы организации практической деятельности детей: организация индивидуальной (пение - соло, дуэт; роль «ворона» в инсценировке, игра на музыкальных инструментах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 коллективной творческой деятельности (слушание, пение, игра на музыкальных инструментах, подвижные игры, специальные  упражнения для голоса и слуха, танцы).</w:t>
      </w:r>
    </w:p>
    <w:p w:rsidR="006F4C2D" w:rsidRDefault="006F4C2D" w:rsidP="006F4C2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Приёмы поддержки интереса у детей: побуждение  выполнению специальных упражнений и совместному сотрудничеству в образовательной деятельности, эмоциональный показ и рассказывание педагогом, рассматривание  иллюстраций, оценка детей друг друга.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Приёмы оценки и самооценки: обсуждение и выводы с педагогом, поощрение (сюрпризы).</w:t>
      </w:r>
    </w:p>
    <w:p w:rsidR="006F4C2D" w:rsidRDefault="006F4C2D" w:rsidP="006F4C2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среды для организации и проведения НОД:</w:t>
      </w:r>
    </w:p>
    <w:p w:rsidR="006F4C2D" w:rsidRDefault="006F4C2D" w:rsidP="006F4C2D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Музыкальный зал: проветриваемый и хорошо освещённый, оформление по теме – ёлочки (лес); ТСО –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установка, компьютер, музыкальные записи (песня «Коньки» из </w:t>
      </w:r>
      <w:proofErr w:type="spellStart"/>
      <w:r>
        <w:rPr>
          <w:rFonts w:ascii="Times New Roman" w:hAnsi="Times New Roman"/>
          <w:sz w:val="28"/>
          <w:szCs w:val="28"/>
        </w:rPr>
        <w:t>м\ф</w:t>
      </w:r>
      <w:proofErr w:type="spellEnd"/>
      <w:r>
        <w:rPr>
          <w:rFonts w:ascii="Times New Roman" w:hAnsi="Times New Roman"/>
          <w:sz w:val="28"/>
          <w:szCs w:val="28"/>
        </w:rPr>
        <w:t xml:space="preserve"> «Маша и Медведь», пьеса «Клоуны»,  Д. 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«Сапожник», польская народная песня, обр. В. Сибирского, песня–игра «Плетень»,  В. </w:t>
      </w:r>
      <w:proofErr w:type="spellStart"/>
      <w:r>
        <w:rPr>
          <w:rFonts w:ascii="Times New Roman" w:hAnsi="Times New Roman"/>
          <w:sz w:val="28"/>
          <w:szCs w:val="28"/>
        </w:rPr>
        <w:t>Калинникова</w:t>
      </w:r>
      <w:proofErr w:type="spellEnd"/>
      <w:r>
        <w:rPr>
          <w:rFonts w:ascii="Times New Roman" w:hAnsi="Times New Roman"/>
          <w:sz w:val="28"/>
          <w:szCs w:val="28"/>
        </w:rPr>
        <w:t>, русская народная прибаутка «Ворон», «Весёлый танец», еврейская народная мелодия);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фортепиано (ноты: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Логопедическая </w:t>
      </w:r>
      <w:proofErr w:type="spellStart"/>
      <w:r>
        <w:rPr>
          <w:rFonts w:ascii="Times New Roman" w:hAnsi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«Ворона», Л.Б.Гавришева,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bCs/>
          <w:iCs/>
          <w:sz w:val="28"/>
          <w:szCs w:val="28"/>
        </w:rPr>
        <w:t>«Динь-динь», немецкая народная песня, обр. В.Фёдорова</w:t>
      </w:r>
      <w:r>
        <w:rPr>
          <w:rFonts w:ascii="Times New Roman" w:hAnsi="Times New Roman"/>
          <w:sz w:val="28"/>
          <w:szCs w:val="28"/>
        </w:rPr>
        <w:t xml:space="preserve">; «К нам гости пришли», Ан. </w:t>
      </w:r>
      <w:proofErr w:type="gramStart"/>
      <w:r>
        <w:rPr>
          <w:rFonts w:ascii="Times New Roman" w:hAnsi="Times New Roman"/>
          <w:sz w:val="28"/>
          <w:szCs w:val="28"/>
        </w:rPr>
        <w:t xml:space="preserve">Александрова; упражнение «Моемся, чистим зубы», О.С. </w:t>
      </w:r>
      <w:proofErr w:type="spellStart"/>
      <w:r>
        <w:rPr>
          <w:rFonts w:ascii="Times New Roman" w:hAnsi="Times New Roman"/>
          <w:sz w:val="28"/>
          <w:szCs w:val="28"/>
        </w:rPr>
        <w:t>Боромыкова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материал - шапочки домашних и диких животных, птиц;</w:t>
      </w:r>
    </w:p>
    <w:p w:rsidR="006F4C2D" w:rsidRDefault="006F4C2D" w:rsidP="006F4C2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детской деятельности в НОД: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 (продуктивная),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коммуникативная,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игровая,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трудовая 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 Обогащение музыкальной эрудиции, посредством разных видов музыкальной деятельности. Продолжать способствовать развитию эмоциональной отзывчивости на музыку каждого ребёнка, так как это одна из важнейших музыкальных способностей и связана с воспитанием таких качеств личности, как доброта, умение сочувствовать другому человеку. Интерес к музыке, к песне. Развитие певческих умений, умений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, творческих способностей, расширить музыкально – слуховые представления. Накопление опыта в процессе музыкально – исполнительской  деятельности. Через исполнительство в разных видах заданий развивать воображение, фантазию, уверенность в себе, в своих силах. Получить приятные эмоции от общения со сверстниками, педагогом, от победы над своим не умением.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Интеллектуальные:</w:t>
      </w:r>
      <w:r>
        <w:rPr>
          <w:rFonts w:ascii="Times New Roman" w:hAnsi="Times New Roman"/>
          <w:sz w:val="28"/>
          <w:szCs w:val="28"/>
        </w:rPr>
        <w:t xml:space="preserve"> активизировать мыслительную деятельность, так как восприятие музыки, пение, игра на музыкальных инструментах, музыкально – </w:t>
      </w:r>
      <w:proofErr w:type="gramStart"/>
      <w:r>
        <w:rPr>
          <w:rFonts w:ascii="Times New Roman" w:hAnsi="Times New Roman"/>
          <w:sz w:val="28"/>
          <w:szCs w:val="28"/>
        </w:rPr>
        <w:t>ритмические 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развивают и умение представить, и воспроизвести высоту музыкальных звуков в мелодии. 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Развитие этих способностей предполагает умственные операции: сравнение, анализ, сопоставление, запоминание;  требует внимания, сосредоточенности, концентрации памяти, эмоций.  </w:t>
      </w:r>
      <w:proofErr w:type="gramEnd"/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  <w:r>
        <w:rPr>
          <w:rFonts w:ascii="Times New Roman" w:hAnsi="Times New Roman"/>
          <w:sz w:val="28"/>
          <w:szCs w:val="28"/>
        </w:rPr>
        <w:t xml:space="preserve"> формировать красивую осанку, выразительные движения в игре, хороводе; выполнять упражнения с движениями активно, выразительно и точно, в соответствии с музыкальной фразой или указаниями;  самостоятельно, быстро и организованно строиться и перестраиваться во время игр.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2D" w:rsidRDefault="006F4C2D" w:rsidP="006F4C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2D" w:rsidRDefault="00C9643C" w:rsidP="00C9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6F4C2D" w:rsidRDefault="006F4C2D" w:rsidP="006F4C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639"/>
      </w:tblGrid>
      <w:tr w:rsidR="006F4C2D" w:rsidTr="00C75805">
        <w:tc>
          <w:tcPr>
            <w:tcW w:w="1418" w:type="dxa"/>
          </w:tcPr>
          <w:p w:rsidR="006F4C2D" w:rsidRDefault="006F4C2D" w:rsidP="00C75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9639" w:type="dxa"/>
          </w:tcPr>
          <w:p w:rsidR="006F4C2D" w:rsidRDefault="006F4C2D" w:rsidP="00C75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6F4C2D" w:rsidTr="00C75805">
        <w:tc>
          <w:tcPr>
            <w:tcW w:w="1418" w:type="dxa"/>
          </w:tcPr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Вводная часть.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 обследование, выводы.</w:t>
            </w:r>
          </w:p>
        </w:tc>
        <w:tc>
          <w:tcPr>
            <w:tcW w:w="9639" w:type="dxa"/>
          </w:tcPr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входят в зал. Музыкальный руководитель предлагает по привет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 друга.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Приветствие – Речевая игра «Гости» по Т.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Тютюнниковой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см.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создавать дружественную атмосферу, хорошее настроение,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прививать навыки коммуникативного общения,</w:t>
            </w:r>
            <w: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ритмический слух, координацию движений).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думаю, что у всех прекрасное настроение. А вы хотите создать  мультфильм, да ещё и участвовать в нём?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 у вас есть такая возможность -  создать и снять мультипликационный фильм. Подскажите мне, кто нужен для его создания?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перечисляют профессии людей (режиссёр, оператор, композитор, звукорежиссер, мультипликатор) и объясняют их роль в создании мультфильма (если дети затрудняются, то педагог помогает наводящими вопросами).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Да, люди этих профессий создают кинофильмы и мультфильмы. А какие виды мультфильмов вы знаете?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Рисованые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пластилиновые, кукольные.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Мы с вами не будем рисовать, не будем лепить из пластилина, а будем создавать мультфильм с вами, т.е. с  актёрами, с артистами. Это ещё одна из профессий, которая нужна для создания фильма (в мультфильме артисты или актёры озвучивают персонажей). Сейчас мы выберем оператора – Ф.И.О, он приступает к своей работе, звукорежиссёра – Ф.И.О., который садится за наш музыкальный пульт – компьютер, костюмера – Ф.И.О., режиссером и сценаристом будет музыкальный руководитель, а моими помощниками по работе будут воспитатели и вы.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 о ком мы будем сегодня снимать мультфильм, вы узнаете, если выполните следующее задание.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упражнение «В лесу» по методу В. Емельянова,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приложение (</w:t>
            </w:r>
            <w:r>
              <w:rPr>
                <w:rFonts w:ascii="Times New Roman" w:hAnsi="Times New Roman"/>
                <w:sz w:val="28"/>
                <w:szCs w:val="28"/>
              </w:rPr>
              <w:t>прививать навыки речевого дыхания, укреплять гортань, развивать динамический слух).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*Дыхательное упражнение «Снегопад»,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приложение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(развивать продолжительный, равномерный выдох, формировать сильную воздушную струю через рот, вызывать положительные эмоции).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интерактивной доске появляется картинка: снежинки падают, кружатся. Дети дуют, как бы раздувая снежинки, и появляется  картинка из мультипликационного фильма «Маша и Медведь».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кто это? О ком мы будем снимать мультфильм?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Да, мы будем снимать свою новую серию мультфильма про Машу и Медведя и мне нужны главные герои. На роль Маши я назначаю  Арину, 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роль Медведя – Людмилу Сергеевну.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Костюмер, переодевайте главных герое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главные герои выходят с костюмером, чтобы переодеться в костюмы).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 вас, ребята, у каждого, тоже будет своя роль.  Вместе с Машей в гости к лесным жителям отправятся домашние питомцы. Давайте сейчас мы наденем шапочки домашних животных (помогает воспитатель), а заодно и вспомним, кто же к ним относится.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2D" w:rsidTr="00C75805">
        <w:trPr>
          <w:trHeight w:val="5660"/>
        </w:trPr>
        <w:tc>
          <w:tcPr>
            <w:tcW w:w="1418" w:type="dxa"/>
          </w:tcPr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часть.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Показ, комментирование, дискуссия.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способа изготовления.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Планирование. Изготовление. Обыгрывание. Физкультурная пауза. Демонстрация. Образец составления рассказа. Составление рассказов детьми из личного опыта.</w:t>
            </w:r>
          </w:p>
        </w:tc>
        <w:tc>
          <w:tcPr>
            <w:tcW w:w="9639" w:type="dxa"/>
          </w:tcPr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(переодетая девочка): Ребята, а вы новогодние украшения мастерили?  Тогда пойдёмте к Мишке в гости, пора уже ёлочку в лесу украшать!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 ребята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когда утром встают или перед тем как идти в гости, что делают?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Умываются!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Упражнение «Моемся, чистим зубы», О.С.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Боромыкова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 закреплять группу шипящих, вырабатывать напевность речи, правильное дыхание, ритмичность, координацию движений, слов и музыки, развивать мышцы рук.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Берите музыкальные инструменты (треугольники, колокольчики, бубны) и вместе с музыкой в путь!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«Динь-динь», немецкая народная песня, обр. В.Фёдорова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развивать чувство ритма, музыкальную память, петь песню коллектив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 в темпе марша – чётко, выразительно, сопровождая игрой на ударных инструментах.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проигрывает мелодию, дети называют песню, какого народа, вспоминают слова и в каких моментах звучат ударные инструменты, повторяют их партию. Исполняют два раза, передавая инструменты другим детям.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Чтобы нам было веселее идти в гости, вспомним еврейскую народную мелодию и танцевальные движения.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«Весёлый танец», еврейская народная мелодия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различать смену частей, выполнять движения по показу педагога (энергичный бодрый шаг, ритмические хлопки,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перетопы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ногами) под весёлую, задорную мелодию.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выставляет декорации леса – ёлочки, на одной сидит ворона.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Смотрите, смотрите, мы в лес пришли! А это кто (подходит, разглядывает)? Да это же мой старый знакомый – Ворон.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с ребятами порадуем твоего знакомого  песней. А что это за песня, дети сейчас угадают и исполнят.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играет мелодию, вспоминают слова, динамические оттенки, танцевальные движения. С помощью логопедической распевки выбирают  «ворона».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*Логопедическая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«Ворона», Л.Б.Гавришева,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Н.В.Нищев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 слуха, речи и движения; память, внимание.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*Инсценировка русской народной прибаутки «Ворон»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двигаться в соответствии с характером музыки и согласовывать движения с текстом песни; отрабатывать дробный шаг 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»),  выставление ноги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пятку, ровно сужать и расширять круг,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начинать пение после вступления,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 подпевать, отражая  динамические оттенки.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Ой, а где же все лесные жители? Без них так скучно.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и музыкальный руководитель надевают на остальных детей шапочки диких зверей (на одних – домашние животные).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Маша, да вот же они – радуются и веселятся!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Песня–игра «Плетень»,  В.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Калинникова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развивать эмоциональность, творчество, певческие навыки, продолжать учить детей выразительно передавать образы персонажей.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одной из ёлок ставят «домик» медведя.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вот и Мишкин дом. Мишка, Мишка выходи, к тебе гости пришли!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М.р.: </w:t>
            </w:r>
            <w:r>
              <w:rPr>
                <w:rFonts w:ascii="Times New Roman" w:hAnsi="Times New Roman"/>
                <w:sz w:val="28"/>
                <w:szCs w:val="28"/>
              </w:rPr>
              <w:t>Маша, а давай разбудим его колокольчиками. Их звон он наверняка услышит.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«Колокольчик»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(развивать ритмический слух, овладевать навыками игры на колокольчиках, читая  цветовую схему).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Выходит медведь.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Маша, здравствуй! Да с тобой ещё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пришли, вот радость!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Миша, мы тебя порадуем песней.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* «К нам гости пришли», Ан. Александрова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(узнавать по вступлению,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звуки (изменяя высоту), чётко проговаривать слова, соотнося их с движениями рук, закреплять понятия солист, дуэт, исполнять эмоционально, в характере песни).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Мишка, Мишка давай играть.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Медведь: </w:t>
            </w:r>
            <w:r>
              <w:rPr>
                <w:rFonts w:ascii="Times New Roman" w:hAnsi="Times New Roman"/>
                <w:sz w:val="28"/>
                <w:szCs w:val="28"/>
              </w:rPr>
              <w:t>А вы знаете игру «Сапожник»?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Медведь: </w:t>
            </w:r>
            <w:r>
              <w:rPr>
                <w:rFonts w:ascii="Times New Roman" w:hAnsi="Times New Roman"/>
                <w:sz w:val="28"/>
                <w:szCs w:val="28"/>
              </w:rPr>
              <w:t>Тогда стройтесь, а я буду сапожником.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*Музыкальная игра «Сапожник»,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польская народная песня, обр. В. Сибирского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(участвовать в игровой ситуации, развивать  координацию, чувство ритма, коммуникативные навыки общения, получать радость от совместной деятельности).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Мишка, Мишка давай ёлку украшать!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 у меня ёще игрушек нет…(печально разводит руками)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Маша: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Мишка, а мы тебе принесли украшения, их ребята сделали сами!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Тогда давайте украшать лесную ёлочку!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берут ёлочные украшения и вешают на ёлку.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*Звучит пьеса «Клоуны»,  Д. Б.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Кабалевского</w:t>
            </w:r>
            <w:proofErr w:type="spellEnd"/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обогащать музыкальные впечатления, формировать эмоциональную отзывчивость и умение высказываться).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слушания спросить название пьесы, кто композитор.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Маша:</w:t>
            </w:r>
            <w:r>
              <w:rPr>
                <w:rFonts w:ascii="Times New Roman" w:hAnsi="Times New Roman"/>
                <w:sz w:val="28"/>
              </w:rPr>
              <w:t xml:space="preserve"> Какая ёлочка красивая, нарядная! Мишка, давай танцевать!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М.р.:</w:t>
            </w:r>
            <w:r>
              <w:rPr>
                <w:rFonts w:ascii="Times New Roman" w:hAnsi="Times New Roman"/>
                <w:sz w:val="28"/>
              </w:rPr>
              <w:t xml:space="preserve"> Ребята, я предлагаю пригласить на весёлый танец вокруг ёлочки наших гостей.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«Весёлый танец», на песню «Коньки» из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\ф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«Маша и Медведь»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(закреплять танцевально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хлопки, кружение с поддержкой за талию, приставной шаг, поскоки, пружинка; стараться выполнять все движения легко и изящно, согласованно двигаться в парах, выражать радость от совместного творчества).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Мишка, понравились тебе наши герои и их подарки?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Да…так я ещё не веселился! Но у меня тоже есть для вас сюрприз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тобы вы вспоминали это чудесное время чаще, на память дарю вам вот эти сувениры (наклейки с изображением героев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м\ф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«Маша и Медведь».        </w:t>
            </w:r>
          </w:p>
        </w:tc>
      </w:tr>
      <w:tr w:rsidR="006F4C2D" w:rsidTr="00C75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81"/>
        </w:trPr>
        <w:tc>
          <w:tcPr>
            <w:tcW w:w="1418" w:type="dxa"/>
          </w:tcPr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Заключительная часть.</w:t>
            </w:r>
          </w:p>
          <w:p w:rsidR="006F4C2D" w:rsidRDefault="006F4C2D" w:rsidP="00C7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</w:t>
            </w:r>
          </w:p>
          <w:p w:rsidR="006F4C2D" w:rsidRDefault="006F4C2D" w:rsidP="00C758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6F4C2D" w:rsidRDefault="006F4C2D" w:rsidP="00C758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НОД.</w:t>
            </w:r>
          </w:p>
          <w:p w:rsidR="006F4C2D" w:rsidRDefault="006F4C2D" w:rsidP="00C758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4C2D" w:rsidRDefault="006F4C2D" w:rsidP="00C758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F4C2D" w:rsidRDefault="006F4C2D" w:rsidP="00C758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</w:tcPr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Ну, а нам остаётся ёще раз представить наших артистов, которые участвовали в создании мультфильма и придумать название новой серии. Дети называют свои варианты.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Мишка </w:t>
            </w:r>
            <w:r>
              <w:rPr>
                <w:rFonts w:ascii="Times New Roman" w:hAnsi="Times New Roman"/>
                <w:sz w:val="28"/>
                <w:szCs w:val="28"/>
              </w:rPr>
              <w:t>– Ковальчук Людмила Сергеевна, воспитатель старшей группы,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Маша </w:t>
            </w:r>
            <w:r>
              <w:rPr>
                <w:rFonts w:ascii="Times New Roman" w:hAnsi="Times New Roman"/>
                <w:sz w:val="28"/>
                <w:szCs w:val="28"/>
              </w:rPr>
              <w:t>– Семёновых Арина, воспитанница МБДОУ №197,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Звери </w:t>
            </w:r>
            <w:r>
              <w:rPr>
                <w:rFonts w:ascii="Times New Roman" w:hAnsi="Times New Roman"/>
                <w:sz w:val="28"/>
                <w:szCs w:val="28"/>
              </w:rPr>
              <w:t>– воспитанники старшей группы МБДОУ №197,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Оператор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Костюмер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 картины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Бутова Ольга Алексеевна,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Режиссёр, художественный руководитель – Семёновых Анна Валентиновна.</w:t>
            </w:r>
          </w:p>
          <w:p w:rsidR="006F4C2D" w:rsidRDefault="006F4C2D" w:rsidP="00C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спасибо за участие и работу!</w:t>
            </w:r>
          </w:p>
        </w:tc>
      </w:tr>
    </w:tbl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НОД: 40 - 45минут.</w:t>
      </w:r>
    </w:p>
    <w:p w:rsidR="006F4C2D" w:rsidRDefault="006F4C2D" w:rsidP="006F4C2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F4C2D" w:rsidRDefault="006F4C2D" w:rsidP="006F4C2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Боромыкова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 Коррекция речи и движения с музыкальным сопровождением. С – П., Детство – Пресс, 1999г.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Гаврищева Л.Б., </w:t>
      </w: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Логопедические распевки, музыкальная пальчиковая гимнастика и подвижные игры. С – П., Детство – Пресс, 2009г. 3. </w:t>
      </w:r>
      <w:proofErr w:type="spellStart"/>
      <w:r>
        <w:rPr>
          <w:rFonts w:ascii="Times New Roman" w:hAnsi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Ладушки. Праздник каждый день. Старшая группа.  С – П.</w:t>
      </w:r>
    </w:p>
    <w:p w:rsidR="006F4C2D" w:rsidRDefault="006F4C2D" w:rsidP="006F4C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4.Картушина М.Ю. Конспекты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с детьми 5-6лет. Москва. Творческий центр, 2009г.</w:t>
      </w:r>
    </w:p>
    <w:p w:rsidR="006F4C2D" w:rsidRDefault="006F4C2D" w:rsidP="006F4C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5B3F" w:rsidRDefault="004F5B3F"/>
    <w:sectPr w:rsidR="004F5B3F" w:rsidSect="006F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0D9"/>
    <w:multiLevelType w:val="hybridMultilevel"/>
    <w:tmpl w:val="0A2EDDE0"/>
    <w:lvl w:ilvl="0" w:tplc="98383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C2D"/>
    <w:rsid w:val="004F5B3F"/>
    <w:rsid w:val="006F4C2D"/>
    <w:rsid w:val="00C9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4C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2321</Words>
  <Characters>13232</Characters>
  <Application>Microsoft Office Word</Application>
  <DocSecurity>0</DocSecurity>
  <Lines>110</Lines>
  <Paragraphs>31</Paragraphs>
  <ScaleCrop>false</ScaleCrop>
  <Company>Microsoft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2014-09-07T17:00:00Z</dcterms:created>
  <dcterms:modified xsi:type="dcterms:W3CDTF">2014-09-07T17:03:00Z</dcterms:modified>
</cp:coreProperties>
</file>