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39" w:rsidRDefault="00EB5939" w:rsidP="00EB593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Брагина С.Б.,</w:t>
      </w:r>
    </w:p>
    <w:p w:rsidR="00EB5939" w:rsidRDefault="00EB5939" w:rsidP="00EB593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 русского языка </w:t>
      </w:r>
    </w:p>
    <w:p w:rsidR="00EB5939" w:rsidRDefault="00EB5939" w:rsidP="00EB593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литературы, </w:t>
      </w:r>
    </w:p>
    <w:p w:rsidR="00EB5939" w:rsidRDefault="00EB5939" w:rsidP="00EB593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высшая к.к.,</w:t>
      </w:r>
    </w:p>
    <w:p w:rsidR="00EB5939" w:rsidRDefault="00EB5939" w:rsidP="00EB593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МАОУ  «Средняя школа № 17»</w:t>
      </w:r>
    </w:p>
    <w:p w:rsidR="00EB5939" w:rsidRDefault="00EB5939" w:rsidP="00EB593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Каменск-Уральский</w:t>
      </w:r>
    </w:p>
    <w:p w:rsidR="00EB5939" w:rsidRDefault="00EB5939" w:rsidP="00EB593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5939" w:rsidRDefault="00EB5939" w:rsidP="00EB59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Технологии инклюзивного образования: включение детей с особыми потребностями в образовательную среду учреждения через внеурочную деятельность</w:t>
      </w:r>
    </w:p>
    <w:p w:rsidR="00EB5939" w:rsidRDefault="00EB5939" w:rsidP="00EB59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939" w:rsidRDefault="00EB5939" w:rsidP="00EB5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Всеобщей декларации прав человека дети имеют право на особую заботу и помощь. В Российской Федерации Национальный план действий в интересах детей был принят в 1995 году. На сегодня  актуальным является принятие нового документа — Национальной стратегии действий в интересах детей до 2020 года. Данная стратегия включает следующие основные цели: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способствование появлению дружественных к ребенку услуг и систем</w:t>
      </w:r>
      <w:r>
        <w:rPr>
          <w:rFonts w:ascii="Times New Roman" w:eastAsia="Times New Roman" w:hAnsi="Times New Roman" w:cs="Times New Roman"/>
          <w:sz w:val="24"/>
          <w:szCs w:val="24"/>
        </w:rPr>
        <w:t>; искоренение всех форм насилия в отношении детей; гарантирование прав детей в ситуациях, когда дети особо уязвимы. Инструментом практического решения многих вопросов в сфере детства стала реализация приоритетных национальных проектов «Здоровье» и «Образование».</w:t>
      </w:r>
    </w:p>
    <w:p w:rsidR="00EB5939" w:rsidRDefault="00EB5939" w:rsidP="00EB59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мой  взгляд, единой концепцией, способной объединить инновационные устремления педагогического сообщества, сегодня должна стать  идеология инклюзии.    </w:t>
      </w:r>
    </w:p>
    <w:p w:rsidR="00EB5939" w:rsidRDefault="00EB5939" w:rsidP="00EB5939">
      <w:pPr>
        <w:spacing w:after="0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Инклюзия означает полное включение детей с различными образовательными возможностями во все аспекты школьной жизни, в которых с удовольствием и радостью участвуют также все остальные дети.</w:t>
      </w:r>
      <w:r>
        <w:t xml:space="preserve"> </w:t>
      </w:r>
    </w:p>
    <w:p w:rsidR="00EB5939" w:rsidRDefault="00EB5939" w:rsidP="00EB59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классе, где являюсь  классным руководителем, я выделила для себя условно две категории детей: обычные дети и дети с особыми образовательными возможностями. В свою очередь, и та и другая группа детей подразделяются еще на много составляющих.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тема моей работы связана с дифференцированным  подходом в воспитательной деятельности  к детям второй группы. На этой составляющей я остановлюсь подробнее.  </w:t>
      </w:r>
    </w:p>
    <w:p w:rsidR="00EB5939" w:rsidRDefault="00EB5939" w:rsidP="00EB59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Опять же, исходя из своей педагогической практики, я выделила среди категории детей с особыми потребностями в образовании три подгруппы:</w:t>
      </w:r>
    </w:p>
    <w:p w:rsidR="00EB5939" w:rsidRDefault="00EB5939" w:rsidP="00EB593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повышенной мотивацией к учебной деятельности.</w:t>
      </w:r>
    </w:p>
    <w:p w:rsidR="00EB5939" w:rsidRDefault="00EB5939" w:rsidP="00EB593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находящиеся в трудной жизненной ситуации.</w:t>
      </w:r>
    </w:p>
    <w:p w:rsidR="00EB5939" w:rsidRDefault="00EB5939" w:rsidP="00EB593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здоровья.</w:t>
      </w:r>
    </w:p>
    <w:p w:rsidR="00EB5939" w:rsidRDefault="00EB5939" w:rsidP="00EB59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часто на педагогических совещаниях обсуждаем вопросы взаимодействия, воспитания и образования детей с повышенной мотивацией к учебной деятельности. Мой класс в этом плане не исключение. В классе, где я являюсь классным руководителем, есть такие дети. Моя работа с ними строится через организацию воспитательной работы, через систему дополнительного образования.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Помимо того, что являюсь классным руководителем, преподаю в классе учебные предметы (русский язык, литература, риторика), я руковожу тремя детскими объединениями («Литературный клуб», клуб «Музейное дело», клуб «Журналистское дело»).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Таким образом, организую работу с талантливыми детьми, предоставляя им не только возможность выбора направления исследовательской работы, но и индивидуального темпа и способа продвижения в предмете.</w:t>
      </w:r>
    </w:p>
    <w:p w:rsidR="00EB5939" w:rsidRDefault="00EB5939" w:rsidP="00EB59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как же быть в это время с остальными детьми, с  теми, кто не имеет повышенного интереса к учебной деятельности?</w:t>
      </w:r>
      <w:r>
        <w:rPr>
          <w:rFonts w:ascii="Times New Roman" w:hAnsi="Times New Roman" w:cs="Times New Roman"/>
          <w:sz w:val="24"/>
          <w:szCs w:val="24"/>
        </w:rPr>
        <w:t xml:space="preserve"> Я нашла такой выход. Ребенок с повышенной мотивацией к учебной деятельности, выбирая тему проекта, набирает  в свою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команду тех ребят из класса, что не участвуют в исследовательских проектах. Эти ребята помогают своему «творческому руководителю»  в плане организационных моментов – помочь найти данные по теме, какую-либо литературу, распечатать цветные иллюстрации (если есть такая возможность), переключать слайды презентаций во время репетиции и на защите проекта и т.п.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конечном итоге,  от этого выигрывает и ученик с повышенной мотивацией к учебной деятельности (развиваются организаторские, коммуникативные способности; предоставляется возможность большего изучения материала; чувствует себя более уверенно), и остальные ребята (чувствуют себя одной целой командой, ощущают свою нужность, заинтересованность в себе, помогают друг другу, сопереживая.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Конечный продукт, результат воспринимают как свой; осознают, что в данном результате есть и доля их участия), и классный руководитель (</w:t>
      </w:r>
      <w:r>
        <w:rPr>
          <w:rFonts w:ascii="Times New Roman" w:hAnsi="Times New Roman" w:cs="Times New Roman"/>
          <w:color w:val="000000"/>
          <w:sz w:val="24"/>
          <w:szCs w:val="24"/>
        </w:rPr>
        <w:t>совместное проживание школьной жизни учениками класса формирует терпимые, доброжелательные отношения детей  друг к другу).</w:t>
      </w:r>
      <w:proofErr w:type="gramEnd"/>
    </w:p>
    <w:p w:rsidR="00EB5939" w:rsidRDefault="00EB5939" w:rsidP="00EB5939">
      <w:pPr>
        <w:pStyle w:val="a4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</w:pPr>
      <w:r>
        <w:t xml:space="preserve">Те же технологии педагогической инклюзии успешно применяю при воспитании детей, находящиеся в трудной жизненной ситуации. Эти дети так же нуждаются в особом внимании и взрослых, и сверстников. В моем классе 10 учащихся не имеют отца, мамы самостоятельно воспитывают своих детей.  Есть в классе и опекаемый ребенок, который к тому же воспитывается одним опекуном. Эти </w:t>
      </w:r>
      <w:r>
        <w:rPr>
          <w:color w:val="000000"/>
          <w:shd w:val="clear" w:color="auto" w:fill="FFFFFF"/>
        </w:rPr>
        <w:t xml:space="preserve">дети очень уязвимы, поскольку они не понимают природу своих эмоций и не всегда реагируют правильно на происходящие вокруг них события. </w:t>
      </w:r>
      <w:r>
        <w:t xml:space="preserve">Для этих детей </w:t>
      </w:r>
      <w:r>
        <w:rPr>
          <w:shd w:val="clear" w:color="auto" w:fill="FFFFFF"/>
        </w:rPr>
        <w:t>социальная адаптация гораздо важнее интеллектуального развития.</w:t>
      </w:r>
      <w:r>
        <w:rPr>
          <w:rFonts w:ascii="Verdana" w:hAnsi="Verdana"/>
          <w:color w:val="444444"/>
          <w:sz w:val="18"/>
          <w:szCs w:val="18"/>
        </w:rPr>
        <w:t xml:space="preserve"> </w:t>
      </w:r>
      <w:r>
        <w:t>Я считаю, что</w:t>
      </w:r>
      <w:r>
        <w:rPr>
          <w:rFonts w:ascii="Verdana" w:hAnsi="Verdana"/>
          <w:color w:val="444444"/>
          <w:sz w:val="18"/>
          <w:szCs w:val="18"/>
        </w:rPr>
        <w:t xml:space="preserve"> </w:t>
      </w:r>
      <w:r>
        <w:t>важнее всего воспитать ребят дружелюбными: тогда они всегда будут вызывать у окружающих симпатию и желание помочь. Одно из наиболее важных, но довольно трудно приобретаемых качеств - способность располагать людей к себе. Уметь привлекать других дружелюбием, легкостью, чтобы обратиться к ним за помощью или предложить свою помощь - чрезвычайно ценное качество. Как классный руководитель, я стараюсь, чтобы такие дети принимали участие во всех школьных и внешкольных мероприятиях: концертах, конкурсах, спортивных школьных состязаниях, участвовали в подготовке и проведении классных часов по различной тематике, принимали участие в различных акциях милосердия.</w:t>
      </w:r>
    </w:p>
    <w:p w:rsidR="00EB5939" w:rsidRDefault="00EB5939" w:rsidP="00EB5939">
      <w:pPr>
        <w:pStyle w:val="a4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</w:pPr>
      <w:proofErr w:type="gramStart"/>
      <w:r>
        <w:t>Существует сегодня и еще одна проблема: у значительной части обучающихся в общеобразовательных учреждениях, в том числе и в моем классе,  обнаруживаются различные заболевания и функциональные отклонения.</w:t>
      </w:r>
      <w:proofErr w:type="gramEnd"/>
    </w:p>
    <w:p w:rsidR="00EB5939" w:rsidRDefault="00EB5939" w:rsidP="00EB5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Так, среди детей с ограниченными возможностями здоровья выделяются следующие группы:</w:t>
      </w:r>
    </w:p>
    <w:p w:rsidR="00EB5939" w:rsidRDefault="00EB5939" w:rsidP="00EB593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с патологическими состояниями сердечно - сосудистой системы.</w:t>
      </w:r>
    </w:p>
    <w:p w:rsidR="00EB5939" w:rsidRDefault="00EB5939" w:rsidP="00EB593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с  патологией  развития органов дыхания.</w:t>
      </w:r>
    </w:p>
    <w:p w:rsidR="00EB5939" w:rsidRDefault="00EB5939" w:rsidP="00EB593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с  патологией  развития почек и органов мочевыделения.</w:t>
      </w:r>
    </w:p>
    <w:p w:rsidR="00EB5939" w:rsidRDefault="00EB5939" w:rsidP="00EB593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Ребенок с сахарным  диабетом (ребенок-инвалид).</w:t>
      </w:r>
    </w:p>
    <w:p w:rsidR="00EB5939" w:rsidRDefault="00EB5939" w:rsidP="00EB593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с заболеванием глаз, со стойким снижением остроты зрения.</w:t>
      </w:r>
    </w:p>
    <w:p w:rsidR="00EB5939" w:rsidRDefault="00EB5939" w:rsidP="00EB593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с речевыми нарушениями.</w:t>
      </w:r>
    </w:p>
    <w:p w:rsidR="00EB5939" w:rsidRDefault="00EB5939" w:rsidP="00EB593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с нарушениями эмоционально-волевой сферы.</w:t>
      </w:r>
    </w:p>
    <w:p w:rsidR="00EB5939" w:rsidRDefault="00EB5939" w:rsidP="00EB5939">
      <w:pPr>
        <w:spacing w:after="0" w:line="240" w:lineRule="auto"/>
        <w:ind w:firstLine="708"/>
        <w:jc w:val="both"/>
        <w:rPr>
          <w:rStyle w:val="apple-converted-space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Эти болезни, несомненно «оставляют свой след» на поведении ребенка, его отношениях с окружающими и в других сферах его жизни, создавая определенные «барьеры» на пути  к нормальной жизни, к их интеграции в общество.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Часто в силу своих заболеваний такие дети не могут вести активный образ жизни, сверстники могут избегать общения с ними и включения их в свои игры. У таких детей наблюдается высокий уровень тревожности, связанный с частыми госпитализациями и переживаниями по поводу физических недостатков. Следствием этого является задержка развития социальных и коммуникативных навыков, формируются недостаточно адекватное представление об окружающем мире у больного ребенка. Поэтому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совместного обучения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предусматривает не только вовлечение детей с ограниченными возможностями в образовательный процесс, но и их активное участие в жизни школы.  Я «включаю» таких детей в жизнь школы за счет совместных кружков по интересам, хобби и организации культурно-массовых мероприятий.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EB5939" w:rsidRDefault="00EB5939" w:rsidP="00EB5939">
      <w:pPr>
        <w:spacing w:after="0" w:line="240" w:lineRule="auto"/>
        <w:ind w:firstLine="708"/>
        <w:jc w:val="both"/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color w:val="000000"/>
          <w:sz w:val="24"/>
          <w:szCs w:val="24"/>
        </w:rPr>
        <w:t>ребёнок с особыми образовательными потребностями  постепенно учится принимать участие во всех сферах жизни общества, тем самим, переставая быть обузой для государства, семьи и общества. А «обычные» ученики, помогая с детства тем, кому нужна помощь, учатся чувствовать и ценить любовь и поддержку, а это, наверно, самое человечное в человеке. У всех детей, задействованных в инклюзивном образовании,  развивается чувство взаимопомощи, взаимовыручки, стираются  барьеры в общении, формируется активная гражданская  позиция.</w:t>
      </w:r>
      <w:r>
        <w:rPr>
          <w:rStyle w:val="apple-converted-space"/>
          <w:rFonts w:ascii="Tahoma" w:hAnsi="Tahoma" w:cs="Tahoma"/>
          <w:color w:val="000000"/>
        </w:rPr>
        <w:t> </w:t>
      </w:r>
    </w:p>
    <w:p w:rsidR="00EB5939" w:rsidRDefault="00EB5939" w:rsidP="00EB5939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</w:pPr>
      <w:proofErr w:type="gramStart"/>
      <w:r>
        <w:t>Итак, обозначим ключевые направления воспитания, которые должны лечь в основу деятельности классного руководителя, работающего с детьми с особыми образовательными возможностями: во-первых, это регулирование сложной системы взаимоотношений в классе, где учащиеся получают первые социальные навыки, порой оказывающие заметное влияние на их будущее; во-вторых, это восполнение дефицита полноценного общения, который испытывают многие современные дети;</w:t>
      </w:r>
      <w:proofErr w:type="gramEnd"/>
      <w:r>
        <w:t xml:space="preserve"> в-третьих, это решение задачи психологической защиты детей с ограниченными возможностями здоровья от негативного влияния некоторых взрослых, семьи, социума; в-четвертых, чтобы реализовать сложнейшие задачи воспитания, классному руководителю необходимы серьезные личностные ресурсы. </w:t>
      </w:r>
    </w:p>
    <w:p w:rsidR="00EB5939" w:rsidRDefault="00EB5939" w:rsidP="00EB5939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</w:pPr>
      <w:r>
        <w:t xml:space="preserve">Практика показывает, что здесь возникает ряд специфических проблем и особенностей. Первая проблема связана с </w:t>
      </w:r>
      <w:proofErr w:type="spellStart"/>
      <w:r>
        <w:t>востребованностью</w:t>
      </w:r>
      <w:proofErr w:type="spellEnd"/>
      <w:r>
        <w:t xml:space="preserve"> коммуникативных умений классного руководителя. Вторая проблема заключается в необходимости классному руководителю постоянно накапливать новые знания по различным отраслям: здоровье, безопасность, литература, экология, психология и др. Третья проблема состоит в недостаточных условиях для сосредоточения на таких детях  из-за большого числа учеников, отсутствие спецтехники и рекомендации учителю. Четвертая проблема – это неосознанное склонение взрослых к позиции преувеличенной заботливости. </w:t>
      </w:r>
    </w:p>
    <w:p w:rsidR="00EB5939" w:rsidRDefault="00EB5939" w:rsidP="00EB59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AF7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мой взгляд, успешным прошел в классе проект «Создай герб своего класса». Благодаря тесному сотрудничеству всех  ребят, у нас появился свой герб. Сейчас эскиз нашего продукта участвует в Фестивале-конкурсе для детей с ограниченными возможностями здоровья, так как именно такой  ребенок разработал проект герба, который и стал нашим символом. Я не буду рассказывать про  все то, что заложил мальчик  в свой классный  герб. Остановлюсь только на негербовой фигуре двух учеников, зачитав комментарий к ним: « Зеленый цвет – это символ безопасности. Люди, предпочитающие зеленый цвет – надежные и великодушные. Не случайно на нашем гербе один из учеников изображен в зеленом цвете. Второй ученик показан на гербе в оранжевом цвете, а этот цвет обозначает творческую активность, дружелюбие и открытость. Это символ того, что ученики нашего класса - настоящие друзья!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Мы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всегда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помогаем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друг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другу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учёбе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 тренировках, в играх.</w:t>
      </w:r>
      <w:r>
        <w:rPr>
          <w:rFonts w:ascii="Times New Roman" w:hAnsi="Times New Roman" w:cs="Times New Roman"/>
          <w:sz w:val="24"/>
          <w:szCs w:val="24"/>
        </w:rPr>
        <w:t xml:space="preserve"> То, что два ребенка окрашены в разные цвета не случайно. Этим мы хотим сказать то, что в классе мы все разные: разные по национальности, по темпераменту, по состоянию здоровья. Но мы вместе, мы равные, мы толерантны по отношению друг к другу. Поэтому фигуры двух учеников на  щите нашего герба – сходящиеся: передние их части обращены одна к другой». </w:t>
      </w:r>
    </w:p>
    <w:p w:rsidR="00EB5939" w:rsidRDefault="00EB5939" w:rsidP="00EB5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939" w:rsidRDefault="00EB5939" w:rsidP="00EB5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Воспитательная работа с классом  </w:t>
      </w:r>
      <w:r>
        <w:rPr>
          <w:rFonts w:ascii="Times New Roman" w:hAnsi="Times New Roman" w:cs="Times New Roman"/>
          <w:sz w:val="24"/>
          <w:szCs w:val="24"/>
        </w:rPr>
        <w:t>дает возможность нам учить детей проявлять терпимость и доброту, сострадание и милосердие, учить их поддерживать друг друга, рушить стереотипы и границы между людьми, а значит, именно так мы можем вырастить сильное, зрелое, толерантное, уверенное в себя поколение детей.</w:t>
      </w:r>
    </w:p>
    <w:p w:rsidR="00EB5939" w:rsidRPr="00EB5939" w:rsidRDefault="00EB5939" w:rsidP="00EB593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939">
        <w:rPr>
          <w:rFonts w:ascii="Times New Roman" w:eastAsia="Times New Roman" w:hAnsi="Times New Roman" w:cs="Times New Roman"/>
          <w:sz w:val="24"/>
          <w:szCs w:val="24"/>
        </w:rPr>
        <w:lastRenderedPageBreak/>
        <w:t>Список литературы</w:t>
      </w:r>
    </w:p>
    <w:p w:rsidR="00EB5939" w:rsidRPr="00EB5939" w:rsidRDefault="00EB5939" w:rsidP="00EB5939">
      <w:pPr>
        <w:pStyle w:val="a5"/>
        <w:numPr>
          <w:ilvl w:val="0"/>
          <w:numId w:val="3"/>
        </w:numPr>
        <w:spacing w:before="240" w:after="240" w:line="240" w:lineRule="auto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EB593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Национальный план действий в интересах детей</w:t>
      </w:r>
      <w:r w:rsidRPr="00EB5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593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Российской Федерации до 2020 года</w:t>
      </w:r>
      <w:r w:rsidRPr="00EB5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5939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(разработанный Комиссией под руководством В.А. Петренко).</w:t>
      </w:r>
    </w:p>
    <w:p w:rsidR="00EB5939" w:rsidRPr="00EB5939" w:rsidRDefault="00EB5939" w:rsidP="00EB5939">
      <w:pPr>
        <w:pStyle w:val="a5"/>
        <w:numPr>
          <w:ilvl w:val="0"/>
          <w:numId w:val="3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EB5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Материалы </w:t>
      </w:r>
      <w:r w:rsidRPr="00EB59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" w:history="1">
        <w:r w:rsidRPr="00EB5939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Международной конференции «Инклюзивное образование: перспективы развития в России»</w:t>
        </w:r>
      </w:hyperlink>
      <w:r w:rsidRPr="00EB5939">
        <w:rPr>
          <w:rFonts w:ascii="Times New Roman" w:hAnsi="Times New Roman" w:cs="Times New Roman"/>
          <w:sz w:val="24"/>
          <w:szCs w:val="24"/>
        </w:rPr>
        <w:t>.</w:t>
      </w:r>
    </w:p>
    <w:p w:rsidR="00EB5939" w:rsidRPr="00EB5939" w:rsidRDefault="00EB5939" w:rsidP="00EB5939">
      <w:pPr>
        <w:pStyle w:val="a5"/>
        <w:numPr>
          <w:ilvl w:val="0"/>
          <w:numId w:val="3"/>
        </w:numPr>
        <w:spacing w:before="240" w:after="24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5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Кочубей Б. Детские тревоги: что, откуда, почему? // Семья и школа, 1997, № 7</w:t>
      </w:r>
    </w:p>
    <w:p w:rsidR="00EB5939" w:rsidRPr="00EB5939" w:rsidRDefault="00EB5939" w:rsidP="00EB5939">
      <w:pPr>
        <w:pStyle w:val="a5"/>
        <w:numPr>
          <w:ilvl w:val="0"/>
          <w:numId w:val="3"/>
        </w:numPr>
        <w:spacing w:before="240" w:after="24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5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Инклюзивное образование: проблемы совершенствования образовательной политики и системы. Материалы международной конференции 2008 года // Санкт-Петербург: Издательство РГПУ им. А. И. Герцена, 2008</w:t>
      </w:r>
    </w:p>
    <w:p w:rsidR="00BB6C46" w:rsidRDefault="00BB6C46"/>
    <w:sectPr w:rsidR="00BB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5C48"/>
    <w:multiLevelType w:val="hybridMultilevel"/>
    <w:tmpl w:val="D022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D441F"/>
    <w:multiLevelType w:val="hybridMultilevel"/>
    <w:tmpl w:val="67B038D4"/>
    <w:lvl w:ilvl="0" w:tplc="47B8F2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948A0"/>
    <w:multiLevelType w:val="hybridMultilevel"/>
    <w:tmpl w:val="B736077A"/>
    <w:lvl w:ilvl="0" w:tplc="4886B7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939"/>
    <w:rsid w:val="00BB6C46"/>
    <w:rsid w:val="00EB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9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B5939"/>
    <w:pPr>
      <w:ind w:left="720"/>
      <w:contextualSpacing/>
    </w:pPr>
  </w:style>
  <w:style w:type="character" w:customStyle="1" w:styleId="apple-converted-space">
    <w:name w:val="apple-converted-space"/>
    <w:basedOn w:val="a0"/>
    <w:rsid w:val="00EB5939"/>
  </w:style>
  <w:style w:type="character" w:styleId="a6">
    <w:name w:val="Strong"/>
    <w:basedOn w:val="a0"/>
    <w:uiPriority w:val="22"/>
    <w:qFormat/>
    <w:rsid w:val="00EB5939"/>
    <w:rPr>
      <w:b/>
      <w:bCs/>
    </w:rPr>
  </w:style>
  <w:style w:type="character" w:styleId="a7">
    <w:name w:val="Emphasis"/>
    <w:basedOn w:val="a0"/>
    <w:uiPriority w:val="20"/>
    <w:qFormat/>
    <w:rsid w:val="00EB59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spektiva-inva.ru/index.php?id=3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1634</Words>
  <Characters>9317</Characters>
  <Application>Microsoft Office Word</Application>
  <DocSecurity>0</DocSecurity>
  <Lines>77</Lines>
  <Paragraphs>21</Paragraphs>
  <ScaleCrop>false</ScaleCrop>
  <Company>UralSOFT</Company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2013-12-22T13:46:00Z</dcterms:created>
  <dcterms:modified xsi:type="dcterms:W3CDTF">2013-12-22T13:47:00Z</dcterms:modified>
</cp:coreProperties>
</file>