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35" w:rsidRDefault="000B2F35" w:rsidP="00581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Жаилганова Гульгиза Азыкановна - учитель изобразительного искусства и черчения первой категории ГКУ «Уланская средняя школа» Сандыктауского района, Акмолинской области</w:t>
      </w:r>
    </w:p>
    <w:p w:rsidR="00581CFC" w:rsidRPr="000B2F35" w:rsidRDefault="000B2F35" w:rsidP="00581CF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изобразительного искусства в </w:t>
      </w:r>
      <w:r w:rsidR="00581CFC" w:rsidRPr="000B2F35">
        <w:rPr>
          <w:rFonts w:ascii="Times New Roman" w:hAnsi="Times New Roman" w:cs="Times New Roman"/>
          <w:sz w:val="24"/>
          <w:szCs w:val="24"/>
        </w:rPr>
        <w:t xml:space="preserve"> </w:t>
      </w:r>
      <w:r w:rsidR="00581CFC" w:rsidRPr="00CA4C53">
        <w:rPr>
          <w:rFonts w:ascii="Times New Roman" w:eastAsia="Times New Roman" w:hAnsi="Times New Roman" w:cs="Times New Roman"/>
          <w:sz w:val="24"/>
          <w:szCs w:val="24"/>
        </w:rPr>
        <w:t>5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581CFC" w:rsidRPr="00CA4C5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81CFC" w:rsidRPr="000B2F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0"/>
        <w:gridCol w:w="738"/>
        <w:gridCol w:w="73"/>
        <w:gridCol w:w="2408"/>
        <w:gridCol w:w="4435"/>
      </w:tblGrid>
      <w:tr w:rsidR="00581CFC" w:rsidRPr="00CA4C53" w:rsidTr="00CA4C53"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FC" w:rsidRPr="00CA4C53" w:rsidRDefault="00581CFC" w:rsidP="00581CFC">
            <w:pPr>
              <w:pStyle w:val="a3"/>
            </w:pPr>
            <w:r w:rsidRPr="00CA4C53">
              <w:t>Тема урока</w:t>
            </w:r>
          </w:p>
        </w:tc>
        <w:tc>
          <w:tcPr>
            <w:tcW w:w="6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FC" w:rsidRPr="00CA4C53" w:rsidRDefault="00581CFC" w:rsidP="00581CFC">
            <w:pPr>
              <w:pStyle w:val="a3"/>
            </w:pPr>
            <w:r w:rsidRPr="00CA4C53">
              <w:t xml:space="preserve">   Материалы и техника рисунка: карандаш, ручка, фломастер, уголь, пастель, мелки.</w:t>
            </w:r>
          </w:p>
        </w:tc>
      </w:tr>
      <w:tr w:rsidR="00581CFC" w:rsidRPr="00CA4C53" w:rsidTr="00CA4C53"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FC" w:rsidRPr="00CA4C53" w:rsidRDefault="00581CFC" w:rsidP="00581CFC">
            <w:pPr>
              <w:pStyle w:val="a3"/>
            </w:pPr>
            <w:r w:rsidRPr="00CA4C53">
              <w:t xml:space="preserve">Цели </w:t>
            </w:r>
          </w:p>
        </w:tc>
        <w:tc>
          <w:tcPr>
            <w:tcW w:w="6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FC" w:rsidRPr="00CA4C53" w:rsidRDefault="00581CFC" w:rsidP="00581CFC">
            <w:pPr>
              <w:pStyle w:val="a3"/>
            </w:pPr>
            <w:r w:rsidRPr="00CA4C53">
              <w:t>- закрепить знания учащихся о общих и характерных чертах рисования живых организмов;</w:t>
            </w:r>
          </w:p>
          <w:p w:rsidR="00581CFC" w:rsidRPr="00CA4C53" w:rsidRDefault="00581CFC" w:rsidP="00581CFC">
            <w:pPr>
              <w:pStyle w:val="a3"/>
            </w:pPr>
            <w:r w:rsidRPr="00CA4C53">
              <w:t>- формирование знаний учащихся о материалах и технике рисунка;</w:t>
            </w:r>
          </w:p>
          <w:p w:rsidR="00581CFC" w:rsidRPr="00CA4C53" w:rsidRDefault="00581CFC" w:rsidP="00581CFC">
            <w:pPr>
              <w:pStyle w:val="a3"/>
            </w:pPr>
            <w:r w:rsidRPr="00CA4C53">
              <w:t xml:space="preserve">- способствовать развитию навыков работы на плоскости  графическими материалами; </w:t>
            </w:r>
          </w:p>
          <w:p w:rsidR="00581CFC" w:rsidRPr="00CA4C53" w:rsidRDefault="00581CFC" w:rsidP="00581CFC">
            <w:pPr>
              <w:pStyle w:val="a3"/>
            </w:pPr>
            <w:r w:rsidRPr="00CA4C53">
              <w:t>- способствовать развитию критического мышления учащихся, через выразительные средства рисунка;</w:t>
            </w:r>
          </w:p>
          <w:p w:rsidR="00581CFC" w:rsidRPr="00CA4C53" w:rsidRDefault="00581CFC" w:rsidP="00581CFC">
            <w:pPr>
              <w:pStyle w:val="a3"/>
            </w:pPr>
            <w:r w:rsidRPr="00CA4C53">
              <w:t>- способствовать созданию благоприятного психологического климата в классе;</w:t>
            </w:r>
          </w:p>
          <w:p w:rsidR="00581CFC" w:rsidRPr="00CA4C53" w:rsidRDefault="00581CFC" w:rsidP="00581CFC">
            <w:pPr>
              <w:pStyle w:val="a3"/>
            </w:pPr>
            <w:r w:rsidRPr="00CA4C53">
              <w:t>- способствовать развитию у учащихся умение  понятно и грамотно излагать свои мысли устно и на плоскости;</w:t>
            </w:r>
          </w:p>
          <w:p w:rsidR="00581CFC" w:rsidRPr="00CA4C53" w:rsidRDefault="00581CFC" w:rsidP="00581CFC">
            <w:pPr>
              <w:pStyle w:val="a3"/>
            </w:pPr>
            <w:r w:rsidRPr="00CA4C53">
              <w:t>- создать условия для воспитания эстетического вкуса, аккуратности и доброжелательного отношения к окружающим.</w:t>
            </w:r>
          </w:p>
        </w:tc>
      </w:tr>
      <w:tr w:rsidR="00581CFC" w:rsidRPr="00CA4C53" w:rsidTr="00CA4C53"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FC" w:rsidRPr="00CA4C53" w:rsidRDefault="00581CFC" w:rsidP="00581CFC">
            <w:pPr>
              <w:pStyle w:val="a3"/>
            </w:pPr>
            <w:r w:rsidRPr="00CA4C53">
              <w:t>Результат обучения</w:t>
            </w:r>
          </w:p>
        </w:tc>
        <w:tc>
          <w:tcPr>
            <w:tcW w:w="6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FC" w:rsidRPr="00CA4C53" w:rsidRDefault="00581CFC" w:rsidP="00581CFC">
            <w:pPr>
              <w:pStyle w:val="a3"/>
            </w:pPr>
            <w:r w:rsidRPr="00CA4C53">
              <w:t>По окончании урока учащиеся:</w:t>
            </w:r>
          </w:p>
          <w:p w:rsidR="00581CFC" w:rsidRPr="00CA4C53" w:rsidRDefault="00581CFC" w:rsidP="00581CFC">
            <w:pPr>
              <w:pStyle w:val="a3"/>
            </w:pPr>
            <w:r w:rsidRPr="00CA4C53">
              <w:t>-  приобретут знания  о выразительные средствах графики;</w:t>
            </w:r>
          </w:p>
          <w:p w:rsidR="00581CFC" w:rsidRPr="00CA4C53" w:rsidRDefault="00581CFC" w:rsidP="00581CFC">
            <w:pPr>
              <w:pStyle w:val="a3"/>
            </w:pPr>
            <w:r w:rsidRPr="00CA4C53">
              <w:t xml:space="preserve"> - приобретут навыки критического мышления;</w:t>
            </w:r>
          </w:p>
          <w:p w:rsidR="00581CFC" w:rsidRPr="00CA4C53" w:rsidRDefault="00581CFC" w:rsidP="00581CFC">
            <w:pPr>
              <w:pStyle w:val="a3"/>
            </w:pPr>
            <w:r w:rsidRPr="00CA4C53">
              <w:t>- закрепят на практике законы композиции и перспективы;</w:t>
            </w:r>
          </w:p>
          <w:p w:rsidR="00581CFC" w:rsidRPr="00CA4C53" w:rsidRDefault="00581CFC" w:rsidP="00581CFC">
            <w:pPr>
              <w:pStyle w:val="a3"/>
            </w:pPr>
            <w:r w:rsidRPr="00CA4C53">
              <w:t>- продолжат развитие коммуникативных умений;</w:t>
            </w:r>
          </w:p>
          <w:p w:rsidR="00581CFC" w:rsidRPr="00CA4C53" w:rsidRDefault="00581CFC" w:rsidP="00581CFC">
            <w:pPr>
              <w:pStyle w:val="a3"/>
            </w:pPr>
            <w:r w:rsidRPr="00CA4C53">
              <w:t>- приобретут навыки взаимооценивания по критериям.</w:t>
            </w:r>
          </w:p>
        </w:tc>
      </w:tr>
      <w:tr w:rsidR="00581CFC" w:rsidRPr="00CA4C53" w:rsidTr="00CA4C53"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FC" w:rsidRPr="00CA4C53" w:rsidRDefault="00581CFC" w:rsidP="00581CFC">
            <w:pPr>
              <w:pStyle w:val="a3"/>
            </w:pPr>
            <w:r w:rsidRPr="00CA4C53">
              <w:t>Ключевые идеи</w:t>
            </w:r>
          </w:p>
        </w:tc>
        <w:tc>
          <w:tcPr>
            <w:tcW w:w="6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FC" w:rsidRPr="00CA4C53" w:rsidRDefault="00581CFC" w:rsidP="00581CFC">
            <w:pPr>
              <w:pStyle w:val="a3"/>
            </w:pPr>
            <w:r w:rsidRPr="00CA4C53">
              <w:t xml:space="preserve">   Рисунок, плоскость,  идея, целостность, красота, материалы и техника.  </w:t>
            </w:r>
          </w:p>
        </w:tc>
      </w:tr>
      <w:tr w:rsidR="00581CFC" w:rsidRPr="00CA4C53" w:rsidTr="00CA4C53"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FC" w:rsidRPr="00CA4C53" w:rsidRDefault="00581CFC" w:rsidP="00581CFC">
            <w:pPr>
              <w:pStyle w:val="a3"/>
            </w:pPr>
            <w:r w:rsidRPr="00CA4C53">
              <w:t>Материалы и оборудования</w:t>
            </w:r>
          </w:p>
        </w:tc>
        <w:tc>
          <w:tcPr>
            <w:tcW w:w="6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FC" w:rsidRPr="00CA4C53" w:rsidRDefault="00581CFC" w:rsidP="00581CFC">
            <w:pPr>
              <w:pStyle w:val="a3"/>
            </w:pPr>
            <w:r w:rsidRPr="00CA4C53">
              <w:t>Компьютер,   смайлики,  альбом, цветные карандаши, иллюстрации работ художников, рисунки детей, схемы</w:t>
            </w:r>
          </w:p>
        </w:tc>
      </w:tr>
      <w:tr w:rsidR="00581CFC" w:rsidRPr="00CA4C53" w:rsidTr="00CA4C53"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C" w:rsidRPr="00CA4C53" w:rsidRDefault="00581CFC" w:rsidP="00581CFC">
            <w:pPr>
              <w:pStyle w:val="a3"/>
            </w:pPr>
          </w:p>
        </w:tc>
        <w:tc>
          <w:tcPr>
            <w:tcW w:w="6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FC" w:rsidRPr="00CA4C53" w:rsidRDefault="00581CFC" w:rsidP="00581CFC">
            <w:pPr>
              <w:pStyle w:val="a3"/>
            </w:pPr>
            <w:r w:rsidRPr="00CA4C53">
              <w:t>Ход урока</w:t>
            </w:r>
          </w:p>
        </w:tc>
      </w:tr>
      <w:tr w:rsidR="00581CFC" w:rsidRPr="00CA4C53" w:rsidTr="00CA4C53">
        <w:trPr>
          <w:trHeight w:val="21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FC" w:rsidRPr="00CA4C53" w:rsidRDefault="00581CFC" w:rsidP="00581CFC">
            <w:pPr>
              <w:pStyle w:val="a3"/>
            </w:pPr>
            <w:r w:rsidRPr="00CA4C53">
              <w:t>Этапы проведения урока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FC" w:rsidRPr="00CA4C53" w:rsidRDefault="00581CFC" w:rsidP="00581CFC">
            <w:pPr>
              <w:pStyle w:val="a3"/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FC" w:rsidRPr="00CA4C53" w:rsidRDefault="00581CFC" w:rsidP="00581CFC">
            <w:pPr>
              <w:pStyle w:val="a3"/>
            </w:pPr>
            <w:r w:rsidRPr="00CA4C53">
              <w:t>Атмосфера в классе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FC" w:rsidRPr="00CA4C53" w:rsidRDefault="00581CFC" w:rsidP="00581CFC">
            <w:pPr>
              <w:pStyle w:val="a3"/>
            </w:pPr>
            <w:r w:rsidRPr="00CA4C53">
              <w:t>Действия учителя и действия учащихся</w:t>
            </w:r>
          </w:p>
        </w:tc>
      </w:tr>
      <w:tr w:rsidR="00581CFC" w:rsidRPr="00CA4C53" w:rsidTr="00CA4C53">
        <w:trPr>
          <w:trHeight w:val="21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C" w:rsidRPr="00CA4C53" w:rsidRDefault="00581CFC" w:rsidP="00581CFC">
            <w:pPr>
              <w:pStyle w:val="a3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C" w:rsidRPr="00CA4C53" w:rsidRDefault="00581CFC" w:rsidP="00581CFC">
            <w:pPr>
              <w:pStyle w:val="a3"/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FC" w:rsidRPr="00CA4C53" w:rsidRDefault="00581CFC" w:rsidP="00581CFC">
            <w:pPr>
              <w:pStyle w:val="a3"/>
            </w:pPr>
            <w:r w:rsidRPr="00CA4C53">
              <w:t>Кабинет подготовлен для проведения урока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FC" w:rsidRPr="00CA4C53" w:rsidRDefault="00581CFC" w:rsidP="00581CFC">
            <w:pPr>
              <w:pStyle w:val="a3"/>
            </w:pPr>
            <w:r w:rsidRPr="00CA4C53">
              <w:t>До начала урока  проверить готовность к уроку учащихся.</w:t>
            </w:r>
          </w:p>
        </w:tc>
      </w:tr>
      <w:tr w:rsidR="00581CFC" w:rsidRPr="00CA4C53" w:rsidTr="00CA4C53">
        <w:trPr>
          <w:trHeight w:val="21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FC" w:rsidRPr="00CA4C53" w:rsidRDefault="00581CFC" w:rsidP="00581CFC">
            <w:pPr>
              <w:pStyle w:val="a3"/>
            </w:pPr>
            <w:r w:rsidRPr="00CA4C53">
              <w:t>Приветствие, психологический настрой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FC" w:rsidRPr="00CA4C53" w:rsidRDefault="00581CFC" w:rsidP="00581CFC">
            <w:pPr>
              <w:pStyle w:val="a3"/>
            </w:pPr>
            <w:r w:rsidRPr="00CA4C53">
              <w:t>1,2 мин.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FC" w:rsidRPr="00CA4C53" w:rsidRDefault="00581CFC" w:rsidP="00581CFC">
            <w:pPr>
              <w:pStyle w:val="a3"/>
            </w:pPr>
            <w:r w:rsidRPr="00CA4C53">
              <w:t>Доброжелательность, взаимоподдержка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FC" w:rsidRPr="00CA4C53" w:rsidRDefault="00581CFC" w:rsidP="00581CFC">
            <w:pPr>
              <w:pStyle w:val="a3"/>
            </w:pPr>
            <w:r w:rsidRPr="00CA4C53">
              <w:t>Учащимся выбрать смайлики: с каким настроением они пришли на урок?</w:t>
            </w:r>
          </w:p>
        </w:tc>
      </w:tr>
      <w:tr w:rsidR="00581CFC" w:rsidRPr="00CA4C53" w:rsidTr="00CA4C53">
        <w:trPr>
          <w:trHeight w:val="21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FC" w:rsidRPr="00CA4C53" w:rsidRDefault="00581CFC" w:rsidP="00581CFC">
            <w:pPr>
              <w:pStyle w:val="a3"/>
            </w:pPr>
            <w:r w:rsidRPr="00CA4C53">
              <w:t>Ознакомление с темой и целью урока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FC" w:rsidRPr="00CA4C53" w:rsidRDefault="00581CFC" w:rsidP="00581CFC">
            <w:pPr>
              <w:pStyle w:val="a3"/>
            </w:pPr>
            <w:r w:rsidRPr="00CA4C53">
              <w:t>1 мин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FC" w:rsidRPr="00CA4C53" w:rsidRDefault="00581CFC" w:rsidP="00581CFC">
            <w:pPr>
              <w:pStyle w:val="a3"/>
            </w:pPr>
            <w:r w:rsidRPr="00CA4C53">
              <w:t>Доброжелательный настрой учителя на успех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C" w:rsidRPr="00CA4C53" w:rsidRDefault="00581CFC" w:rsidP="00581CFC">
            <w:pPr>
              <w:pStyle w:val="a3"/>
            </w:pPr>
            <w:r w:rsidRPr="00CA4C53">
              <w:t>Деление класса на малые группы по цветам: теплые и холодные.</w:t>
            </w:r>
          </w:p>
        </w:tc>
      </w:tr>
      <w:tr w:rsidR="00581CFC" w:rsidRPr="00CA4C53" w:rsidTr="00CA4C53">
        <w:trPr>
          <w:trHeight w:val="21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FC" w:rsidRPr="00CA4C53" w:rsidRDefault="00581CFC" w:rsidP="00581CFC">
            <w:pPr>
              <w:pStyle w:val="a3"/>
            </w:pPr>
            <w:r w:rsidRPr="00CA4C53">
              <w:rPr>
                <w:b/>
              </w:rPr>
              <w:t>Стадия вызова</w:t>
            </w:r>
            <w:r w:rsidRPr="00CA4C53">
              <w:t xml:space="preserve"> Принятие правил урока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FC" w:rsidRPr="00CA4C53" w:rsidRDefault="00581CFC" w:rsidP="00581CFC">
            <w:pPr>
              <w:pStyle w:val="a3"/>
            </w:pPr>
            <w:r w:rsidRPr="00CA4C53">
              <w:t>1,2 мин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FC" w:rsidRPr="00CA4C53" w:rsidRDefault="00581CFC" w:rsidP="00581CFC">
            <w:pPr>
              <w:pStyle w:val="a3"/>
            </w:pPr>
            <w:r w:rsidRPr="00CA4C53">
              <w:t>Заинтересованность, активность учащихся. Комфортность в классе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FC" w:rsidRPr="00CA4C53" w:rsidRDefault="00581CFC" w:rsidP="00581CFC">
            <w:pPr>
              <w:pStyle w:val="a3"/>
            </w:pPr>
            <w:r w:rsidRPr="00CA4C53">
              <w:t>Создать рабочую атмосферу.  Повторить  правила урока.</w:t>
            </w:r>
          </w:p>
          <w:p w:rsidR="00581CFC" w:rsidRPr="00CA4C53" w:rsidRDefault="00581CFC" w:rsidP="00581CFC">
            <w:pPr>
              <w:pStyle w:val="a3"/>
            </w:pPr>
            <w:r w:rsidRPr="00CA4C53">
              <w:t xml:space="preserve">Пункты правил были предложены учителем и учащимися.   Напомнить – каждый присутствующий несет ответственность за исполнение данных правил. </w:t>
            </w:r>
          </w:p>
          <w:p w:rsidR="00581CFC" w:rsidRPr="00CA4C53" w:rsidRDefault="00581CFC" w:rsidP="00581CFC">
            <w:pPr>
              <w:pStyle w:val="a3"/>
            </w:pPr>
            <w:r w:rsidRPr="00CA4C53">
              <w:t xml:space="preserve">Разработать правила оценивания по критериям: </w:t>
            </w:r>
          </w:p>
          <w:p w:rsidR="00581CFC" w:rsidRPr="005E3F5B" w:rsidRDefault="00581CFC" w:rsidP="00581CFC">
            <w:pPr>
              <w:pStyle w:val="a3"/>
              <w:rPr>
                <w:i/>
              </w:rPr>
            </w:pPr>
            <w:r w:rsidRPr="005E3F5B">
              <w:rPr>
                <w:i/>
              </w:rPr>
              <w:t>- соблюдать композицию и перспективу;</w:t>
            </w:r>
          </w:p>
          <w:p w:rsidR="00581CFC" w:rsidRPr="005E3F5B" w:rsidRDefault="00581CFC" w:rsidP="00581CFC">
            <w:pPr>
              <w:pStyle w:val="a3"/>
              <w:rPr>
                <w:i/>
              </w:rPr>
            </w:pPr>
            <w:r w:rsidRPr="005E3F5B">
              <w:rPr>
                <w:i/>
              </w:rPr>
              <w:t>- цветовое соотношение;</w:t>
            </w:r>
          </w:p>
          <w:p w:rsidR="00581CFC" w:rsidRPr="005E3F5B" w:rsidRDefault="00581CFC" w:rsidP="00581CFC">
            <w:pPr>
              <w:pStyle w:val="a3"/>
              <w:rPr>
                <w:i/>
              </w:rPr>
            </w:pPr>
            <w:r w:rsidRPr="005E3F5B">
              <w:rPr>
                <w:i/>
              </w:rPr>
              <w:lastRenderedPageBreak/>
              <w:t>- соответствие рисунка теме урока;</w:t>
            </w:r>
          </w:p>
          <w:p w:rsidR="00581CFC" w:rsidRPr="00CA4C53" w:rsidRDefault="00581CFC" w:rsidP="00581CFC">
            <w:pPr>
              <w:pStyle w:val="a3"/>
            </w:pPr>
            <w:r w:rsidRPr="005E3F5B">
              <w:rPr>
                <w:i/>
              </w:rPr>
              <w:t>- аккуратность.</w:t>
            </w:r>
          </w:p>
        </w:tc>
      </w:tr>
      <w:tr w:rsidR="00581CFC" w:rsidRPr="00CA4C53" w:rsidTr="00CA4C53">
        <w:trPr>
          <w:trHeight w:val="21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FC" w:rsidRPr="00CA4C53" w:rsidRDefault="00581CFC" w:rsidP="00581CFC">
            <w:pPr>
              <w:pStyle w:val="a3"/>
            </w:pPr>
            <w:r w:rsidRPr="00CA4C53">
              <w:lastRenderedPageBreak/>
              <w:t>Стадия вызова «Мозговой штурм»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FC" w:rsidRPr="00CA4C53" w:rsidRDefault="00581CFC" w:rsidP="00581CFC">
            <w:pPr>
              <w:pStyle w:val="a3"/>
            </w:pPr>
            <w:r w:rsidRPr="00CA4C53">
              <w:t>3 мин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FC" w:rsidRPr="00CA4C53" w:rsidRDefault="00581CFC" w:rsidP="00581CFC">
            <w:pPr>
              <w:pStyle w:val="a3"/>
            </w:pPr>
            <w:r w:rsidRPr="00CA4C53">
              <w:t>Активное взаимодействие учителя и учащихся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FC" w:rsidRPr="00CA4C53" w:rsidRDefault="00581CFC" w:rsidP="00581CFC">
            <w:pPr>
              <w:pStyle w:val="a3"/>
            </w:pPr>
            <w:r w:rsidRPr="00CA4C53">
              <w:t xml:space="preserve"> Что является основой всех произведений искусства (рисунок)? Сделать вывод по иллюстрациям произведений искусства в виде диаграммы Венна.</w:t>
            </w:r>
          </w:p>
          <w:p w:rsidR="00581CFC" w:rsidRPr="00CA4C53" w:rsidRDefault="00581CFC" w:rsidP="00581CFC">
            <w:pPr>
              <w:pStyle w:val="a3"/>
            </w:pPr>
          </w:p>
        </w:tc>
      </w:tr>
      <w:tr w:rsidR="00581CFC" w:rsidRPr="00CA4C53" w:rsidTr="00CA4C53">
        <w:trPr>
          <w:trHeight w:val="2568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FC" w:rsidRPr="00CA4C53" w:rsidRDefault="00581CFC" w:rsidP="00581CFC">
            <w:pPr>
              <w:pStyle w:val="a3"/>
            </w:pPr>
            <w:r w:rsidRPr="00CA4C53">
              <w:t>Стадия осмысления</w:t>
            </w:r>
          </w:p>
          <w:p w:rsidR="00581CFC" w:rsidRPr="00CA4C53" w:rsidRDefault="00581CFC" w:rsidP="00581CFC">
            <w:pPr>
              <w:pStyle w:val="a3"/>
            </w:pPr>
            <w:r w:rsidRPr="00CA4C53">
              <w:t>Рассказ учителя о материалах и технике рисунка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FC" w:rsidRPr="00CA4C53" w:rsidRDefault="00581CFC" w:rsidP="00581CFC">
            <w:pPr>
              <w:pStyle w:val="a3"/>
            </w:pPr>
            <w:r w:rsidRPr="00CA4C53">
              <w:t>5 мин</w:t>
            </w:r>
          </w:p>
        </w:tc>
        <w:tc>
          <w:tcPr>
            <w:tcW w:w="2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1CFC" w:rsidRPr="00CA4C53" w:rsidRDefault="00581CFC" w:rsidP="00581CFC">
            <w:pPr>
              <w:pStyle w:val="a3"/>
            </w:pPr>
            <w:r w:rsidRPr="00CA4C53">
              <w:t>Доброжелательный тон учителя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FC" w:rsidRPr="00CA4C53" w:rsidRDefault="005E3F5B" w:rsidP="00581CFC">
            <w:pPr>
              <w:pStyle w:val="a3"/>
            </w:pPr>
            <w:r>
              <w:t>У</w:t>
            </w:r>
            <w:r w:rsidR="00581CFC" w:rsidRPr="00CA4C53">
              <w:t>читель – донести в доступной форме новую тему.</w:t>
            </w:r>
          </w:p>
          <w:p w:rsidR="00581CFC" w:rsidRPr="00CA4C53" w:rsidRDefault="00581CFC" w:rsidP="00581CFC">
            <w:pPr>
              <w:pStyle w:val="a3"/>
            </w:pPr>
            <w:r w:rsidRPr="00CA4C53">
              <w:t xml:space="preserve">Основа всех  изображений – рисунок.  Основа графики, вида ИЗО – рисунок. Материалы рисунка:  карандаш, ручка, фломастер, уголь, пастель, мелки. </w:t>
            </w:r>
          </w:p>
          <w:p w:rsidR="00581CFC" w:rsidRPr="00CA4C53" w:rsidRDefault="00581CFC" w:rsidP="00581CFC">
            <w:pPr>
              <w:pStyle w:val="a3"/>
            </w:pPr>
            <w:r w:rsidRPr="00CA4C53">
              <w:t xml:space="preserve">Техника рисунка: </w:t>
            </w:r>
          </w:p>
          <w:p w:rsidR="00581CFC" w:rsidRPr="00CA4C53" w:rsidRDefault="00581CFC" w:rsidP="00581CFC">
            <w:pPr>
              <w:pStyle w:val="a3"/>
            </w:pPr>
            <w:r w:rsidRPr="00CA4C53">
              <w:t xml:space="preserve">Прориси – подобие трафарета, использовали  для иконописи; </w:t>
            </w:r>
          </w:p>
          <w:p w:rsidR="00581CFC" w:rsidRPr="00CA4C53" w:rsidRDefault="00581CFC" w:rsidP="00581CFC">
            <w:pPr>
              <w:pStyle w:val="a3"/>
            </w:pPr>
            <w:r w:rsidRPr="00CA4C53">
              <w:t>Зарисовка- длительное, поэтапное изображение по правилам  построения изображения на плоскости;</w:t>
            </w:r>
          </w:p>
          <w:p w:rsidR="00581CFC" w:rsidRPr="00CA4C53" w:rsidRDefault="00581CFC" w:rsidP="00581CFC">
            <w:pPr>
              <w:pStyle w:val="a3"/>
            </w:pPr>
            <w:r w:rsidRPr="00CA4C53">
              <w:t>Манера исполнения: штрих, пятно, линия, затушевка.</w:t>
            </w:r>
          </w:p>
          <w:p w:rsidR="00581CFC" w:rsidRPr="00CA4C53" w:rsidRDefault="00581CFC" w:rsidP="00581CFC">
            <w:pPr>
              <w:pStyle w:val="a3"/>
            </w:pPr>
            <w:r w:rsidRPr="00CA4C53">
              <w:t>Набросок – быстрая зарисовка натуры, с полным представлением о наблюдаемой натуры;</w:t>
            </w:r>
          </w:p>
          <w:p w:rsidR="00581CFC" w:rsidRPr="00CA4C53" w:rsidRDefault="00581CFC" w:rsidP="00581CFC">
            <w:pPr>
              <w:pStyle w:val="a3"/>
            </w:pPr>
            <w:r w:rsidRPr="00CA4C53">
              <w:t>Объяснение по схеме.</w:t>
            </w:r>
          </w:p>
        </w:tc>
      </w:tr>
      <w:tr w:rsidR="00581CFC" w:rsidRPr="00CA4C53" w:rsidTr="00CA4C53">
        <w:trPr>
          <w:trHeight w:val="21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1CFC" w:rsidRPr="00CA4C53" w:rsidRDefault="00581CFC" w:rsidP="00581CFC">
            <w:pPr>
              <w:pStyle w:val="a3"/>
            </w:pPr>
            <w:r w:rsidRPr="00CA4C53">
              <w:t xml:space="preserve">Рефлексия </w:t>
            </w:r>
          </w:p>
          <w:p w:rsidR="00581CFC" w:rsidRPr="00CA4C53" w:rsidRDefault="00581CFC" w:rsidP="00581CFC">
            <w:pPr>
              <w:pStyle w:val="a3"/>
            </w:pPr>
            <w:r w:rsidRPr="00CA4C53">
              <w:t>Работа в группе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FC" w:rsidRPr="00CA4C53" w:rsidRDefault="00581CFC" w:rsidP="00581CFC">
            <w:pPr>
              <w:pStyle w:val="a3"/>
            </w:pPr>
            <w:r w:rsidRPr="00CA4C53">
              <w:t>2 мин</w:t>
            </w:r>
          </w:p>
        </w:tc>
        <w:tc>
          <w:tcPr>
            <w:tcW w:w="2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FC" w:rsidRPr="00CA4C53" w:rsidRDefault="00581CFC" w:rsidP="00581CFC">
            <w:pPr>
              <w:pStyle w:val="a3"/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FC" w:rsidRPr="00CA4C53" w:rsidRDefault="00581CFC" w:rsidP="005E3F5B">
            <w:pPr>
              <w:pStyle w:val="a3"/>
            </w:pPr>
            <w:r w:rsidRPr="00CA4C53">
              <w:t xml:space="preserve">Вопрос учителя: Что является  </w:t>
            </w:r>
            <w:r w:rsidR="005E3F5B">
              <w:t xml:space="preserve"> манерой исполнения рисунка</w:t>
            </w:r>
            <w:r w:rsidRPr="00CA4C53">
              <w:t xml:space="preserve">? </w:t>
            </w:r>
            <w:r w:rsidR="005E3F5B">
              <w:t>(</w:t>
            </w:r>
            <w:r w:rsidR="005E3F5B" w:rsidRPr="00CA4C53">
              <w:t>штрих, пятно, линия, затушевка</w:t>
            </w:r>
            <w:r w:rsidR="005E3F5B">
              <w:t xml:space="preserve">) </w:t>
            </w:r>
            <w:r w:rsidRPr="00CA4C53">
              <w:t xml:space="preserve"> </w:t>
            </w:r>
          </w:p>
        </w:tc>
      </w:tr>
      <w:tr w:rsidR="00581CFC" w:rsidRPr="00CA4C53" w:rsidTr="00CA4C53">
        <w:trPr>
          <w:trHeight w:val="21"/>
        </w:trPr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FC" w:rsidRPr="00CA4C53" w:rsidRDefault="00581CFC" w:rsidP="00581CFC">
            <w:pPr>
              <w:pStyle w:val="a3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FC" w:rsidRPr="00CA4C53" w:rsidRDefault="00581CFC" w:rsidP="00581CFC">
            <w:pPr>
              <w:pStyle w:val="a3"/>
            </w:pPr>
            <w:r w:rsidRPr="00CA4C53">
              <w:t>2 мин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FC" w:rsidRPr="00CA4C53" w:rsidRDefault="00581CFC" w:rsidP="00581CFC">
            <w:pPr>
              <w:pStyle w:val="a3"/>
            </w:pPr>
            <w:r w:rsidRPr="00CA4C53">
              <w:t xml:space="preserve"> Внимательность к отвечающим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FC" w:rsidRPr="00CA4C53" w:rsidRDefault="00581CFC" w:rsidP="00581CFC">
            <w:pPr>
              <w:pStyle w:val="a3"/>
            </w:pPr>
            <w:r w:rsidRPr="00CA4C53">
              <w:t xml:space="preserve">Обсудить и ответить на вопросы:  Почему нам необходимо знать технику исполнения графики? </w:t>
            </w:r>
          </w:p>
          <w:p w:rsidR="00581CFC" w:rsidRPr="00CA4C53" w:rsidRDefault="00581CFC" w:rsidP="00581CFC">
            <w:pPr>
              <w:pStyle w:val="a3"/>
              <w:rPr>
                <w:u w:val="single"/>
              </w:rPr>
            </w:pPr>
            <w:r w:rsidRPr="00CA4C53">
              <w:t xml:space="preserve">Физминутка- разминка  «Установить соответствие»: схема  </w:t>
            </w:r>
            <w:r w:rsidRPr="00CA4C53">
              <w:rPr>
                <w:u w:val="single"/>
              </w:rPr>
              <w:t>холодные и теплые цвета</w:t>
            </w:r>
          </w:p>
          <w:p w:rsidR="00581CFC" w:rsidRPr="00CA4C53" w:rsidRDefault="00581CFC" w:rsidP="00581CFC">
            <w:pPr>
              <w:pStyle w:val="a3"/>
            </w:pPr>
            <w:r w:rsidRPr="00CA4C53">
              <w:t xml:space="preserve">Красный, желтый, синий, зеленый, черный, голубой, коричневый. </w:t>
            </w:r>
          </w:p>
        </w:tc>
      </w:tr>
      <w:tr w:rsidR="00581CFC" w:rsidRPr="00CA4C53" w:rsidTr="00CA4C53">
        <w:trPr>
          <w:trHeight w:val="21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FC" w:rsidRPr="00CA4C53" w:rsidRDefault="00581CFC" w:rsidP="00581CFC">
            <w:pPr>
              <w:pStyle w:val="a3"/>
            </w:pPr>
            <w:r w:rsidRPr="00CA4C53">
              <w:t xml:space="preserve"> Практика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FC" w:rsidRPr="00CA4C53" w:rsidRDefault="00581CFC" w:rsidP="00581CFC">
            <w:pPr>
              <w:pStyle w:val="a3"/>
            </w:pPr>
            <w:r w:rsidRPr="00CA4C53">
              <w:t xml:space="preserve">  25 мин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FC" w:rsidRPr="00CA4C53" w:rsidRDefault="00581CFC" w:rsidP="00581CFC">
            <w:pPr>
              <w:pStyle w:val="a3"/>
            </w:pPr>
            <w:r w:rsidRPr="00CA4C53">
              <w:t>Активность учащихся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FC" w:rsidRPr="00CA4C53" w:rsidRDefault="00581CFC" w:rsidP="00581CFC">
            <w:pPr>
              <w:pStyle w:val="a3"/>
            </w:pPr>
            <w:r w:rsidRPr="00CA4C53">
              <w:t xml:space="preserve">  Рисование «Спортивные состязания». Напомнить - рисование по критериям оценивания</w:t>
            </w:r>
          </w:p>
        </w:tc>
      </w:tr>
      <w:tr w:rsidR="00581CFC" w:rsidRPr="00CA4C53" w:rsidTr="00CA4C53">
        <w:trPr>
          <w:trHeight w:val="21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FC" w:rsidRPr="00CA4C53" w:rsidRDefault="00581CFC" w:rsidP="00581CFC">
            <w:pPr>
              <w:pStyle w:val="a3"/>
            </w:pPr>
            <w:r w:rsidRPr="00CA4C53">
              <w:t>Итог урока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1CFC" w:rsidRPr="00CA4C53" w:rsidRDefault="00581CFC" w:rsidP="00581CFC">
            <w:pPr>
              <w:pStyle w:val="a3"/>
            </w:pPr>
            <w:r w:rsidRPr="00CA4C53">
              <w:t>4 мин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FC" w:rsidRPr="00CA4C53" w:rsidRDefault="00581CFC" w:rsidP="00581CFC">
            <w:pPr>
              <w:pStyle w:val="a3"/>
            </w:pPr>
            <w:r w:rsidRPr="00CA4C53">
              <w:t>Дружеская атмосфера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FC" w:rsidRPr="00CA4C53" w:rsidRDefault="00581CFC" w:rsidP="00581CFC">
            <w:pPr>
              <w:pStyle w:val="a3"/>
            </w:pPr>
            <w:r w:rsidRPr="00CA4C53">
              <w:t xml:space="preserve">Спасибо за сотрудничество! Было очень приятно работать с вами! Что нового вы узнали на уроке? Полезна ли вам новая информация, почему?  </w:t>
            </w:r>
          </w:p>
          <w:p w:rsidR="00581CFC" w:rsidRPr="00CA4C53" w:rsidRDefault="00581CFC" w:rsidP="00581CFC">
            <w:pPr>
              <w:pStyle w:val="a3"/>
            </w:pPr>
            <w:r w:rsidRPr="00CA4C53">
              <w:t>- работы выставляются на выставку для оценивания. Учащиеся взаимооценивают работы по критериям;</w:t>
            </w:r>
          </w:p>
          <w:p w:rsidR="00581CFC" w:rsidRPr="00CA4C53" w:rsidRDefault="00581CFC" w:rsidP="00581CFC">
            <w:pPr>
              <w:pStyle w:val="a3"/>
            </w:pPr>
            <w:r w:rsidRPr="00CA4C53">
              <w:t xml:space="preserve">- стикерами определить какая часть урока была наиболее интересна и почему; </w:t>
            </w:r>
          </w:p>
          <w:p w:rsidR="00581CFC" w:rsidRPr="00CA4C53" w:rsidRDefault="00581CFC" w:rsidP="00581CFC">
            <w:pPr>
              <w:pStyle w:val="a3"/>
            </w:pPr>
            <w:r w:rsidRPr="00CA4C53">
              <w:t xml:space="preserve">- стикерами в форме яблок показать уровень освоенности материала урока: зеленое – плохо понял, желтое – хорошо </w:t>
            </w:r>
            <w:r w:rsidRPr="00CA4C53">
              <w:lastRenderedPageBreak/>
              <w:t xml:space="preserve">понял, красное – все понял. </w:t>
            </w:r>
          </w:p>
        </w:tc>
      </w:tr>
      <w:tr w:rsidR="00581CFC" w:rsidRPr="00CA4C53" w:rsidTr="00CA4C53">
        <w:trPr>
          <w:trHeight w:val="21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FC" w:rsidRPr="00CA4C53" w:rsidRDefault="00581CFC" w:rsidP="00581CFC">
            <w:pPr>
              <w:pStyle w:val="a3"/>
            </w:pPr>
            <w:r w:rsidRPr="00CA4C53">
              <w:lastRenderedPageBreak/>
              <w:t>Д\З</w:t>
            </w: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C" w:rsidRPr="00CA4C53" w:rsidRDefault="00581CFC" w:rsidP="00581CFC">
            <w:pPr>
              <w:pStyle w:val="a3"/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C" w:rsidRPr="00CA4C53" w:rsidRDefault="00581CFC" w:rsidP="00581CFC">
            <w:pPr>
              <w:pStyle w:val="a3"/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FC" w:rsidRPr="00CA4C53" w:rsidRDefault="00581CFC" w:rsidP="00581CFC">
            <w:pPr>
              <w:pStyle w:val="a3"/>
            </w:pPr>
            <w:r w:rsidRPr="00CA4C53">
              <w:t xml:space="preserve">Набросок карандашом домашнего животного </w:t>
            </w:r>
          </w:p>
        </w:tc>
      </w:tr>
    </w:tbl>
    <w:p w:rsidR="00581CFC" w:rsidRPr="00CA4C53" w:rsidRDefault="00581CFC" w:rsidP="00581CFC">
      <w:pPr>
        <w:pStyle w:val="a3"/>
        <w:rPr>
          <w:lang w:val="en-US"/>
        </w:rPr>
      </w:pPr>
    </w:p>
    <w:p w:rsidR="00581CFC" w:rsidRPr="00CA4C53" w:rsidRDefault="00581CFC" w:rsidP="00581CFC">
      <w:pPr>
        <w:pStyle w:val="a3"/>
      </w:pPr>
    </w:p>
    <w:p w:rsidR="00581CFC" w:rsidRPr="00CA4C53" w:rsidRDefault="00581CFC" w:rsidP="00581CFC">
      <w:pPr>
        <w:pStyle w:val="a3"/>
        <w:jc w:val="center"/>
      </w:pPr>
      <w:r w:rsidRPr="00CA4C53">
        <w:t>Самоанализ урока.</w:t>
      </w:r>
    </w:p>
    <w:p w:rsidR="00581CFC" w:rsidRPr="00CA4C53" w:rsidRDefault="00581CFC" w:rsidP="00581CFC">
      <w:pPr>
        <w:pStyle w:val="a3"/>
      </w:pPr>
    </w:p>
    <w:p w:rsidR="00581CFC" w:rsidRPr="00CA4C53" w:rsidRDefault="00581CFC" w:rsidP="00581CFC">
      <w:pPr>
        <w:pStyle w:val="a3"/>
      </w:pPr>
      <w:r w:rsidRPr="00CA4C53">
        <w:t xml:space="preserve">Урок изобразительного искусства в 5 класса. В классе 7 учащихся, на уроке присутствовали все. Учащиеся класса мотивированы к учебе. </w:t>
      </w:r>
    </w:p>
    <w:p w:rsidR="00581CFC" w:rsidRPr="00CA4C53" w:rsidRDefault="00581CFC" w:rsidP="00581CFC">
      <w:pPr>
        <w:pStyle w:val="a3"/>
      </w:pPr>
      <w:r w:rsidRPr="00CA4C53">
        <w:t xml:space="preserve">Тема. Материалы и техника рисунка: карандаш, ручка, фломастер, уголь, пастель, мелки. Цели: закрепить знания учащихся о общих и характерных чертах рисования живых организмов; формирование знаний учащихся о материалах и технике рисунка; способствовать развитию навыков работы на плоскости  графическими материалами;  способствовать развитию критического мышления учащихся, через выразительные средства рисунка; способствовать созданию благоприятного психологического климата в классе; способствовать развитию у учащихся умение  понятно и грамотно излагать свои мысли устно и на плоскости; создать условия для воспитания эстетического вкуса, аккуратности и доброжелательного отношения к окружающим. </w:t>
      </w:r>
    </w:p>
    <w:p w:rsidR="00581CFC" w:rsidRPr="00CA4C53" w:rsidRDefault="00581CFC" w:rsidP="00581CFC">
      <w:pPr>
        <w:pStyle w:val="a3"/>
      </w:pPr>
      <w:r w:rsidRPr="00CA4C53">
        <w:t>В конце урока учащиеся должны показать результат:  приобретения знаний  о выразительных средствах графики; приобретения  навыков критического мышления; закрепления на практике законы композиции и перспективы; продолжения развития коммуникативных умений; приобретение навыков взаимооценивания по критериям.</w:t>
      </w:r>
    </w:p>
    <w:p w:rsidR="00581CFC" w:rsidRPr="00CA4C53" w:rsidRDefault="00581CFC" w:rsidP="00581CFC">
      <w:pPr>
        <w:pStyle w:val="a3"/>
      </w:pPr>
      <w:r w:rsidRPr="00CA4C53">
        <w:t xml:space="preserve">Тип урока – стандартный. Методы урока – диалог, беседа, практика. Формы урока – работа в группе, паре, индивидуальная. </w:t>
      </w:r>
    </w:p>
    <w:p w:rsidR="00581CFC" w:rsidRPr="00CA4C53" w:rsidRDefault="00581CFC" w:rsidP="00581CFC">
      <w:pPr>
        <w:pStyle w:val="a3"/>
      </w:pPr>
      <w:r w:rsidRPr="00CA4C53">
        <w:t xml:space="preserve">Использованы на уроке материал и оборудование - компьютер,   смайлики,  альбом, цветные карандаши, иллюстрации работ художников, рисунки детей, схемы. </w:t>
      </w:r>
    </w:p>
    <w:p w:rsidR="00581CFC" w:rsidRPr="00CA4C53" w:rsidRDefault="00581CFC" w:rsidP="00581CFC">
      <w:pPr>
        <w:pStyle w:val="a3"/>
      </w:pPr>
      <w:r w:rsidRPr="00CA4C53">
        <w:t xml:space="preserve">Ключевые идеи урока: рисунок, плоскость,  идея, целостность, красота, материалы и техника. </w:t>
      </w:r>
    </w:p>
    <w:p w:rsidR="00581CFC" w:rsidRPr="00CA4C53" w:rsidRDefault="00581CFC" w:rsidP="00581CFC">
      <w:pPr>
        <w:pStyle w:val="a3"/>
      </w:pPr>
      <w:r w:rsidRPr="00CA4C53">
        <w:t>Начался урок с психологического настроя, для того чтобы определить настроение учащихся и мотивировать их к учебному процессу.</w:t>
      </w:r>
    </w:p>
    <w:p w:rsidR="00581CFC" w:rsidRPr="00CA4C53" w:rsidRDefault="00581CFC" w:rsidP="00581CFC">
      <w:pPr>
        <w:pStyle w:val="a3"/>
      </w:pPr>
      <w:r w:rsidRPr="00CA4C53">
        <w:t xml:space="preserve">Урок построен по стадиям и с учетом возрастных особенностей.  Стадия вызова – принятие правил урока, критерий оценивания (ОдО),  составление диаграммы Венна (КМ), ознакомление с темой и целью урока, разделение на малые группы по теплым и холодным цветам (НПО). Стадия осмысления – изложение темы урока в краткой и доступной форме. Физминутка-разминка «Установить соответствие» по теплым и холодным цветам (ВО, УиЛ). Последний этап урока – рефлексия. Закрепление теории темы урока – дети работали в малых группах (НПО, УиЛ, ТиО). Практика – закрепление теории рисование «Спортивные состязания»  - работа в паре (НП, ТиО), демонстрация рисунков и слайдов спортивных игр (ИКТ). Напоминание о критериях оценивания (ОдО). Рисование с музыкальным сопровождением (ИКТ). Итог урока – выставление рисунков для взаимооценивания по критериям (ОдО - суммативное), оценки ставятся согласованно. Учащиеся делают для себя выводы с урока: стикерами указывают, какая часть урока понравилась, на дереве яблони по цвету яблок определяют уровень освоенности урока (самооценивание): зеленое – плохо понял, желтое – хорошо понял, красное – все понял. Запись домашнего задания в дневники. </w:t>
      </w:r>
    </w:p>
    <w:p w:rsidR="00581CFC" w:rsidRPr="00CA4C53" w:rsidRDefault="00581CFC" w:rsidP="00581CFC">
      <w:pPr>
        <w:pStyle w:val="a3"/>
      </w:pPr>
      <w:r w:rsidRPr="00CA4C53">
        <w:t>Оценки за урок: «5»-4, «4»-3, «3»- .</w:t>
      </w:r>
    </w:p>
    <w:p w:rsidR="00581CFC" w:rsidRPr="00CA4C53" w:rsidRDefault="00581CFC" w:rsidP="00581CFC">
      <w:pPr>
        <w:pStyle w:val="a3"/>
      </w:pPr>
    </w:p>
    <w:p w:rsidR="00581CFC" w:rsidRPr="00CA4C53" w:rsidRDefault="00581CFC" w:rsidP="00581CFC">
      <w:pPr>
        <w:pStyle w:val="a3"/>
      </w:pPr>
    </w:p>
    <w:p w:rsidR="00581CFC" w:rsidRPr="00CA4C53" w:rsidRDefault="00581CFC" w:rsidP="00581CFC">
      <w:pPr>
        <w:pStyle w:val="a3"/>
      </w:pPr>
    </w:p>
    <w:p w:rsidR="00F74CF1" w:rsidRPr="00CA4C53" w:rsidRDefault="00F74CF1" w:rsidP="00581CFC">
      <w:pPr>
        <w:pStyle w:val="a3"/>
      </w:pPr>
    </w:p>
    <w:p w:rsidR="00463D76" w:rsidRPr="00CA4C53" w:rsidRDefault="00463D76" w:rsidP="00581CFC">
      <w:pPr>
        <w:pStyle w:val="a3"/>
      </w:pPr>
    </w:p>
    <w:p w:rsidR="00581CFC" w:rsidRPr="00CA4C53" w:rsidRDefault="00581CFC" w:rsidP="00581CFC">
      <w:pPr>
        <w:pStyle w:val="a3"/>
      </w:pPr>
    </w:p>
    <w:p w:rsidR="00581CFC" w:rsidRPr="00CA4C53" w:rsidRDefault="00581CFC" w:rsidP="00581CFC">
      <w:pPr>
        <w:pStyle w:val="a3"/>
      </w:pPr>
    </w:p>
    <w:p w:rsidR="00581CFC" w:rsidRPr="00CA4C53" w:rsidRDefault="00581CFC" w:rsidP="00581CFC">
      <w:pPr>
        <w:pStyle w:val="a3"/>
      </w:pPr>
      <w:r w:rsidRPr="00CA4C53">
        <w:lastRenderedPageBreak/>
        <w:t xml:space="preserve">Стадия </w:t>
      </w:r>
      <w:r w:rsidR="00F5464E" w:rsidRPr="00CA4C53">
        <w:t>вызова – диаграмма Венна                             Практическая работа – работа в паре</w:t>
      </w:r>
    </w:p>
    <w:p w:rsidR="00F5464E" w:rsidRPr="00CA4C53" w:rsidRDefault="00F5464E" w:rsidP="00581CFC">
      <w:pPr>
        <w:pStyle w:val="a3"/>
      </w:pPr>
      <w:r w:rsidRPr="00CA4C53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2488565</wp:posOffset>
            </wp:positionH>
            <wp:positionV relativeFrom="paragraph">
              <wp:posOffset>144780</wp:posOffset>
            </wp:positionV>
            <wp:extent cx="2576195" cy="1909445"/>
            <wp:effectExtent l="19050" t="0" r="0" b="0"/>
            <wp:wrapTight wrapText="bothSides">
              <wp:wrapPolygon edited="0">
                <wp:start x="-160" y="0"/>
                <wp:lineTo x="-160" y="21334"/>
                <wp:lineTo x="21563" y="21334"/>
                <wp:lineTo x="21563" y="0"/>
                <wp:lineTo x="-160" y="0"/>
              </wp:wrapPolygon>
            </wp:wrapTight>
            <wp:docPr id="34" name="Рисунок 1" descr="C:\рабочий стол\доказат. база\откр. ИЗО\Фото-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рабочий стол\доказат. база\откр. ИЗО\Фото-0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23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95" cy="190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4C53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23495</wp:posOffset>
            </wp:positionV>
            <wp:extent cx="2185670" cy="2030095"/>
            <wp:effectExtent l="19050" t="0" r="5080" b="0"/>
            <wp:wrapTight wrapText="bothSides">
              <wp:wrapPolygon edited="0">
                <wp:start x="-188" y="0"/>
                <wp:lineTo x="-188" y="21485"/>
                <wp:lineTo x="21650" y="21485"/>
                <wp:lineTo x="21650" y="0"/>
                <wp:lineTo x="-188" y="0"/>
              </wp:wrapPolygon>
            </wp:wrapTight>
            <wp:docPr id="24" name="Рисунок 4" descr="C:\рабочий стол\доказат. база\откр. ИЗО\Фото-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рабочий стол\доказат. база\откр. ИЗО\Фото-00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19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70" cy="203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464E" w:rsidRPr="00CA4C53" w:rsidRDefault="00F5464E" w:rsidP="00581CFC">
      <w:pPr>
        <w:pStyle w:val="a3"/>
      </w:pPr>
      <w:r w:rsidRPr="00CA4C53">
        <w:t xml:space="preserve"> </w:t>
      </w:r>
    </w:p>
    <w:p w:rsidR="00F5464E" w:rsidRPr="00CA4C53" w:rsidRDefault="00F5464E" w:rsidP="00581CFC">
      <w:pPr>
        <w:pStyle w:val="a3"/>
      </w:pPr>
      <w:r w:rsidRPr="00CA4C53">
        <w:rPr>
          <w:noProof/>
        </w:rPr>
        <w:t xml:space="preserve">                                     </w:t>
      </w:r>
    </w:p>
    <w:p w:rsidR="00F5464E" w:rsidRPr="00CA4C53" w:rsidRDefault="00F5464E" w:rsidP="00581CFC">
      <w:pPr>
        <w:pStyle w:val="a3"/>
      </w:pPr>
    </w:p>
    <w:p w:rsidR="00F5464E" w:rsidRPr="00CA4C53" w:rsidRDefault="00F5464E" w:rsidP="00581CFC">
      <w:pPr>
        <w:pStyle w:val="a3"/>
      </w:pPr>
    </w:p>
    <w:p w:rsidR="00F5464E" w:rsidRPr="00CA4C53" w:rsidRDefault="00F5464E" w:rsidP="00581CFC">
      <w:pPr>
        <w:pStyle w:val="a3"/>
      </w:pPr>
    </w:p>
    <w:p w:rsidR="00F5464E" w:rsidRPr="00CA4C53" w:rsidRDefault="00F5464E" w:rsidP="00581CFC">
      <w:pPr>
        <w:pStyle w:val="a3"/>
      </w:pPr>
    </w:p>
    <w:p w:rsidR="00F5464E" w:rsidRPr="00CA4C53" w:rsidRDefault="00F5464E" w:rsidP="00581CFC">
      <w:pPr>
        <w:pStyle w:val="a3"/>
      </w:pPr>
    </w:p>
    <w:p w:rsidR="00F5464E" w:rsidRPr="00CA4C53" w:rsidRDefault="00F5464E" w:rsidP="00581CFC">
      <w:pPr>
        <w:pStyle w:val="a3"/>
      </w:pPr>
      <w:r w:rsidRPr="00CA4C53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-1677670</wp:posOffset>
            </wp:positionH>
            <wp:positionV relativeFrom="paragraph">
              <wp:posOffset>423545</wp:posOffset>
            </wp:positionV>
            <wp:extent cx="2898775" cy="2178050"/>
            <wp:effectExtent l="19050" t="0" r="0" b="0"/>
            <wp:wrapSquare wrapText="bothSides"/>
            <wp:docPr id="38" name="Рисунок 2" descr="C:\рабочий стол\доказат. база\откр. ИЗО\Фото-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рабочий стол\доказат. база\откр. ИЗО\Фото-00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217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464E" w:rsidRPr="00CA4C53" w:rsidRDefault="00F5464E" w:rsidP="00581CFC">
      <w:pPr>
        <w:pStyle w:val="a3"/>
      </w:pPr>
    </w:p>
    <w:p w:rsidR="00F5464E" w:rsidRPr="00CA4C53" w:rsidRDefault="00F5464E" w:rsidP="00581CFC">
      <w:pPr>
        <w:pStyle w:val="a3"/>
      </w:pPr>
    </w:p>
    <w:p w:rsidR="00F5464E" w:rsidRPr="00CA4C53" w:rsidRDefault="00F5464E" w:rsidP="00581CFC">
      <w:pPr>
        <w:pStyle w:val="a3"/>
      </w:pPr>
      <w:r w:rsidRPr="00CA4C53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485140</wp:posOffset>
            </wp:positionH>
            <wp:positionV relativeFrom="paragraph">
              <wp:posOffset>4445</wp:posOffset>
            </wp:positionV>
            <wp:extent cx="2898775" cy="2178050"/>
            <wp:effectExtent l="19050" t="0" r="0" b="0"/>
            <wp:wrapSquare wrapText="bothSides"/>
            <wp:docPr id="40" name="Рисунок 5" descr="C:\рабочий стол\доказат. база\откр. ИЗО\Фото-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рабочий стол\доказат. база\откр. ИЗО\Фото-00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217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464E" w:rsidRPr="00CA4C53" w:rsidRDefault="00F5464E" w:rsidP="00581CFC">
      <w:pPr>
        <w:pStyle w:val="a3"/>
      </w:pPr>
    </w:p>
    <w:p w:rsidR="00581CFC" w:rsidRPr="00CA4C53" w:rsidRDefault="00581CFC" w:rsidP="00581CFC">
      <w:pPr>
        <w:pStyle w:val="a3"/>
      </w:pPr>
      <w:r w:rsidRPr="00CA4C53">
        <w:t xml:space="preserve">            </w:t>
      </w:r>
    </w:p>
    <w:p w:rsidR="00581CFC" w:rsidRPr="00CA4C53" w:rsidRDefault="00581CFC" w:rsidP="00581CFC">
      <w:pPr>
        <w:pStyle w:val="a3"/>
      </w:pPr>
    </w:p>
    <w:p w:rsidR="00581CFC" w:rsidRPr="00CA4C53" w:rsidRDefault="00581CFC" w:rsidP="00581CFC">
      <w:pPr>
        <w:pStyle w:val="a3"/>
      </w:pPr>
    </w:p>
    <w:p w:rsidR="00581CFC" w:rsidRPr="00CA4C53" w:rsidRDefault="00581CFC" w:rsidP="00581CFC">
      <w:pPr>
        <w:pStyle w:val="a3"/>
      </w:pPr>
    </w:p>
    <w:p w:rsidR="00581CFC" w:rsidRPr="00CA4C53" w:rsidRDefault="00581CFC" w:rsidP="00581CFC">
      <w:pPr>
        <w:pStyle w:val="a3"/>
      </w:pPr>
    </w:p>
    <w:p w:rsidR="00581CFC" w:rsidRPr="00CA4C53" w:rsidRDefault="00581CFC" w:rsidP="00581CFC">
      <w:pPr>
        <w:pStyle w:val="a3"/>
      </w:pPr>
    </w:p>
    <w:p w:rsidR="00581CFC" w:rsidRPr="00CA4C53" w:rsidRDefault="00581CFC" w:rsidP="00581CFC">
      <w:pPr>
        <w:pStyle w:val="a3"/>
      </w:pPr>
    </w:p>
    <w:p w:rsidR="00581CFC" w:rsidRPr="00CA4C53" w:rsidRDefault="00581CFC" w:rsidP="00581CFC">
      <w:pPr>
        <w:pStyle w:val="a3"/>
      </w:pPr>
    </w:p>
    <w:p w:rsidR="00581CFC" w:rsidRPr="00CA4C53" w:rsidRDefault="00581CFC" w:rsidP="00581CFC">
      <w:pPr>
        <w:pStyle w:val="a3"/>
      </w:pPr>
    </w:p>
    <w:p w:rsidR="00581CFC" w:rsidRPr="00CA4C53" w:rsidRDefault="00581CFC" w:rsidP="00581CFC">
      <w:pPr>
        <w:pStyle w:val="a3"/>
      </w:pPr>
    </w:p>
    <w:p w:rsidR="00F5464E" w:rsidRPr="00CA4C53" w:rsidRDefault="00F5464E" w:rsidP="00581CFC">
      <w:pPr>
        <w:pStyle w:val="a3"/>
      </w:pPr>
    </w:p>
    <w:p w:rsidR="00F5464E" w:rsidRPr="00CA4C53" w:rsidRDefault="00F5464E" w:rsidP="00581CFC">
      <w:pPr>
        <w:pStyle w:val="a3"/>
      </w:pPr>
    </w:p>
    <w:p w:rsidR="00F5464E" w:rsidRPr="00CA4C53" w:rsidRDefault="00F5464E" w:rsidP="00581CFC">
      <w:pPr>
        <w:pStyle w:val="a3"/>
      </w:pPr>
      <w:r w:rsidRPr="00CA4C53">
        <w:t>Рефлексия</w:t>
      </w:r>
    </w:p>
    <w:p w:rsidR="00F5464E" w:rsidRPr="00CA4C53" w:rsidRDefault="00345679" w:rsidP="00581CFC">
      <w:pPr>
        <w:pStyle w:val="a3"/>
      </w:pPr>
      <w:r w:rsidRPr="00CA4C53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4787900</wp:posOffset>
            </wp:positionH>
            <wp:positionV relativeFrom="paragraph">
              <wp:posOffset>159385</wp:posOffset>
            </wp:positionV>
            <wp:extent cx="1392555" cy="1949450"/>
            <wp:effectExtent l="19050" t="0" r="0" b="0"/>
            <wp:wrapSquare wrapText="bothSides"/>
            <wp:docPr id="42" name="Рисунок 6" descr="C:\рабочий стол\доказат. база\откр. ИЗО\Фото-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рабочий стол\доказат. база\откр. ИЗО\Фото-002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46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94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464E" w:rsidRPr="00CA4C53">
        <w:t xml:space="preserve"> </w:t>
      </w:r>
    </w:p>
    <w:p w:rsidR="00F5464E" w:rsidRPr="00CA4C53" w:rsidRDefault="00345679" w:rsidP="00581CFC">
      <w:pPr>
        <w:pStyle w:val="a3"/>
      </w:pPr>
      <w:r w:rsidRPr="00CA4C53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119380</wp:posOffset>
            </wp:positionV>
            <wp:extent cx="2495550" cy="1882140"/>
            <wp:effectExtent l="19050" t="0" r="0" b="0"/>
            <wp:wrapSquare wrapText="bothSides"/>
            <wp:docPr id="48" name="Рисунок 8" descr="C:\рабочий стол\доказат. база\откр. ИЗО\Фото-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рабочий стол\доказат. база\откр. ИЗО\Фото-003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8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464E" w:rsidRPr="00CA4C53" w:rsidRDefault="00F5464E" w:rsidP="00581CFC">
      <w:pPr>
        <w:pStyle w:val="a3"/>
      </w:pPr>
      <w:r w:rsidRPr="00CA4C53">
        <w:t xml:space="preserve">           </w:t>
      </w:r>
      <w:r w:rsidR="00345679" w:rsidRPr="00CA4C53">
        <w:rPr>
          <w:noProof/>
        </w:rPr>
        <w:drawing>
          <wp:inline distT="0" distB="0" distL="0" distR="0">
            <wp:extent cx="1805056" cy="1586753"/>
            <wp:effectExtent l="19050" t="0" r="4694" b="0"/>
            <wp:docPr id="51" name="Рисунок 3" descr="C:\рабочий стол\доказат. база\откр. ИЗО\Фото-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рабочий стол\доказат. база\откр. ИЗО\Фото-002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25617" b="15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056" cy="1586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64E" w:rsidRPr="00CA4C53" w:rsidRDefault="00345679" w:rsidP="00F5464E">
      <w:pPr>
        <w:rPr>
          <w:sz w:val="24"/>
          <w:szCs w:val="24"/>
        </w:rPr>
      </w:pPr>
      <w:r w:rsidRPr="00CA4C53">
        <w:rPr>
          <w:sz w:val="24"/>
          <w:szCs w:val="24"/>
        </w:rPr>
        <w:t xml:space="preserve">              </w:t>
      </w:r>
    </w:p>
    <w:p w:rsidR="00581CFC" w:rsidRPr="00CA4C53" w:rsidRDefault="00345679" w:rsidP="00F5464E">
      <w:pPr>
        <w:tabs>
          <w:tab w:val="left" w:pos="1779"/>
        </w:tabs>
        <w:rPr>
          <w:sz w:val="24"/>
          <w:szCs w:val="24"/>
        </w:rPr>
      </w:pPr>
      <w:r w:rsidRPr="00CA4C53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3120390</wp:posOffset>
            </wp:positionH>
            <wp:positionV relativeFrom="paragraph">
              <wp:posOffset>278765</wp:posOffset>
            </wp:positionV>
            <wp:extent cx="2212975" cy="1737995"/>
            <wp:effectExtent l="19050" t="0" r="0" b="0"/>
            <wp:wrapSquare wrapText="bothSides"/>
            <wp:docPr id="52" name="Рисунок 9" descr="C:\рабочий стол\доказат. база\откр. ИЗО\Фото-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рабочий стол\доказат. база\откр. ИЗО\Фото-003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25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73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4C53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288290</wp:posOffset>
            </wp:positionV>
            <wp:extent cx="2481580" cy="1855470"/>
            <wp:effectExtent l="19050" t="0" r="0" b="0"/>
            <wp:wrapSquare wrapText="bothSides"/>
            <wp:docPr id="43" name="Рисунок 7" descr="C:\рабочий стол\доказат. база\откр. ИЗО\Фото-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рабочий стол\доказат. база\откр. ИЗО\Фото-003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80" cy="185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464E" w:rsidRPr="00CA4C53">
        <w:rPr>
          <w:sz w:val="24"/>
          <w:szCs w:val="24"/>
        </w:rPr>
        <w:tab/>
        <w:t xml:space="preserve"> </w:t>
      </w:r>
    </w:p>
    <w:p w:rsidR="00F5464E" w:rsidRPr="00CA4C53" w:rsidRDefault="00345679" w:rsidP="00F5464E">
      <w:pPr>
        <w:tabs>
          <w:tab w:val="left" w:pos="1779"/>
        </w:tabs>
        <w:rPr>
          <w:sz w:val="24"/>
          <w:szCs w:val="24"/>
        </w:rPr>
      </w:pPr>
      <w:r w:rsidRPr="00CA4C53">
        <w:rPr>
          <w:sz w:val="24"/>
          <w:szCs w:val="24"/>
        </w:rPr>
        <w:t xml:space="preserve">   </w:t>
      </w:r>
    </w:p>
    <w:sectPr w:rsidR="00F5464E" w:rsidRPr="00CA4C53" w:rsidSect="00581CFC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5FF" w:rsidRDefault="003E65FF" w:rsidP="000C49EC">
      <w:pPr>
        <w:spacing w:after="0" w:line="240" w:lineRule="auto"/>
      </w:pPr>
      <w:r>
        <w:separator/>
      </w:r>
    </w:p>
  </w:endnote>
  <w:endnote w:type="continuationSeparator" w:id="1">
    <w:p w:rsidR="003E65FF" w:rsidRDefault="003E65FF" w:rsidP="000C4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5FF" w:rsidRDefault="003E65FF" w:rsidP="000C49EC">
      <w:pPr>
        <w:spacing w:after="0" w:line="240" w:lineRule="auto"/>
      </w:pPr>
      <w:r>
        <w:separator/>
      </w:r>
    </w:p>
  </w:footnote>
  <w:footnote w:type="continuationSeparator" w:id="1">
    <w:p w:rsidR="003E65FF" w:rsidRDefault="003E65FF" w:rsidP="000C4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54A89"/>
    <w:multiLevelType w:val="hybridMultilevel"/>
    <w:tmpl w:val="3ECEB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629DB"/>
    <w:multiLevelType w:val="hybridMultilevel"/>
    <w:tmpl w:val="6714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A6111"/>
    <w:multiLevelType w:val="hybridMultilevel"/>
    <w:tmpl w:val="C4E4D09C"/>
    <w:lvl w:ilvl="0" w:tplc="BD70EC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4CF1"/>
    <w:rsid w:val="000052FE"/>
    <w:rsid w:val="000B2F35"/>
    <w:rsid w:val="000C49EC"/>
    <w:rsid w:val="000E18A9"/>
    <w:rsid w:val="00120289"/>
    <w:rsid w:val="001302A1"/>
    <w:rsid w:val="00132E59"/>
    <w:rsid w:val="00201548"/>
    <w:rsid w:val="00345679"/>
    <w:rsid w:val="003E65FF"/>
    <w:rsid w:val="0046205E"/>
    <w:rsid w:val="00463D76"/>
    <w:rsid w:val="005460B5"/>
    <w:rsid w:val="005604B7"/>
    <w:rsid w:val="00581CFC"/>
    <w:rsid w:val="005E3F5B"/>
    <w:rsid w:val="0077222E"/>
    <w:rsid w:val="00BA46ED"/>
    <w:rsid w:val="00BC3C37"/>
    <w:rsid w:val="00CA4C53"/>
    <w:rsid w:val="00D40F63"/>
    <w:rsid w:val="00D504FD"/>
    <w:rsid w:val="00D8406C"/>
    <w:rsid w:val="00D96055"/>
    <w:rsid w:val="00E16C1C"/>
    <w:rsid w:val="00F2299C"/>
    <w:rsid w:val="00F5464E"/>
    <w:rsid w:val="00F7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4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74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CF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C4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C49EC"/>
  </w:style>
  <w:style w:type="paragraph" w:styleId="a8">
    <w:name w:val="footer"/>
    <w:basedOn w:val="a"/>
    <w:link w:val="a9"/>
    <w:uiPriority w:val="99"/>
    <w:semiHidden/>
    <w:unhideWhenUsed/>
    <w:rsid w:val="000C4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C49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F13B4-F66E-4CB5-97DD-0FC040BC9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пвер</dc:creator>
  <cp:lastModifiedBy>пвер</cp:lastModifiedBy>
  <cp:revision>8</cp:revision>
  <dcterms:created xsi:type="dcterms:W3CDTF">2014-04-06T12:41:00Z</dcterms:created>
  <dcterms:modified xsi:type="dcterms:W3CDTF">2015-01-23T05:13:00Z</dcterms:modified>
</cp:coreProperties>
</file>