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52" w:rsidRPr="003B0E52" w:rsidRDefault="003B0E52" w:rsidP="003B0E52">
      <w:pPr>
        <w:rPr>
          <w:rFonts w:ascii="Times New Roman" w:hAnsi="Times New Roman" w:cs="Times New Roman"/>
          <w:sz w:val="52"/>
          <w:szCs w:val="52"/>
        </w:rPr>
      </w:pPr>
      <w:r w:rsidRPr="003B0E52">
        <w:rPr>
          <w:rFonts w:ascii="Times New Roman" w:hAnsi="Times New Roman" w:cs="Times New Roman"/>
          <w:sz w:val="52"/>
          <w:szCs w:val="52"/>
        </w:rPr>
        <w:t>Открытый бинарный  урок:</w:t>
      </w:r>
    </w:p>
    <w:p w:rsidR="003B0E52" w:rsidRPr="003B0E52" w:rsidRDefault="003B0E52" w:rsidP="003B0E52">
      <w:pPr>
        <w:rPr>
          <w:rFonts w:ascii="Times New Roman" w:hAnsi="Times New Roman" w:cs="Times New Roman"/>
          <w:b/>
          <w:sz w:val="44"/>
          <w:szCs w:val="44"/>
        </w:rPr>
      </w:pPr>
      <w:r w:rsidRPr="003B0E52">
        <w:rPr>
          <w:rFonts w:ascii="Times New Roman" w:hAnsi="Times New Roman" w:cs="Times New Roman"/>
          <w:sz w:val="32"/>
          <w:szCs w:val="32"/>
        </w:rPr>
        <w:t xml:space="preserve">                   «</w:t>
      </w:r>
      <w:r w:rsidRPr="003B0E52">
        <w:rPr>
          <w:rFonts w:ascii="Times New Roman" w:hAnsi="Times New Roman" w:cs="Times New Roman"/>
          <w:b/>
          <w:sz w:val="44"/>
          <w:szCs w:val="44"/>
        </w:rPr>
        <w:t>Отношения с банками. Подсчёт  банковского процента »</w:t>
      </w:r>
    </w:p>
    <w:p w:rsidR="003B0E52" w:rsidRPr="003B0E52" w:rsidRDefault="003B0E52" w:rsidP="003B0E52">
      <w:pPr>
        <w:rPr>
          <w:rFonts w:ascii="Times New Roman" w:hAnsi="Times New Roman" w:cs="Times New Roman"/>
          <w:b/>
          <w:sz w:val="44"/>
          <w:szCs w:val="44"/>
        </w:rPr>
      </w:pPr>
    </w:p>
    <w:p w:rsidR="003B0E52" w:rsidRPr="003B0E52" w:rsidRDefault="003B0E52" w:rsidP="003B0E52">
      <w:pPr>
        <w:rPr>
          <w:rFonts w:ascii="Times New Roman" w:hAnsi="Times New Roman" w:cs="Times New Roman"/>
          <w:b/>
          <w:sz w:val="44"/>
          <w:szCs w:val="44"/>
        </w:rPr>
      </w:pPr>
    </w:p>
    <w:p w:rsidR="003B0E52" w:rsidRPr="003B0E52" w:rsidRDefault="003B0E52" w:rsidP="00441CF0">
      <w:pPr>
        <w:rPr>
          <w:rFonts w:ascii="Times New Roman" w:hAnsi="Times New Roman" w:cs="Times New Roman"/>
          <w:sz w:val="44"/>
          <w:szCs w:val="44"/>
        </w:rPr>
      </w:pPr>
      <w:r w:rsidRPr="003B0E52">
        <w:rPr>
          <w:rFonts w:ascii="Times New Roman" w:hAnsi="Times New Roman" w:cs="Times New Roman"/>
          <w:sz w:val="44"/>
          <w:szCs w:val="44"/>
        </w:rPr>
        <w:t xml:space="preserve">                                       ГКОУ  РО школа-интернат №12 </w:t>
      </w:r>
    </w:p>
    <w:p w:rsidR="003B0E52" w:rsidRPr="003B0E52" w:rsidRDefault="003B0E52" w:rsidP="00441CF0">
      <w:pPr>
        <w:rPr>
          <w:rFonts w:ascii="Times New Roman" w:hAnsi="Times New Roman" w:cs="Times New Roman"/>
          <w:sz w:val="44"/>
          <w:szCs w:val="44"/>
        </w:rPr>
      </w:pPr>
      <w:r w:rsidRPr="003B0E52">
        <w:rPr>
          <w:rFonts w:ascii="Times New Roman" w:hAnsi="Times New Roman" w:cs="Times New Roman"/>
          <w:sz w:val="44"/>
          <w:szCs w:val="44"/>
        </w:rPr>
        <w:t xml:space="preserve">                                                  </w:t>
      </w:r>
      <w:r w:rsidRPr="003B0E52">
        <w:rPr>
          <w:rFonts w:ascii="Times New Roman" w:hAnsi="Times New Roman" w:cs="Times New Roman"/>
          <w:sz w:val="44"/>
          <w:szCs w:val="44"/>
          <w:lang w:val="en-US"/>
        </w:rPr>
        <w:t>VIII</w:t>
      </w:r>
      <w:r w:rsidRPr="003B0E52">
        <w:rPr>
          <w:rFonts w:ascii="Times New Roman" w:hAnsi="Times New Roman" w:cs="Times New Roman"/>
          <w:sz w:val="44"/>
          <w:szCs w:val="44"/>
        </w:rPr>
        <w:t xml:space="preserve"> вида г.Гуково</w:t>
      </w:r>
    </w:p>
    <w:p w:rsidR="003B0E52" w:rsidRPr="003B0E52" w:rsidRDefault="003B0E52" w:rsidP="00441CF0">
      <w:pPr>
        <w:rPr>
          <w:rFonts w:ascii="Times New Roman" w:hAnsi="Times New Roman" w:cs="Times New Roman"/>
          <w:sz w:val="44"/>
          <w:szCs w:val="44"/>
        </w:rPr>
      </w:pPr>
    </w:p>
    <w:p w:rsidR="003B0E52" w:rsidRPr="003B0E52" w:rsidRDefault="003B0E52" w:rsidP="00441CF0">
      <w:pPr>
        <w:rPr>
          <w:rFonts w:ascii="Times New Roman" w:hAnsi="Times New Roman" w:cs="Times New Roman"/>
          <w:sz w:val="44"/>
          <w:szCs w:val="44"/>
        </w:rPr>
      </w:pPr>
      <w:r w:rsidRPr="003B0E52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Составили и </w:t>
      </w:r>
      <w:proofErr w:type="spellStart"/>
      <w:r w:rsidRPr="003B0E52">
        <w:rPr>
          <w:rFonts w:ascii="Times New Roman" w:hAnsi="Times New Roman" w:cs="Times New Roman"/>
          <w:sz w:val="44"/>
          <w:szCs w:val="44"/>
        </w:rPr>
        <w:t>провели</w:t>
      </w:r>
      <w:proofErr w:type="gramStart"/>
      <w:r w:rsidRPr="003B0E52">
        <w:rPr>
          <w:rFonts w:ascii="Times New Roman" w:hAnsi="Times New Roman" w:cs="Times New Roman"/>
          <w:sz w:val="44"/>
          <w:szCs w:val="44"/>
        </w:rPr>
        <w:t>:О</w:t>
      </w:r>
      <w:proofErr w:type="gramEnd"/>
      <w:r w:rsidRPr="003B0E52">
        <w:rPr>
          <w:rFonts w:ascii="Times New Roman" w:hAnsi="Times New Roman" w:cs="Times New Roman"/>
          <w:sz w:val="44"/>
          <w:szCs w:val="44"/>
        </w:rPr>
        <w:t>.В.Афтений</w:t>
      </w:r>
      <w:proofErr w:type="spellEnd"/>
    </w:p>
    <w:p w:rsidR="003B0E52" w:rsidRPr="003B0E52" w:rsidRDefault="003B0E52" w:rsidP="00441CF0">
      <w:pPr>
        <w:rPr>
          <w:rFonts w:ascii="Times New Roman" w:hAnsi="Times New Roman" w:cs="Times New Roman"/>
          <w:sz w:val="52"/>
          <w:szCs w:val="52"/>
        </w:rPr>
      </w:pPr>
      <w:r w:rsidRPr="003B0E52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В.Н.Чумак</w:t>
      </w:r>
    </w:p>
    <w:p w:rsidR="003B0E52" w:rsidRDefault="003B0E52" w:rsidP="00441CF0">
      <w:pPr>
        <w:rPr>
          <w:sz w:val="52"/>
          <w:szCs w:val="52"/>
        </w:rPr>
      </w:pPr>
    </w:p>
    <w:p w:rsidR="003B0E52" w:rsidRPr="003B0E52" w:rsidRDefault="003B0E52" w:rsidP="00441CF0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                    </w:t>
      </w:r>
      <w:r w:rsidRPr="003B0E52">
        <w:rPr>
          <w:sz w:val="28"/>
          <w:szCs w:val="28"/>
        </w:rPr>
        <w:t xml:space="preserve">2013-2014 </w:t>
      </w:r>
      <w:proofErr w:type="spellStart"/>
      <w:r w:rsidRPr="003B0E52">
        <w:rPr>
          <w:sz w:val="28"/>
          <w:szCs w:val="28"/>
        </w:rPr>
        <w:t>уч</w:t>
      </w:r>
      <w:proofErr w:type="gramStart"/>
      <w:r w:rsidRPr="003B0E52">
        <w:rPr>
          <w:sz w:val="28"/>
          <w:szCs w:val="28"/>
        </w:rPr>
        <w:t>.г</w:t>
      </w:r>
      <w:proofErr w:type="gramEnd"/>
      <w:r w:rsidRPr="003B0E52">
        <w:rPr>
          <w:sz w:val="28"/>
          <w:szCs w:val="28"/>
        </w:rPr>
        <w:t>од</w:t>
      </w:r>
      <w:proofErr w:type="spellEnd"/>
    </w:p>
    <w:p w:rsidR="00441CF0" w:rsidRPr="003B0E52" w:rsidRDefault="00E15EB3" w:rsidP="00441CF0">
      <w:pPr>
        <w:rPr>
          <w:rFonts w:ascii="Times New Roman" w:hAnsi="Times New Roman" w:cs="Times New Roman"/>
          <w:sz w:val="52"/>
          <w:szCs w:val="52"/>
        </w:rPr>
      </w:pPr>
      <w:r w:rsidRPr="003B0E52">
        <w:rPr>
          <w:rFonts w:ascii="Times New Roman" w:hAnsi="Times New Roman" w:cs="Times New Roman"/>
          <w:sz w:val="52"/>
          <w:szCs w:val="52"/>
        </w:rPr>
        <w:lastRenderedPageBreak/>
        <w:t>Открытый бинарный  урок:</w:t>
      </w:r>
    </w:p>
    <w:p w:rsidR="00E15EB3" w:rsidRPr="003B0E52" w:rsidRDefault="00E15EB3" w:rsidP="00441CF0">
      <w:pPr>
        <w:rPr>
          <w:rFonts w:ascii="Times New Roman" w:hAnsi="Times New Roman" w:cs="Times New Roman"/>
          <w:b/>
          <w:sz w:val="44"/>
          <w:szCs w:val="44"/>
        </w:rPr>
      </w:pPr>
      <w:r w:rsidRPr="003B0E52">
        <w:rPr>
          <w:rFonts w:ascii="Times New Roman" w:hAnsi="Times New Roman" w:cs="Times New Roman"/>
          <w:sz w:val="32"/>
          <w:szCs w:val="32"/>
        </w:rPr>
        <w:t>«</w:t>
      </w:r>
      <w:r w:rsidRPr="003B0E52">
        <w:rPr>
          <w:rFonts w:ascii="Times New Roman" w:hAnsi="Times New Roman" w:cs="Times New Roman"/>
          <w:b/>
          <w:sz w:val="44"/>
          <w:szCs w:val="44"/>
        </w:rPr>
        <w:t>Отношения с банками. Подсчёт  банковского процента »</w:t>
      </w:r>
    </w:p>
    <w:p w:rsidR="00253D97" w:rsidRPr="003B0E52" w:rsidRDefault="00E15EB3" w:rsidP="00441CF0">
      <w:pPr>
        <w:rPr>
          <w:rFonts w:ascii="Times New Roman" w:hAnsi="Times New Roman" w:cs="Times New Roman"/>
          <w:sz w:val="32"/>
          <w:szCs w:val="32"/>
        </w:rPr>
      </w:pPr>
      <w:r w:rsidRPr="003B0E52">
        <w:rPr>
          <w:rFonts w:ascii="Times New Roman" w:hAnsi="Times New Roman" w:cs="Times New Roman"/>
          <w:sz w:val="32"/>
          <w:szCs w:val="32"/>
        </w:rPr>
        <w:t>Задачи</w:t>
      </w:r>
      <w:r w:rsidR="00253D97" w:rsidRPr="003B0E52">
        <w:rPr>
          <w:rFonts w:ascii="Times New Roman" w:hAnsi="Times New Roman" w:cs="Times New Roman"/>
          <w:sz w:val="32"/>
          <w:szCs w:val="32"/>
        </w:rPr>
        <w:t>: дать понятие о банках</w:t>
      </w:r>
      <w:proofErr w:type="gramStart"/>
      <w:r w:rsidR="00253D97" w:rsidRPr="003B0E5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53D97" w:rsidRPr="003B0E52">
        <w:rPr>
          <w:rFonts w:ascii="Times New Roman" w:hAnsi="Times New Roman" w:cs="Times New Roman"/>
          <w:sz w:val="32"/>
          <w:szCs w:val="32"/>
        </w:rPr>
        <w:t>вкладах ,кредитах, научиться подсчитывать банковский процент по вкладу</w:t>
      </w:r>
    </w:p>
    <w:p w:rsidR="00E15EB3" w:rsidRPr="003B0E52" w:rsidRDefault="00253D97" w:rsidP="00441CF0">
      <w:pPr>
        <w:rPr>
          <w:rFonts w:ascii="Times New Roman" w:hAnsi="Times New Roman" w:cs="Times New Roman"/>
          <w:sz w:val="32"/>
          <w:szCs w:val="32"/>
        </w:rPr>
      </w:pPr>
      <w:r w:rsidRPr="003B0E52">
        <w:rPr>
          <w:rFonts w:ascii="Times New Roman" w:hAnsi="Times New Roman" w:cs="Times New Roman"/>
          <w:sz w:val="32"/>
          <w:szCs w:val="32"/>
        </w:rPr>
        <w:t xml:space="preserve">              и по кредиту </w:t>
      </w:r>
    </w:p>
    <w:p w:rsidR="008364D0" w:rsidRPr="003B0E52" w:rsidRDefault="00253D97" w:rsidP="00441CF0">
      <w:pPr>
        <w:rPr>
          <w:rFonts w:ascii="Times New Roman" w:hAnsi="Times New Roman" w:cs="Times New Roman"/>
          <w:sz w:val="32"/>
          <w:szCs w:val="32"/>
        </w:rPr>
      </w:pPr>
      <w:r w:rsidRPr="003B0E52">
        <w:rPr>
          <w:rFonts w:ascii="Times New Roman" w:hAnsi="Times New Roman" w:cs="Times New Roman"/>
          <w:sz w:val="32"/>
          <w:szCs w:val="32"/>
        </w:rPr>
        <w:t xml:space="preserve">             -коррекция и развитие мыслительной деятельности при оп</w:t>
      </w:r>
      <w:r w:rsidR="008364D0" w:rsidRPr="003B0E52">
        <w:rPr>
          <w:rFonts w:ascii="Times New Roman" w:hAnsi="Times New Roman" w:cs="Times New Roman"/>
          <w:sz w:val="32"/>
          <w:szCs w:val="32"/>
        </w:rPr>
        <w:t xml:space="preserve">ределении банковского процента, </w:t>
      </w:r>
    </w:p>
    <w:p w:rsidR="00253D97" w:rsidRPr="003B0E52" w:rsidRDefault="008364D0" w:rsidP="00441CF0">
      <w:pPr>
        <w:rPr>
          <w:rFonts w:ascii="Times New Roman" w:hAnsi="Times New Roman" w:cs="Times New Roman"/>
          <w:sz w:val="32"/>
          <w:szCs w:val="32"/>
        </w:rPr>
      </w:pPr>
      <w:r w:rsidRPr="003B0E52">
        <w:rPr>
          <w:rFonts w:ascii="Times New Roman" w:hAnsi="Times New Roman" w:cs="Times New Roman"/>
          <w:sz w:val="32"/>
          <w:szCs w:val="32"/>
        </w:rPr>
        <w:t xml:space="preserve">              развитие связной  речи.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9781"/>
        <w:gridCol w:w="2835"/>
      </w:tblGrid>
      <w:tr w:rsidR="00441CF0" w:rsidRPr="00E830D7" w:rsidTr="00426C28">
        <w:tc>
          <w:tcPr>
            <w:tcW w:w="11590" w:type="dxa"/>
            <w:gridSpan w:val="2"/>
          </w:tcPr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обучающихся</w:t>
            </w:r>
          </w:p>
        </w:tc>
      </w:tr>
      <w:tr w:rsidR="00441CF0" w:rsidRPr="00E830D7" w:rsidTr="00426C28">
        <w:tc>
          <w:tcPr>
            <w:tcW w:w="1809" w:type="dxa"/>
          </w:tcPr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ОМ.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Вступительное слово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КРУ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lastRenderedPageBreak/>
              <w:t>Ввод в тему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мотивация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Обществоведение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ИНМ.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Рассказ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АОЗ.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Погружение в тему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Объяснение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материала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Вывод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Гипнотизирующие стерео  гиф картинки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proofErr w:type="spellStart"/>
            <w:r w:rsidRPr="00E830D7">
              <w:rPr>
                <w:sz w:val="28"/>
                <w:szCs w:val="28"/>
              </w:rPr>
              <w:t>Пальмингфизминутка</w:t>
            </w:r>
            <w:proofErr w:type="spellEnd"/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Обществоведение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E15EB3" w:rsidRDefault="00E15EB3" w:rsidP="000070FC">
            <w:pPr>
              <w:rPr>
                <w:sz w:val="28"/>
                <w:szCs w:val="28"/>
              </w:rPr>
            </w:pPr>
          </w:p>
          <w:p w:rsidR="00E15EB3" w:rsidRDefault="00E15EB3" w:rsidP="000070FC">
            <w:pPr>
              <w:rPr>
                <w:sz w:val="28"/>
                <w:szCs w:val="28"/>
              </w:rPr>
            </w:pPr>
          </w:p>
          <w:p w:rsidR="00E15EB3" w:rsidRDefault="00E15EB3" w:rsidP="000070FC">
            <w:pPr>
              <w:rPr>
                <w:sz w:val="28"/>
                <w:szCs w:val="28"/>
              </w:rPr>
            </w:pPr>
          </w:p>
          <w:p w:rsidR="00E15EB3" w:rsidRDefault="00E15EB3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Фильм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Обществоведение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1308E5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1308E5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1308E5" w:rsidRDefault="001308E5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A04408" w:rsidRDefault="00A04408" w:rsidP="000070FC">
            <w:pPr>
              <w:rPr>
                <w:sz w:val="28"/>
                <w:szCs w:val="28"/>
              </w:rPr>
            </w:pPr>
          </w:p>
          <w:p w:rsidR="00A04408" w:rsidRDefault="00A0440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41CF0" w:rsidRDefault="001308E5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Обществоведение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26C2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26C28" w:rsidRPr="00E830D7" w:rsidRDefault="00426C2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Обществоведение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Итог</w:t>
            </w:r>
            <w:r w:rsidR="00DB7709">
              <w:rPr>
                <w:sz w:val="28"/>
                <w:szCs w:val="28"/>
              </w:rPr>
              <w:t xml:space="preserve"> урока </w:t>
            </w:r>
          </w:p>
        </w:tc>
        <w:tc>
          <w:tcPr>
            <w:tcW w:w="9781" w:type="dxa"/>
          </w:tcPr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Сегодня на уроке не будет </w:t>
            </w:r>
            <w:proofErr w:type="gramStart"/>
            <w:r w:rsidRPr="00E830D7">
              <w:rPr>
                <w:sz w:val="28"/>
                <w:szCs w:val="28"/>
              </w:rPr>
              <w:t>равнодушных</w:t>
            </w:r>
            <w:proofErr w:type="gramEnd"/>
            <w:r w:rsidRPr="00E830D7">
              <w:rPr>
                <w:sz w:val="28"/>
                <w:szCs w:val="28"/>
              </w:rPr>
              <w:t xml:space="preserve">. 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B00B2F">
              <w:rPr>
                <w:b/>
                <w:sz w:val="28"/>
                <w:szCs w:val="28"/>
              </w:rPr>
              <w:t xml:space="preserve">Урок пройдет очень </w:t>
            </w:r>
            <w:proofErr w:type="gramStart"/>
            <w:r w:rsidRPr="00B00B2F">
              <w:rPr>
                <w:b/>
                <w:sz w:val="28"/>
                <w:szCs w:val="28"/>
              </w:rPr>
              <w:t>активно</w:t>
            </w:r>
            <w:proofErr w:type="gramEnd"/>
            <w:r w:rsidRPr="00B00B2F">
              <w:rPr>
                <w:b/>
                <w:sz w:val="28"/>
                <w:szCs w:val="28"/>
              </w:rPr>
              <w:t xml:space="preserve"> и работать мы будем продуктивно</w:t>
            </w:r>
            <w:r>
              <w:rPr>
                <w:sz w:val="28"/>
                <w:szCs w:val="28"/>
              </w:rPr>
              <w:t>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Эта тема волнует всех. Вы поймёте</w:t>
            </w:r>
            <w:r>
              <w:rPr>
                <w:sz w:val="28"/>
                <w:szCs w:val="28"/>
              </w:rPr>
              <w:t>,</w:t>
            </w:r>
            <w:r w:rsidRPr="00E830D7">
              <w:rPr>
                <w:sz w:val="28"/>
                <w:szCs w:val="28"/>
              </w:rPr>
              <w:t xml:space="preserve"> о чём я говорю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830D7">
              <w:rPr>
                <w:sz w:val="28"/>
                <w:szCs w:val="28"/>
              </w:rPr>
              <w:t>«</w:t>
            </w:r>
            <w:proofErr w:type="gramEnd"/>
            <w:r w:rsidRPr="00E830D7">
              <w:rPr>
                <w:sz w:val="28"/>
                <w:szCs w:val="28"/>
              </w:rPr>
              <w:t>От них, как говорят, одна головная боль».Их всегда мало … Мы тратим много сил, чтобы их зарабатывать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это? Д</w:t>
            </w:r>
            <w:r w:rsidRPr="00E830D7">
              <w:rPr>
                <w:sz w:val="28"/>
                <w:szCs w:val="28"/>
              </w:rPr>
              <w:t>еньг</w:t>
            </w:r>
            <w:proofErr w:type="gramStart"/>
            <w:r w:rsidRPr="00E830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E830D7">
              <w:rPr>
                <w:sz w:val="28"/>
                <w:szCs w:val="28"/>
              </w:rPr>
              <w:t>высыпаю из пакета летят листки бумаги. )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Вот бы так в настоящей жизни. У вас на столах кошелёк загляните внутрь. Похоже на купюры.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Задание.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Установить соответствие.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 На каждой купюре написать название страны, чьей денежной единицей эта </w:t>
            </w:r>
            <w:r w:rsidRPr="00E830D7">
              <w:rPr>
                <w:sz w:val="28"/>
                <w:szCs w:val="28"/>
              </w:rPr>
              <w:lastRenderedPageBreak/>
              <w:t>купюра является</w:t>
            </w:r>
            <w:r>
              <w:rPr>
                <w:sz w:val="28"/>
                <w:szCs w:val="28"/>
              </w:rPr>
              <w:t xml:space="preserve">? Работа со слайдом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ПРОВЕРКА у доски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Это мировая валюта – эти деньги используются для </w:t>
            </w:r>
            <w:proofErr w:type="gramStart"/>
            <w:r w:rsidRPr="00E830D7">
              <w:rPr>
                <w:sz w:val="28"/>
                <w:szCs w:val="28"/>
              </w:rPr>
              <w:t>международного</w:t>
            </w:r>
            <w:proofErr w:type="gramEnd"/>
            <w:r w:rsidRPr="00E830D7">
              <w:rPr>
                <w:sz w:val="28"/>
                <w:szCs w:val="28"/>
              </w:rPr>
              <w:t xml:space="preserve">  </w:t>
            </w:r>
          </w:p>
          <w:p w:rsidR="00441CF0" w:rsidRPr="00E830D7" w:rsidRDefault="00E15EB3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41CF0" w:rsidRPr="00E830D7">
              <w:rPr>
                <w:sz w:val="28"/>
                <w:szCs w:val="28"/>
              </w:rPr>
              <w:t>заимообмена</w:t>
            </w:r>
            <w:r w:rsidR="00441CF0">
              <w:rPr>
                <w:sz w:val="28"/>
                <w:szCs w:val="28"/>
              </w:rPr>
              <w:t>.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Купюры можно обменять на рубли. Все эти и другие операции осуществляет банк.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Тема урока «Отношения с банками»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830D7">
              <w:rPr>
                <w:sz w:val="28"/>
                <w:szCs w:val="28"/>
              </w:rPr>
              <w:t>Деньги счёт любят</w:t>
            </w:r>
            <w:r>
              <w:rPr>
                <w:sz w:val="28"/>
                <w:szCs w:val="28"/>
              </w:rPr>
              <w:t>»</w:t>
            </w:r>
            <w:r w:rsidRPr="00E830D7">
              <w:rPr>
                <w:sz w:val="28"/>
                <w:szCs w:val="28"/>
              </w:rPr>
              <w:t xml:space="preserve"> гласит поговорка. </w:t>
            </w:r>
          </w:p>
          <w:p w:rsidR="00441CF0" w:rsidRPr="000F036B" w:rsidRDefault="00441CF0" w:rsidP="000070FC">
            <w:pPr>
              <w:rPr>
                <w:b/>
                <w:sz w:val="28"/>
                <w:szCs w:val="28"/>
              </w:rPr>
            </w:pPr>
            <w:r w:rsidRPr="000F036B">
              <w:rPr>
                <w:b/>
                <w:sz w:val="28"/>
                <w:szCs w:val="28"/>
              </w:rPr>
              <w:t>Поэтому обществоведение  вместе с математикой на равных участвуют в уроке.</w:t>
            </w:r>
          </w:p>
          <w:p w:rsidR="00441CF0" w:rsidRPr="000F036B" w:rsidRDefault="00441CF0" w:rsidP="000070FC">
            <w:pPr>
              <w:rPr>
                <w:b/>
                <w:sz w:val="28"/>
                <w:szCs w:val="28"/>
              </w:rPr>
            </w:pPr>
            <w:r w:rsidRPr="000F036B">
              <w:rPr>
                <w:b/>
                <w:sz w:val="28"/>
                <w:szCs w:val="28"/>
              </w:rPr>
              <w:t xml:space="preserve"> 1Когда мы идем в </w:t>
            </w:r>
            <w:proofErr w:type="spellStart"/>
            <w:r w:rsidRPr="000F036B">
              <w:rPr>
                <w:b/>
                <w:sz w:val="28"/>
                <w:szCs w:val="28"/>
              </w:rPr>
              <w:t>банк</w:t>
            </w:r>
            <w:proofErr w:type="gramStart"/>
            <w:r w:rsidRPr="000F036B">
              <w:rPr>
                <w:b/>
                <w:sz w:val="28"/>
                <w:szCs w:val="28"/>
              </w:rPr>
              <w:t>,ч</w:t>
            </w:r>
            <w:proofErr w:type="gramEnd"/>
            <w:r w:rsidRPr="000F036B">
              <w:rPr>
                <w:b/>
                <w:sz w:val="28"/>
                <w:szCs w:val="28"/>
              </w:rPr>
              <w:t>то</w:t>
            </w:r>
            <w:proofErr w:type="spellEnd"/>
            <w:r w:rsidRPr="000F036B">
              <w:rPr>
                <w:b/>
                <w:sz w:val="28"/>
                <w:szCs w:val="28"/>
              </w:rPr>
              <w:t xml:space="preserve"> мы должны знать ? (услуги банка)</w:t>
            </w:r>
          </w:p>
          <w:p w:rsidR="00441CF0" w:rsidRPr="000F036B" w:rsidRDefault="00441CF0" w:rsidP="000070FC">
            <w:pPr>
              <w:rPr>
                <w:b/>
                <w:sz w:val="28"/>
                <w:szCs w:val="28"/>
              </w:rPr>
            </w:pPr>
            <w:r w:rsidRPr="000F036B">
              <w:rPr>
                <w:b/>
                <w:sz w:val="28"/>
                <w:szCs w:val="28"/>
              </w:rPr>
              <w:t>2Что мы должны уметь</w:t>
            </w:r>
            <w:proofErr w:type="gramStart"/>
            <w:r w:rsidRPr="000F036B">
              <w:rPr>
                <w:b/>
                <w:sz w:val="28"/>
                <w:szCs w:val="28"/>
              </w:rPr>
              <w:t xml:space="preserve"> ?</w:t>
            </w:r>
            <w:proofErr w:type="gramEnd"/>
          </w:p>
          <w:p w:rsidR="00441CF0" w:rsidRPr="000F036B" w:rsidRDefault="00441CF0" w:rsidP="000070FC">
            <w:pPr>
              <w:rPr>
                <w:b/>
                <w:sz w:val="28"/>
                <w:szCs w:val="28"/>
              </w:rPr>
            </w:pPr>
            <w:r w:rsidRPr="000F036B">
              <w:rPr>
                <w:b/>
                <w:sz w:val="28"/>
                <w:szCs w:val="28"/>
              </w:rPr>
              <w:t>(оперировать с числами</w:t>
            </w:r>
            <w:proofErr w:type="gramStart"/>
            <w:r w:rsidRPr="000F036B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0F036B">
              <w:rPr>
                <w:b/>
                <w:sz w:val="28"/>
                <w:szCs w:val="28"/>
              </w:rPr>
              <w:t xml:space="preserve">выполнять умножение , </w:t>
            </w:r>
            <w:proofErr w:type="spellStart"/>
            <w:r w:rsidRPr="000F036B">
              <w:rPr>
                <w:b/>
                <w:sz w:val="28"/>
                <w:szCs w:val="28"/>
              </w:rPr>
              <w:t>деление,сложение</w:t>
            </w:r>
            <w:proofErr w:type="spellEnd"/>
            <w:r w:rsidRPr="000F036B">
              <w:rPr>
                <w:b/>
                <w:sz w:val="28"/>
                <w:szCs w:val="28"/>
              </w:rPr>
              <w:t xml:space="preserve"> , вычита</w:t>
            </w:r>
            <w:r>
              <w:rPr>
                <w:b/>
                <w:sz w:val="28"/>
                <w:szCs w:val="28"/>
              </w:rPr>
              <w:t xml:space="preserve">ние ,уметь находить % от числа </w:t>
            </w:r>
            <w:r w:rsidRPr="000F036B">
              <w:rPr>
                <w:b/>
                <w:sz w:val="28"/>
                <w:szCs w:val="28"/>
              </w:rPr>
              <w:t>и число по проценту )</w:t>
            </w:r>
          </w:p>
          <w:p w:rsidR="00441CF0" w:rsidRPr="000F036B" w:rsidRDefault="00441CF0" w:rsidP="000070FC">
            <w:pPr>
              <w:rPr>
                <w:b/>
                <w:sz w:val="28"/>
                <w:szCs w:val="28"/>
              </w:rPr>
            </w:pPr>
            <w:r w:rsidRPr="000F036B">
              <w:rPr>
                <w:b/>
                <w:sz w:val="28"/>
                <w:szCs w:val="28"/>
              </w:rPr>
              <w:t>3Какой навык мы должны отработать  в себе?</w:t>
            </w:r>
          </w:p>
          <w:p w:rsidR="00441CF0" w:rsidRPr="009B05AC" w:rsidRDefault="00441CF0" w:rsidP="000070FC">
            <w:pPr>
              <w:rPr>
                <w:sz w:val="28"/>
                <w:szCs w:val="28"/>
              </w:rPr>
            </w:pPr>
            <w:r w:rsidRPr="000F036B">
              <w:rPr>
                <w:b/>
                <w:sz w:val="28"/>
                <w:szCs w:val="28"/>
              </w:rPr>
              <w:t>(быстро</w:t>
            </w:r>
            <w:proofErr w:type="gramStart"/>
            <w:r w:rsidRPr="000F036B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0F036B">
              <w:rPr>
                <w:b/>
                <w:sz w:val="28"/>
                <w:szCs w:val="28"/>
              </w:rPr>
              <w:t>четко выполнять действия,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036B">
              <w:rPr>
                <w:b/>
                <w:sz w:val="28"/>
                <w:szCs w:val="28"/>
              </w:rPr>
              <w:t>управлять своим банковским счётом ,то есть понимать способ поступления и изъятия денег со своего счёта</w:t>
            </w:r>
            <w:r w:rsidRPr="009B05AC">
              <w:rPr>
                <w:sz w:val="28"/>
                <w:szCs w:val="28"/>
              </w:rPr>
              <w:t xml:space="preserve"> )</w:t>
            </w:r>
          </w:p>
          <w:p w:rsidR="00441CF0" w:rsidRPr="000F036B" w:rsidRDefault="00441CF0" w:rsidP="000070FC">
            <w:pPr>
              <w:rPr>
                <w:sz w:val="28"/>
                <w:szCs w:val="28"/>
              </w:rPr>
            </w:pPr>
            <w:r w:rsidRPr="000F036B">
              <w:rPr>
                <w:sz w:val="28"/>
                <w:szCs w:val="28"/>
              </w:rPr>
              <w:t>На уроке нам будет помогать виртуальный клиент банка. Физическое лицо, гражданин Иванов Пётр. Он  совершеннолетний, работающий, имеет стабильный заработок</w:t>
            </w:r>
            <w:proofErr w:type="gramStart"/>
            <w:r w:rsidRPr="000F0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Он желает узнать в какой ему банк обратиться ?Какие услуги предоставляет банк ?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0F036B">
              <w:rPr>
                <w:sz w:val="28"/>
                <w:szCs w:val="28"/>
              </w:rPr>
              <w:t xml:space="preserve"> 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lastRenderedPageBreak/>
              <w:t xml:space="preserve">Мы узнаем, какие бывают банки? 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E830D7">
              <w:rPr>
                <w:b/>
                <w:sz w:val="28"/>
                <w:szCs w:val="28"/>
              </w:rPr>
              <w:t>ы научимся считать проценты по вкладам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Познакомимся с банковскими услугами и платёжными средствами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Поднимите руки, кто хотя бы один раз был в сбербанке?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Поднимите руки у кого есть сберкнижка?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Кто умеет пользоваться банкоматом?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А </w:t>
            </w:r>
            <w:proofErr w:type="gramStart"/>
            <w:r w:rsidRPr="00E830D7">
              <w:rPr>
                <w:sz w:val="28"/>
                <w:szCs w:val="28"/>
              </w:rPr>
              <w:t>может быть кто-то снимал</w:t>
            </w:r>
            <w:proofErr w:type="gramEnd"/>
            <w:r w:rsidRPr="00E830D7">
              <w:rPr>
                <w:sz w:val="28"/>
                <w:szCs w:val="28"/>
              </w:rPr>
              <w:t xml:space="preserve"> деньги со счёта?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Приятно иметь дело </w:t>
            </w:r>
            <w:proofErr w:type="gramStart"/>
            <w:r w:rsidRPr="00E830D7">
              <w:rPr>
                <w:sz w:val="28"/>
                <w:szCs w:val="28"/>
              </w:rPr>
              <w:t>со</w:t>
            </w:r>
            <w:proofErr w:type="gramEnd"/>
            <w:r w:rsidRPr="00E830D7">
              <w:rPr>
                <w:sz w:val="28"/>
                <w:szCs w:val="28"/>
              </w:rPr>
              <w:t xml:space="preserve"> взрослыми людьми.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Как вы считаете? Отвечаете да или нет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Отдать деньги с процентами  - это больше</w:t>
            </w:r>
            <w:proofErr w:type="gramStart"/>
            <w:r>
              <w:rPr>
                <w:b/>
                <w:sz w:val="28"/>
                <w:szCs w:val="28"/>
              </w:rPr>
              <w:t>?</w:t>
            </w:r>
            <w:r w:rsidRPr="00E830D7">
              <w:rPr>
                <w:b/>
                <w:sz w:val="28"/>
                <w:szCs w:val="28"/>
              </w:rPr>
              <w:t>(</w:t>
            </w:r>
            <w:proofErr w:type="gramEnd"/>
            <w:r w:rsidRPr="00E830D7">
              <w:rPr>
                <w:b/>
                <w:sz w:val="28"/>
                <w:szCs w:val="28"/>
              </w:rPr>
              <w:t>да)</w:t>
            </w:r>
            <w:bookmarkStart w:id="0" w:name="_GoBack"/>
            <w:bookmarkEnd w:id="0"/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Взять в кредит</w:t>
            </w:r>
            <w:r>
              <w:rPr>
                <w:b/>
                <w:sz w:val="28"/>
                <w:szCs w:val="28"/>
              </w:rPr>
              <w:t xml:space="preserve"> под процент </w:t>
            </w:r>
            <w:r w:rsidRPr="00E830D7">
              <w:rPr>
                <w:b/>
                <w:sz w:val="28"/>
                <w:szCs w:val="28"/>
              </w:rPr>
              <w:t xml:space="preserve"> – это дешевле? – (нет)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Долг – это хорошо? – (нет)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Кстати о долгах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В Древней Греции на земле должника кредитор устанавливал табличку, Эта табличка называлась ...ипотека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Если бы вы были должником  в Англии XVI века, то вы не выходили бы  из дома, потому что должника нельзя было арестовывать в его доме.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в старину на Руси был один интересный обычай: несостоятельного должника </w:t>
            </w:r>
            <w:r w:rsidRPr="00E830D7">
              <w:rPr>
                <w:sz w:val="28"/>
                <w:szCs w:val="28"/>
              </w:rPr>
              <w:lastRenderedPageBreak/>
              <w:t>нещадно секли на торговой площади при большом скоплении публики.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(Звонок) Иванов Пётр: « Я хочу положить  в банк сумму денег, но не знаю как. Подскажите, в какой банк обратиться»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(Слайд</w:t>
            </w:r>
            <w:proofErr w:type="gramStart"/>
            <w:r w:rsidRPr="00E830D7">
              <w:rPr>
                <w:sz w:val="28"/>
                <w:szCs w:val="28"/>
              </w:rPr>
              <w:t xml:space="preserve"> )</w:t>
            </w:r>
            <w:proofErr w:type="gramEnd"/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В современной рыночной экономике банки находятся в самом центре хозяйственной жизни страны. Их сравнивают с “нервными узлами” организма “Экономика”.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(Слайд)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Банковское дело имеет очень богатую историю, начавшуюся еще в государствах Древнего Востока – в Египте и Вавилоне. Это примерно 30 веков до нашей эры.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(Слайд)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банковские учреждения появились гораздо позже – лишь в 10–5 веках до нашей эры, а до этого банковские операции осуществлялись ростовщиками, менялами, ювелирами.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В России первые банковские учреждения возникли сравнительно недавно</w:t>
            </w:r>
            <w:proofErr w:type="gramStart"/>
            <w:r w:rsidRPr="00E830D7">
              <w:rPr>
                <w:sz w:val="28"/>
                <w:szCs w:val="28"/>
              </w:rPr>
              <w:t xml:space="preserve"> :</w:t>
            </w:r>
            <w:proofErr w:type="gramEnd"/>
            <w:r w:rsidRPr="00E830D7">
              <w:rPr>
                <w:sz w:val="28"/>
                <w:szCs w:val="28"/>
              </w:rPr>
              <w:t xml:space="preserve"> лишь в 17 веке и назывались казенными.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(Слайд анимация)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Возникает вопрос: откуда банки берут деньги?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lastRenderedPageBreak/>
              <w:t>Естественно</w:t>
            </w:r>
            <w:proofErr w:type="gramStart"/>
            <w:r w:rsidRPr="00E830D7">
              <w:rPr>
                <w:sz w:val="28"/>
                <w:szCs w:val="28"/>
              </w:rPr>
              <w:t xml:space="preserve"> .</w:t>
            </w:r>
            <w:proofErr w:type="gramEnd"/>
            <w:r w:rsidRPr="00E830D7">
              <w:rPr>
                <w:sz w:val="28"/>
                <w:szCs w:val="28"/>
              </w:rPr>
              <w:t xml:space="preserve"> взаймы у граждан, которые свои временно свободные средства вкладывают в банки с целью сбережения и увеличения (за счет процентов) . А их, как мы помним, у населения в то время не было. Вопрос второй: Откуда взять деньги заводам, фабрикам – всем предприятиям, которые что-то производят? Естественно, в банках в виде кредитов.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Конечно, банковская система развивается и на сегодняшний день она выполняет такие функции: (Слайд)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Сбор и хранение сбережений граждан</w:t>
            </w:r>
            <w:proofErr w:type="gramStart"/>
            <w:r w:rsidRPr="00E830D7">
              <w:rPr>
                <w:sz w:val="28"/>
                <w:szCs w:val="28"/>
              </w:rPr>
              <w:t xml:space="preserve"> ;</w:t>
            </w:r>
            <w:proofErr w:type="gramEnd"/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Предоставление сбережений граждан во временное пользование коммерческим банкам и другим гражданам;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Помощь гражданам и организациям в платежах за товары и услуги;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Банковская система России представлена сегодня двумя видами банков: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(Слайд)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Центральный Банк РФ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Коммерческие банки.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Центральный Банк является государственным, то есть он имеет единичное право на выпуск денег. Функции ЦБ отличаются от функций коммерческих банков.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ЦБ действует как “банк банков”. Регулирует кредитно-денежные отношения в стране и контролирует деятельность коммерческих банков. Как видите, банковская система страны имеет влияние на экономическую жизнь страны, экономический рост, стабильность цен и </w:t>
            </w:r>
            <w:proofErr w:type="spellStart"/>
            <w:r w:rsidRPr="00E830D7">
              <w:rPr>
                <w:sz w:val="28"/>
                <w:szCs w:val="28"/>
              </w:rPr>
              <w:t>т</w:t>
            </w:r>
            <w:proofErr w:type="gramStart"/>
            <w:r w:rsidRPr="00E830D7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lastRenderedPageBreak/>
              <w:t xml:space="preserve"> Что же за организация – ЦБ?  Это независимое учреждение, то есть оно никому не подчиняется. </w:t>
            </w:r>
            <w:proofErr w:type="gramStart"/>
            <w:r w:rsidRPr="00E830D7">
              <w:rPr>
                <w:sz w:val="28"/>
                <w:szCs w:val="28"/>
              </w:rPr>
              <w:t>Подотчетен</w:t>
            </w:r>
            <w:proofErr w:type="gramEnd"/>
            <w:r w:rsidRPr="00E830D7">
              <w:rPr>
                <w:sz w:val="28"/>
                <w:szCs w:val="28"/>
              </w:rPr>
              <w:t xml:space="preserve"> законодательному органу. Управляющий ЦБ назначается Президентом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Коммерческих банков </w:t>
            </w:r>
            <w:proofErr w:type="gramStart"/>
            <w:r w:rsidRPr="00E830D7">
              <w:rPr>
                <w:sz w:val="28"/>
                <w:szCs w:val="28"/>
              </w:rPr>
              <w:t>очень много</w:t>
            </w:r>
            <w:proofErr w:type="gramEnd"/>
            <w:r w:rsidRPr="00E830D7">
              <w:rPr>
                <w:sz w:val="28"/>
                <w:szCs w:val="28"/>
              </w:rPr>
              <w:t xml:space="preserve"> (Слайд 6), и каждый из них занимается своим видом деятельности. Например:  </w:t>
            </w:r>
            <w:proofErr w:type="gramStart"/>
            <w:r w:rsidRPr="00E830D7">
              <w:rPr>
                <w:sz w:val="28"/>
                <w:szCs w:val="28"/>
              </w:rPr>
              <w:t>ипотечный</w:t>
            </w:r>
            <w:proofErr w:type="gramEnd"/>
            <w:r w:rsidRPr="00E830D7">
              <w:rPr>
                <w:sz w:val="28"/>
                <w:szCs w:val="28"/>
              </w:rPr>
              <w:t xml:space="preserve"> предоставляет  кредиты для покупки недвижимости. Страховой </w:t>
            </w:r>
            <w:proofErr w:type="gramStart"/>
            <w:r w:rsidRPr="00E830D7">
              <w:rPr>
                <w:sz w:val="28"/>
                <w:szCs w:val="28"/>
              </w:rPr>
              <w:t>–о</w:t>
            </w:r>
            <w:proofErr w:type="gramEnd"/>
            <w:r w:rsidRPr="00E830D7">
              <w:rPr>
                <w:sz w:val="28"/>
                <w:szCs w:val="28"/>
              </w:rPr>
              <w:t xml:space="preserve">бслуживает страховые компании </w:t>
            </w:r>
          </w:p>
          <w:p w:rsidR="00441CF0" w:rsidRPr="001450E4" w:rsidRDefault="00441CF0" w:rsidP="000070FC">
            <w:pPr>
              <w:rPr>
                <w:b/>
                <w:sz w:val="28"/>
                <w:szCs w:val="28"/>
              </w:rPr>
            </w:pPr>
            <w:r w:rsidRPr="001450E4">
              <w:rPr>
                <w:b/>
                <w:sz w:val="28"/>
                <w:szCs w:val="28"/>
              </w:rPr>
              <w:t>(Звонок) Иванов Пётр: « У меня есть накопления, какие банковские услуги предоставляются клиентам банка?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Банковские услуг</w:t>
            </w:r>
            <w:proofErr w:type="gramStart"/>
            <w:r w:rsidRPr="00E830D7">
              <w:rPr>
                <w:sz w:val="28"/>
                <w:szCs w:val="28"/>
              </w:rPr>
              <w:t>и</w:t>
            </w:r>
            <w:r w:rsidR="00E15EB3">
              <w:rPr>
                <w:sz w:val="28"/>
                <w:szCs w:val="28"/>
              </w:rPr>
              <w:t>(</w:t>
            </w:r>
            <w:proofErr w:type="gramEnd"/>
            <w:r w:rsidR="00E15EB3">
              <w:rPr>
                <w:sz w:val="28"/>
                <w:szCs w:val="28"/>
              </w:rPr>
              <w:t>использование интерактивной доски)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1.</w:t>
            </w:r>
            <w:r w:rsidRPr="00E830D7">
              <w:rPr>
                <w:sz w:val="28"/>
                <w:szCs w:val="28"/>
              </w:rPr>
              <w:tab/>
              <w:t>прием вкладов;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2.</w:t>
            </w:r>
            <w:r w:rsidRPr="00E830D7">
              <w:rPr>
                <w:sz w:val="28"/>
                <w:szCs w:val="28"/>
              </w:rPr>
              <w:tab/>
              <w:t>выдача займов;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3.</w:t>
            </w:r>
            <w:r w:rsidRPr="00E830D7">
              <w:rPr>
                <w:sz w:val="28"/>
                <w:szCs w:val="28"/>
              </w:rPr>
              <w:tab/>
              <w:t>ведут практически все расчеты по сделкам между фирмами;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4.</w:t>
            </w:r>
            <w:r w:rsidRPr="00E830D7">
              <w:rPr>
                <w:sz w:val="28"/>
                <w:szCs w:val="28"/>
              </w:rPr>
              <w:tab/>
              <w:t>вкладывают часть полученных ими сре</w:t>
            </w:r>
            <w:proofErr w:type="gramStart"/>
            <w:r w:rsidRPr="00E830D7">
              <w:rPr>
                <w:sz w:val="28"/>
                <w:szCs w:val="28"/>
              </w:rPr>
              <w:t>дств в ц</w:t>
            </w:r>
            <w:proofErr w:type="gramEnd"/>
            <w:r w:rsidRPr="00E830D7">
              <w:rPr>
                <w:sz w:val="28"/>
                <w:szCs w:val="28"/>
              </w:rPr>
              <w:t>енные бумаги и другие финансовые документ;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5.</w:t>
            </w:r>
            <w:r w:rsidRPr="00E830D7">
              <w:rPr>
                <w:sz w:val="28"/>
                <w:szCs w:val="28"/>
              </w:rPr>
              <w:tab/>
              <w:t>занимаются операциями с валютой;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6.</w:t>
            </w:r>
            <w:r w:rsidRPr="00E830D7">
              <w:rPr>
                <w:sz w:val="28"/>
                <w:szCs w:val="28"/>
              </w:rPr>
              <w:tab/>
              <w:t xml:space="preserve"> консультируют своих клиентов.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Давайте вместе посчитаем банковский процент вклада Иванова П.</w:t>
            </w:r>
          </w:p>
          <w:p w:rsidR="00441CF0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Основное услови</w:t>
            </w:r>
            <w:r>
              <w:rPr>
                <w:b/>
                <w:sz w:val="28"/>
                <w:szCs w:val="28"/>
              </w:rPr>
              <w:t xml:space="preserve">е для роста  вклада – длительность </w:t>
            </w:r>
            <w:r w:rsidRPr="00E830D7">
              <w:rPr>
                <w:b/>
                <w:sz w:val="28"/>
                <w:szCs w:val="28"/>
              </w:rPr>
              <w:t xml:space="preserve"> срок</w:t>
            </w:r>
            <w:r>
              <w:rPr>
                <w:b/>
                <w:sz w:val="28"/>
                <w:szCs w:val="28"/>
              </w:rPr>
              <w:t>а</w:t>
            </w:r>
            <w:r w:rsidRPr="00E830D7">
              <w:rPr>
                <w:b/>
                <w:sz w:val="28"/>
                <w:szCs w:val="28"/>
              </w:rPr>
              <w:t xml:space="preserve">  не менее 1,5 года. Банковский процент – это цена, которую банки платят за </w:t>
            </w:r>
            <w:r w:rsidRPr="00E830D7">
              <w:rPr>
                <w:b/>
                <w:sz w:val="28"/>
                <w:szCs w:val="28"/>
              </w:rPr>
              <w:lastRenderedPageBreak/>
              <w:t>использование чужих денег</w:t>
            </w:r>
            <w:r>
              <w:rPr>
                <w:b/>
                <w:sz w:val="28"/>
                <w:szCs w:val="28"/>
              </w:rPr>
              <w:t>.</w:t>
            </w:r>
            <w:r w:rsidRPr="00E830D7">
              <w:rPr>
                <w:b/>
                <w:sz w:val="28"/>
                <w:szCs w:val="28"/>
              </w:rPr>
              <w:t xml:space="preserve"> Чаще всего это </w:t>
            </w:r>
            <w:r>
              <w:rPr>
                <w:b/>
                <w:sz w:val="28"/>
                <w:szCs w:val="28"/>
              </w:rPr>
              <w:t>от</w:t>
            </w:r>
            <w:proofErr w:type="gramStart"/>
            <w:r>
              <w:rPr>
                <w:b/>
                <w:sz w:val="28"/>
                <w:szCs w:val="28"/>
              </w:rPr>
              <w:t>7</w:t>
            </w:r>
            <w:proofErr w:type="gramEnd"/>
            <w:r>
              <w:rPr>
                <w:b/>
                <w:sz w:val="28"/>
                <w:szCs w:val="28"/>
              </w:rPr>
              <w:t xml:space="preserve"> до12 % годовых.</w:t>
            </w:r>
            <w:r w:rsidRPr="00E830D7">
              <w:rPr>
                <w:b/>
                <w:sz w:val="28"/>
                <w:szCs w:val="28"/>
              </w:rPr>
              <w:t xml:space="preserve"> Проценты могут выплачиваться с определённой периодичностью или по окончанию срока вклад</w:t>
            </w:r>
            <w:proofErr w:type="gramStart"/>
            <w:r w:rsidRPr="00E830D7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Слайд)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Клиент банка П.Иванов желает сделать вклад 240000руб. В</w:t>
            </w:r>
            <w:r w:rsidRPr="00E830D7">
              <w:rPr>
                <w:b/>
                <w:sz w:val="28"/>
                <w:szCs w:val="28"/>
              </w:rPr>
              <w:t>клад внесён на срок 2 года</w:t>
            </w:r>
            <w:r>
              <w:rPr>
                <w:b/>
                <w:sz w:val="28"/>
                <w:szCs w:val="28"/>
              </w:rPr>
              <w:t xml:space="preserve"> под 7% </w:t>
            </w:r>
            <w:proofErr w:type="gramStart"/>
            <w:r>
              <w:rPr>
                <w:b/>
                <w:sz w:val="28"/>
                <w:szCs w:val="28"/>
              </w:rPr>
              <w:t>годовых</w:t>
            </w:r>
            <w:proofErr w:type="gramEnd"/>
            <w:r w:rsidRPr="00E830D7">
              <w:rPr>
                <w:b/>
                <w:sz w:val="28"/>
                <w:szCs w:val="28"/>
              </w:rPr>
              <w:t>.</w:t>
            </w:r>
          </w:p>
          <w:p w:rsidR="00441CF0" w:rsidRPr="00E830D7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 xml:space="preserve">Какой банковский % </w:t>
            </w:r>
            <w:r>
              <w:rPr>
                <w:b/>
                <w:sz w:val="28"/>
                <w:szCs w:val="28"/>
              </w:rPr>
              <w:t xml:space="preserve">в рублях </w:t>
            </w:r>
            <w:r w:rsidRPr="00E830D7">
              <w:rPr>
                <w:b/>
                <w:sz w:val="28"/>
                <w:szCs w:val="28"/>
              </w:rPr>
              <w:t>получит вкладчик</w:t>
            </w:r>
            <w:r>
              <w:rPr>
                <w:b/>
                <w:sz w:val="28"/>
                <w:szCs w:val="28"/>
              </w:rPr>
              <w:t xml:space="preserve"> за год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E830D7">
              <w:rPr>
                <w:b/>
                <w:sz w:val="28"/>
                <w:szCs w:val="28"/>
              </w:rPr>
              <w:t>?</w:t>
            </w:r>
            <w:proofErr w:type="gramEnd"/>
          </w:p>
          <w:p w:rsidR="00441CF0" w:rsidRDefault="00441CF0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E830D7">
              <w:rPr>
                <w:b/>
                <w:sz w:val="28"/>
                <w:szCs w:val="28"/>
              </w:rPr>
              <w:t>акую при</w:t>
            </w:r>
            <w:r>
              <w:rPr>
                <w:b/>
                <w:sz w:val="28"/>
                <w:szCs w:val="28"/>
              </w:rPr>
              <w:t>быль получит Иванов по вкладу за</w:t>
            </w:r>
            <w:r w:rsidRPr="00E830D7">
              <w:rPr>
                <w:b/>
                <w:sz w:val="28"/>
                <w:szCs w:val="28"/>
              </w:rPr>
              <w:t xml:space="preserve"> 2 года</w:t>
            </w:r>
            <w:r>
              <w:rPr>
                <w:b/>
                <w:sz w:val="28"/>
                <w:szCs w:val="28"/>
              </w:rPr>
              <w:t>?</w:t>
            </w:r>
            <w:r w:rsidRPr="00E830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Объяснение учителем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Моделируем задачу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задачи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от числа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Гипнотизирующие стерео  гиф картинки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9212B" w:rsidRDefault="00441CF0" w:rsidP="000070FC">
            <w:pPr>
              <w:rPr>
                <w:b/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Самая распространённая банковская  операция – это предоставление кредитного договора.  Это выдача заёмщику суммы денег на определённый срок. За пользование деньгами заёмщик обязан вернуть не ту сумму, которую </w:t>
            </w:r>
            <w:r w:rsidRPr="00E830D7">
              <w:rPr>
                <w:sz w:val="28"/>
                <w:szCs w:val="28"/>
              </w:rPr>
              <w:lastRenderedPageBreak/>
              <w:t xml:space="preserve">взял, а большую. Очень важно помнить, за просроченное время возврата кредита придётся платить </w:t>
            </w:r>
            <w:proofErr w:type="gramStart"/>
            <w:r w:rsidRPr="00E830D7">
              <w:rPr>
                <w:sz w:val="28"/>
                <w:szCs w:val="28"/>
              </w:rPr>
              <w:t>сверх</w:t>
            </w:r>
            <w:proofErr w:type="gramEnd"/>
            <w:r w:rsidRPr="00E830D7">
              <w:rPr>
                <w:sz w:val="28"/>
                <w:szCs w:val="28"/>
              </w:rPr>
              <w:t>. Заполните таблицу «Главные принципы кредитования»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95014" cy="1238294"/>
                  <wp:effectExtent l="0" t="0" r="0" b="0"/>
                  <wp:docPr id="3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b/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Прежде, чем я расскажу </w:t>
            </w:r>
            <w:r w:rsidR="00E15EB3">
              <w:rPr>
                <w:sz w:val="28"/>
                <w:szCs w:val="28"/>
              </w:rPr>
              <w:t xml:space="preserve"> </w:t>
            </w:r>
            <w:r w:rsidRPr="00E830D7">
              <w:rPr>
                <w:sz w:val="28"/>
                <w:szCs w:val="28"/>
              </w:rPr>
              <w:t>вам о современных платёжных средствах</w:t>
            </w:r>
            <w:proofErr w:type="gramStart"/>
            <w:r w:rsidRPr="00E830D7">
              <w:rPr>
                <w:sz w:val="28"/>
                <w:szCs w:val="28"/>
              </w:rPr>
              <w:t xml:space="preserve"> </w:t>
            </w:r>
            <w:r w:rsidR="00E15EB3">
              <w:rPr>
                <w:sz w:val="28"/>
                <w:szCs w:val="28"/>
              </w:rPr>
              <w:t>,</w:t>
            </w:r>
            <w:proofErr w:type="gramEnd"/>
            <w:r w:rsidRPr="00E830D7">
              <w:rPr>
                <w:sz w:val="28"/>
                <w:szCs w:val="28"/>
              </w:rPr>
              <w:t>я предлагаю посмотреть фильм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Пластиковые карточки стали основой электронных систем безналичных расчётов с помощью банкомата и терминала.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Платежный терминал— </w:t>
            </w:r>
            <w:proofErr w:type="gramStart"/>
            <w:r w:rsidRPr="00E830D7">
              <w:rPr>
                <w:sz w:val="28"/>
                <w:szCs w:val="28"/>
              </w:rPr>
              <w:t>пр</w:t>
            </w:r>
            <w:proofErr w:type="gramEnd"/>
            <w:r w:rsidRPr="00E830D7">
              <w:rPr>
                <w:sz w:val="28"/>
                <w:szCs w:val="28"/>
              </w:rPr>
              <w:t>ограммно-аппаратный комплекс, позволяющий осуществлять платежи в режиме самообслуживания.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Банкомат— </w:t>
            </w:r>
            <w:proofErr w:type="gramStart"/>
            <w:r w:rsidRPr="00E830D7">
              <w:rPr>
                <w:sz w:val="28"/>
                <w:szCs w:val="28"/>
              </w:rPr>
              <w:t>пр</w:t>
            </w:r>
            <w:proofErr w:type="gramEnd"/>
            <w:r w:rsidRPr="00E830D7">
              <w:rPr>
                <w:sz w:val="28"/>
                <w:szCs w:val="28"/>
              </w:rPr>
              <w:t>ограммно-аппаратный комплекс, предназначенный для приема и выдачи наличных и осуществления некоторых банковских операций в автоматизированном режиме.</w:t>
            </w:r>
          </w:p>
          <w:p w:rsidR="00441CF0" w:rsidRPr="00E830D7" w:rsidRDefault="00441CF0" w:rsidP="000070FC">
            <w:pPr>
              <w:rPr>
                <w:color w:val="1A1A1A" w:themeColor="background1" w:themeShade="1A"/>
                <w:sz w:val="28"/>
                <w:szCs w:val="28"/>
              </w:rPr>
            </w:pPr>
            <w:r w:rsidRPr="00E830D7">
              <w:rPr>
                <w:color w:val="1A1A1A" w:themeColor="background1" w:themeShade="1A"/>
                <w:sz w:val="28"/>
                <w:szCs w:val="28"/>
              </w:rPr>
              <w:t>Правила банкомата</w:t>
            </w:r>
          </w:p>
          <w:p w:rsidR="00441CF0" w:rsidRPr="00E830D7" w:rsidRDefault="00441CF0" w:rsidP="000070FC">
            <w:pPr>
              <w:rPr>
                <w:color w:val="1A1A1A" w:themeColor="background1" w:themeShade="1A"/>
                <w:sz w:val="28"/>
                <w:szCs w:val="28"/>
              </w:rPr>
            </w:pPr>
            <w:r w:rsidRPr="00E830D7">
              <w:rPr>
                <w:color w:val="1A1A1A" w:themeColor="background1" w:themeShade="1A"/>
                <w:sz w:val="28"/>
                <w:szCs w:val="28"/>
              </w:rPr>
              <w:t xml:space="preserve">Никому не сообщать </w:t>
            </w:r>
            <w:r w:rsidRPr="00E830D7">
              <w:rPr>
                <w:color w:val="1A1A1A" w:themeColor="background1" w:themeShade="1A"/>
                <w:sz w:val="28"/>
                <w:szCs w:val="28"/>
                <w:lang w:val="en-US"/>
              </w:rPr>
              <w:t>pin</w:t>
            </w:r>
            <w:r w:rsidRPr="00E830D7">
              <w:rPr>
                <w:color w:val="1A1A1A" w:themeColor="background1" w:themeShade="1A"/>
                <w:sz w:val="28"/>
                <w:szCs w:val="28"/>
              </w:rPr>
              <w:t xml:space="preserve"> – код </w:t>
            </w:r>
          </w:p>
          <w:p w:rsidR="00441CF0" w:rsidRPr="00E830D7" w:rsidRDefault="00441CF0" w:rsidP="000070FC">
            <w:pPr>
              <w:rPr>
                <w:color w:val="1A1A1A" w:themeColor="background1" w:themeShade="1A"/>
                <w:sz w:val="28"/>
                <w:szCs w:val="28"/>
              </w:rPr>
            </w:pPr>
            <w:r w:rsidRPr="00E830D7">
              <w:rPr>
                <w:color w:val="1A1A1A" w:themeColor="background1" w:themeShade="1A"/>
                <w:sz w:val="28"/>
                <w:szCs w:val="28"/>
              </w:rPr>
              <w:t xml:space="preserve">Подключить </w:t>
            </w:r>
            <w:r w:rsidRPr="00E830D7">
              <w:rPr>
                <w:color w:val="1A1A1A" w:themeColor="background1" w:themeShade="1A"/>
                <w:sz w:val="28"/>
                <w:szCs w:val="28"/>
                <w:lang w:val="en-US"/>
              </w:rPr>
              <w:t>SMS</w:t>
            </w:r>
            <w:r w:rsidRPr="00E830D7">
              <w:rPr>
                <w:color w:val="1A1A1A" w:themeColor="background1" w:themeShade="1A"/>
                <w:sz w:val="28"/>
                <w:szCs w:val="28"/>
              </w:rPr>
              <w:t xml:space="preserve"> – оповещение</w:t>
            </w:r>
          </w:p>
          <w:p w:rsidR="00441CF0" w:rsidRPr="00E830D7" w:rsidRDefault="00441CF0" w:rsidP="000070FC">
            <w:pPr>
              <w:rPr>
                <w:color w:val="1A1A1A" w:themeColor="background1" w:themeShade="1A"/>
                <w:sz w:val="28"/>
                <w:szCs w:val="28"/>
              </w:rPr>
            </w:pPr>
            <w:r w:rsidRPr="00E830D7">
              <w:rPr>
                <w:color w:val="1A1A1A" w:themeColor="background1" w:themeShade="1A"/>
                <w:sz w:val="28"/>
                <w:szCs w:val="28"/>
              </w:rPr>
              <w:lastRenderedPageBreak/>
              <w:t>Использовать банкоматы, установленные в офисах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Обращать внимание на внешний вид банкомата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Беседа.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Давайте вспомним, о чём мы сегодня говорили на уроке? </w:t>
            </w:r>
          </w:p>
          <w:p w:rsidR="00441CF0" w:rsidRPr="00E830D7" w:rsidRDefault="00441CF0" w:rsidP="00441CF0">
            <w:pPr>
              <w:pStyle w:val="a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Какие бывают банки? (по гиперссылке опорный слайд</w:t>
            </w:r>
            <w:proofErr w:type="gramStart"/>
            <w:r w:rsidRPr="00E830D7">
              <w:rPr>
                <w:sz w:val="28"/>
                <w:szCs w:val="28"/>
              </w:rPr>
              <w:t xml:space="preserve"> )</w:t>
            </w:r>
            <w:proofErr w:type="gramEnd"/>
          </w:p>
          <w:p w:rsidR="00441CF0" w:rsidRPr="00E830D7" w:rsidRDefault="00441CF0" w:rsidP="00441CF0">
            <w:pPr>
              <w:pStyle w:val="a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Какие услуги могут оказывать банки клиентам?</w:t>
            </w:r>
          </w:p>
          <w:p w:rsidR="00441CF0" w:rsidRPr="00E830D7" w:rsidRDefault="00441CF0" w:rsidP="00441CF0">
            <w:pPr>
              <w:pStyle w:val="a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  <w:r w:rsidRPr="00E830D7">
              <w:rPr>
                <w:b/>
                <w:sz w:val="28"/>
                <w:szCs w:val="28"/>
              </w:rPr>
              <w:t>Как можно получить прибыль в банке, имея денежные накопления?</w:t>
            </w:r>
          </w:p>
          <w:p w:rsidR="00441CF0" w:rsidRPr="004C4428" w:rsidRDefault="00441CF0" w:rsidP="00441CF0">
            <w:pPr>
              <w:pStyle w:val="a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Вам необходимы деньги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что можно взять в банке под %</w:t>
            </w:r>
            <w:proofErr w:type="spellStart"/>
            <w:r>
              <w:rPr>
                <w:b/>
                <w:sz w:val="28"/>
                <w:szCs w:val="28"/>
              </w:rPr>
              <w:t>_?Что</w:t>
            </w:r>
            <w:proofErr w:type="spellEnd"/>
            <w:r>
              <w:rPr>
                <w:b/>
                <w:sz w:val="28"/>
                <w:szCs w:val="28"/>
              </w:rPr>
              <w:t xml:space="preserve"> надо осмыслить и оценить, прежде чем взять кредит? Свою платежеспособность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Для чего мы считаем? Чтобы узнать выгодно ли брать кредит под такой %</w:t>
            </w:r>
            <w:proofErr w:type="gramStart"/>
            <w:r>
              <w:rPr>
                <w:b/>
                <w:sz w:val="28"/>
                <w:szCs w:val="28"/>
              </w:rPr>
              <w:t xml:space="preserve"> ?</w:t>
            </w:r>
            <w:proofErr w:type="gramEnd"/>
            <w:r>
              <w:rPr>
                <w:b/>
                <w:sz w:val="28"/>
                <w:szCs w:val="28"/>
              </w:rPr>
              <w:t xml:space="preserve"> Какую переплату осуществляем?</w:t>
            </w:r>
          </w:p>
          <w:p w:rsidR="00441CF0" w:rsidRPr="00E830D7" w:rsidRDefault="00441CF0" w:rsidP="00441CF0">
            <w:pPr>
              <w:pStyle w:val="a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Какие современные платёжные средства вы узнали?</w:t>
            </w:r>
          </w:p>
          <w:p w:rsidR="00441CF0" w:rsidRPr="00E830D7" w:rsidRDefault="00441CF0" w:rsidP="00441CF0">
            <w:pPr>
              <w:pStyle w:val="a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Чего необходимо опасаться при пользовании банкоматом?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Работа с терминами.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Анаграмма Банкомат</w:t>
            </w:r>
          </w:p>
          <w:p w:rsidR="001308E5" w:rsidRDefault="00441CF0" w:rsidP="001308E5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. Сберкнижка</w:t>
            </w:r>
            <w:r>
              <w:rPr>
                <w:sz w:val="28"/>
                <w:szCs w:val="28"/>
              </w:rPr>
              <w:t xml:space="preserve">.  Практическая работа </w:t>
            </w:r>
            <w:r w:rsidR="001308E5">
              <w:rPr>
                <w:sz w:val="28"/>
                <w:szCs w:val="28"/>
              </w:rPr>
              <w:t xml:space="preserve">Рассмотреть титульный лист сберкнижки Рассмотреть приход </w:t>
            </w:r>
            <w:proofErr w:type="gramStart"/>
            <w:r w:rsidR="001308E5">
              <w:rPr>
                <w:sz w:val="28"/>
                <w:szCs w:val="28"/>
              </w:rPr>
              <w:t>–р</w:t>
            </w:r>
            <w:proofErr w:type="gramEnd"/>
            <w:r w:rsidR="001308E5">
              <w:rPr>
                <w:sz w:val="28"/>
                <w:szCs w:val="28"/>
              </w:rPr>
              <w:t xml:space="preserve">асход –остаток </w:t>
            </w:r>
          </w:p>
          <w:p w:rsidR="001308E5" w:rsidRDefault="001308E5" w:rsidP="0013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3B0E52">
              <w:rPr>
                <w:sz w:val="28"/>
                <w:szCs w:val="28"/>
              </w:rPr>
              <w:t>п</w:t>
            </w:r>
            <w:proofErr w:type="gramEnd"/>
            <w:r w:rsidR="003B0E52">
              <w:rPr>
                <w:sz w:val="28"/>
                <w:szCs w:val="28"/>
              </w:rPr>
              <w:t>оступление на сберкнижку -</w:t>
            </w:r>
            <w:r>
              <w:rPr>
                <w:sz w:val="28"/>
                <w:szCs w:val="28"/>
              </w:rPr>
              <w:t xml:space="preserve">20000руб </w:t>
            </w:r>
          </w:p>
          <w:p w:rsidR="001308E5" w:rsidRDefault="003B0E52" w:rsidP="0013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группа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нятие со сберкнижки-</w:t>
            </w:r>
            <w:r w:rsidR="001308E5">
              <w:rPr>
                <w:sz w:val="28"/>
                <w:szCs w:val="28"/>
              </w:rPr>
              <w:t xml:space="preserve"> 10000руб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tbl>
            <w:tblPr>
              <w:tblStyle w:val="a4"/>
              <w:tblpPr w:leftFromText="180" w:rightFromText="180" w:vertAnchor="text" w:horzAnchor="margin" w:tblpY="-210"/>
              <w:tblOverlap w:val="never"/>
              <w:tblW w:w="0" w:type="auto"/>
              <w:tblLayout w:type="fixed"/>
              <w:tblLook w:val="04A0"/>
            </w:tblPr>
            <w:tblGrid>
              <w:gridCol w:w="1803"/>
              <w:gridCol w:w="1803"/>
              <w:gridCol w:w="1803"/>
              <w:gridCol w:w="1803"/>
              <w:gridCol w:w="1804"/>
            </w:tblGrid>
            <w:tr w:rsidR="00441CF0" w:rsidTr="001308E5">
              <w:trPr>
                <w:trHeight w:val="415"/>
              </w:trPr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lastRenderedPageBreak/>
                    <w:t xml:space="preserve">Дата 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приход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 xml:space="preserve">Расход 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 xml:space="preserve">Остаток </w:t>
                  </w:r>
                </w:p>
              </w:tc>
              <w:tc>
                <w:tcPr>
                  <w:tcW w:w="1804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 xml:space="preserve">Подписи </w:t>
                  </w:r>
                </w:p>
              </w:tc>
            </w:tr>
            <w:tr w:rsidR="00441CF0" w:rsidTr="001308E5">
              <w:trPr>
                <w:trHeight w:val="419"/>
              </w:trPr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05.04 2010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08.10.2010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30432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6435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12654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17778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24213</w:t>
                  </w:r>
                </w:p>
              </w:tc>
              <w:tc>
                <w:tcPr>
                  <w:tcW w:w="1804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……….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………..</w:t>
                  </w:r>
                </w:p>
              </w:tc>
            </w:tr>
            <w:tr w:rsidR="00441CF0" w:rsidTr="001308E5">
              <w:trPr>
                <w:trHeight w:val="462"/>
              </w:trPr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23.06.2011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 xml:space="preserve">07.12.12 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14347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9654</w:t>
                  </w:r>
                </w:p>
              </w:tc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38560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28906</w:t>
                  </w:r>
                </w:p>
              </w:tc>
              <w:tc>
                <w:tcPr>
                  <w:tcW w:w="1804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……….</w:t>
                  </w:r>
                </w:p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………..</w:t>
                  </w:r>
                </w:p>
              </w:tc>
            </w:tr>
            <w:tr w:rsidR="00441CF0" w:rsidTr="001308E5">
              <w:trPr>
                <w:trHeight w:val="892"/>
              </w:trPr>
              <w:tc>
                <w:tcPr>
                  <w:tcW w:w="1803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08.03 2013</w:t>
                  </w:r>
                </w:p>
              </w:tc>
              <w:tc>
                <w:tcPr>
                  <w:tcW w:w="1803" w:type="dxa"/>
                </w:tcPr>
                <w:p w:rsidR="00441CF0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34678</w:t>
                  </w:r>
                </w:p>
                <w:p w:rsidR="001308E5" w:rsidRPr="001308E5" w:rsidRDefault="001308E5" w:rsidP="009E0A44">
                  <w:pPr>
                    <w:rPr>
                      <w:color w:val="00B0F0"/>
                      <w:sz w:val="24"/>
                      <w:szCs w:val="24"/>
                    </w:rPr>
                  </w:pPr>
                  <w:r w:rsidRPr="001308E5">
                    <w:rPr>
                      <w:color w:val="00B0F0"/>
                      <w:sz w:val="24"/>
                      <w:szCs w:val="24"/>
                    </w:rPr>
                    <w:t xml:space="preserve">20000руб-1 группа </w:t>
                  </w:r>
                </w:p>
              </w:tc>
              <w:tc>
                <w:tcPr>
                  <w:tcW w:w="1803" w:type="dxa"/>
                </w:tcPr>
                <w:p w:rsidR="00441CF0" w:rsidRDefault="00441CF0" w:rsidP="009E0A44">
                  <w:pPr>
                    <w:rPr>
                      <w:sz w:val="24"/>
                      <w:szCs w:val="24"/>
                    </w:rPr>
                  </w:pPr>
                </w:p>
                <w:p w:rsidR="001308E5" w:rsidRDefault="001308E5" w:rsidP="009E0A44">
                  <w:pPr>
                    <w:rPr>
                      <w:sz w:val="24"/>
                      <w:szCs w:val="24"/>
                    </w:rPr>
                  </w:pPr>
                </w:p>
                <w:p w:rsidR="001308E5" w:rsidRPr="001308E5" w:rsidRDefault="001308E5" w:rsidP="009E0A44">
                  <w:pPr>
                    <w:rPr>
                      <w:color w:val="00B050"/>
                      <w:sz w:val="24"/>
                      <w:szCs w:val="24"/>
                    </w:rPr>
                  </w:pPr>
                  <w:r w:rsidRPr="001308E5">
                    <w:rPr>
                      <w:color w:val="00B050"/>
                      <w:sz w:val="24"/>
                      <w:szCs w:val="24"/>
                    </w:rPr>
                    <w:t>10000руб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-2 группа </w:t>
                  </w:r>
                </w:p>
              </w:tc>
              <w:tc>
                <w:tcPr>
                  <w:tcW w:w="1803" w:type="dxa"/>
                </w:tcPr>
                <w:p w:rsidR="00441CF0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63584</w:t>
                  </w:r>
                </w:p>
                <w:p w:rsidR="001308E5" w:rsidRDefault="001308E5" w:rsidP="009E0A44">
                  <w:pPr>
                    <w:rPr>
                      <w:sz w:val="24"/>
                      <w:szCs w:val="24"/>
                    </w:rPr>
                  </w:pPr>
                </w:p>
                <w:p w:rsidR="001308E5" w:rsidRPr="001308E5" w:rsidRDefault="001308E5" w:rsidP="009E0A44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1308E5">
                    <w:rPr>
                      <w:color w:val="FF0000"/>
                      <w:sz w:val="24"/>
                      <w:szCs w:val="24"/>
                    </w:rPr>
                    <w:t>Остаток?</w:t>
                  </w:r>
                </w:p>
              </w:tc>
              <w:tc>
                <w:tcPr>
                  <w:tcW w:w="1804" w:type="dxa"/>
                </w:tcPr>
                <w:p w:rsidR="00441CF0" w:rsidRPr="00AC1A35" w:rsidRDefault="00441CF0" w:rsidP="009E0A44">
                  <w:pPr>
                    <w:rPr>
                      <w:sz w:val="24"/>
                      <w:szCs w:val="24"/>
                    </w:rPr>
                  </w:pPr>
                  <w:r w:rsidRPr="00AC1A35">
                    <w:rPr>
                      <w:sz w:val="24"/>
                      <w:szCs w:val="24"/>
                    </w:rPr>
                    <w:t>………..</w:t>
                  </w:r>
                </w:p>
              </w:tc>
            </w:tr>
          </w:tbl>
          <w:p w:rsidR="001308E5" w:rsidRDefault="001308E5" w:rsidP="000070FC">
            <w:pPr>
              <w:rPr>
                <w:sz w:val="28"/>
                <w:szCs w:val="28"/>
              </w:rPr>
            </w:pPr>
          </w:p>
          <w:p w:rsidR="00A04408" w:rsidRPr="009B05AC" w:rsidRDefault="001308E5" w:rsidP="00A04408">
            <w:pPr>
              <w:rPr>
                <w:sz w:val="28"/>
                <w:szCs w:val="28"/>
              </w:rPr>
            </w:pPr>
            <w:r w:rsidRPr="009B05AC">
              <w:rPr>
                <w:sz w:val="28"/>
                <w:szCs w:val="28"/>
              </w:rPr>
              <w:t>1На вашей сберегательной книжке  было 16735 рублей .Вы получили за</w:t>
            </w:r>
            <w:r w:rsidR="00A04408">
              <w:rPr>
                <w:sz w:val="28"/>
                <w:szCs w:val="28"/>
              </w:rPr>
              <w:t xml:space="preserve">рплату и перевели её на </w:t>
            </w:r>
            <w:r w:rsidRPr="009B05AC">
              <w:rPr>
                <w:sz w:val="28"/>
                <w:szCs w:val="28"/>
              </w:rPr>
              <w:t xml:space="preserve"> сберкнижку в размере 7965 рублей</w:t>
            </w:r>
            <w:proofErr w:type="gramStart"/>
            <w:r w:rsidRPr="009B05AC">
              <w:rPr>
                <w:sz w:val="28"/>
                <w:szCs w:val="28"/>
              </w:rPr>
              <w:t xml:space="preserve"> С</w:t>
            </w:r>
            <w:proofErr w:type="gramEnd"/>
            <w:r w:rsidRPr="009B05AC">
              <w:rPr>
                <w:sz w:val="28"/>
                <w:szCs w:val="28"/>
              </w:rPr>
              <w:t>колько рублей стало на вашей сберкнижке?</w:t>
            </w:r>
            <w:r w:rsidR="00A04408" w:rsidRPr="009B05AC">
              <w:rPr>
                <w:sz w:val="28"/>
                <w:szCs w:val="28"/>
              </w:rPr>
              <w:t xml:space="preserve"> Эта сумма денег пролежала у вас целый год в банке.</w:t>
            </w:r>
            <w:r w:rsidR="00A04408">
              <w:rPr>
                <w:sz w:val="28"/>
                <w:szCs w:val="28"/>
              </w:rPr>
              <w:t xml:space="preserve"> </w:t>
            </w:r>
            <w:r w:rsidR="00A04408" w:rsidRPr="009B05AC">
              <w:rPr>
                <w:sz w:val="28"/>
                <w:szCs w:val="28"/>
              </w:rPr>
              <w:t xml:space="preserve">Банк использовал </w:t>
            </w:r>
            <w:r w:rsidR="00A04408">
              <w:rPr>
                <w:sz w:val="28"/>
                <w:szCs w:val="28"/>
              </w:rPr>
              <w:t>ваши деньги в течение года под 9</w:t>
            </w:r>
            <w:r w:rsidR="00A04408" w:rsidRPr="009B05AC">
              <w:rPr>
                <w:sz w:val="28"/>
                <w:szCs w:val="28"/>
              </w:rPr>
              <w:t>% годовых</w:t>
            </w:r>
            <w:proofErr w:type="gramStart"/>
            <w:r w:rsidR="00A04408" w:rsidRPr="009B05AC">
              <w:rPr>
                <w:sz w:val="28"/>
                <w:szCs w:val="28"/>
              </w:rPr>
              <w:t xml:space="preserve"> .</w:t>
            </w:r>
            <w:proofErr w:type="gramEnd"/>
            <w:r w:rsidR="00A04408" w:rsidRPr="009B05AC">
              <w:rPr>
                <w:sz w:val="28"/>
                <w:szCs w:val="28"/>
              </w:rPr>
              <w:t>Сколько денег на сберкнижке</w:t>
            </w:r>
            <w:r w:rsidR="00A04408">
              <w:rPr>
                <w:sz w:val="28"/>
                <w:szCs w:val="28"/>
              </w:rPr>
              <w:t xml:space="preserve"> будет </w:t>
            </w:r>
            <w:r w:rsidR="00A04408" w:rsidRPr="009B05AC">
              <w:rPr>
                <w:sz w:val="28"/>
                <w:szCs w:val="28"/>
              </w:rPr>
              <w:t xml:space="preserve"> через год?</w:t>
            </w:r>
          </w:p>
          <w:p w:rsidR="001308E5" w:rsidRPr="009B05AC" w:rsidRDefault="001308E5" w:rsidP="001308E5">
            <w:pPr>
              <w:rPr>
                <w:sz w:val="28"/>
                <w:szCs w:val="28"/>
              </w:rPr>
            </w:pPr>
          </w:p>
          <w:p w:rsidR="001308E5" w:rsidRDefault="001308E5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Задание Текст - скважина речевая деятельность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интерактивной доски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1308E5" w:rsidRDefault="00A04408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Условие задачи (краткая запись </w:t>
            </w:r>
            <w:proofErr w:type="gramStart"/>
            <w:r>
              <w:rPr>
                <w:b/>
                <w:sz w:val="28"/>
                <w:szCs w:val="28"/>
              </w:rPr>
              <w:t>)н</w:t>
            </w:r>
            <w:proofErr w:type="gramEnd"/>
            <w:r>
              <w:rPr>
                <w:b/>
                <w:sz w:val="28"/>
                <w:szCs w:val="28"/>
              </w:rPr>
              <w:t>а интерактивной доске.</w:t>
            </w:r>
          </w:p>
          <w:p w:rsidR="00441CF0" w:rsidRPr="00BD7A96" w:rsidRDefault="00441CF0" w:rsidP="000070FC">
            <w:pPr>
              <w:rPr>
                <w:b/>
                <w:sz w:val="28"/>
                <w:szCs w:val="28"/>
              </w:rPr>
            </w:pPr>
            <w:r w:rsidRPr="00BD7A96">
              <w:rPr>
                <w:b/>
                <w:sz w:val="28"/>
                <w:szCs w:val="28"/>
              </w:rPr>
              <w:t>Вы решили  взять кредит в  банке на личные  нужды (косметический ремонт квартиры</w:t>
            </w:r>
            <w:proofErr w:type="gramStart"/>
            <w:r w:rsidRPr="00BD7A96">
              <w:rPr>
                <w:b/>
                <w:sz w:val="28"/>
                <w:szCs w:val="28"/>
              </w:rPr>
              <w:t>)в</w:t>
            </w:r>
            <w:proofErr w:type="gramEnd"/>
            <w:r w:rsidRPr="00BD7A96">
              <w:rPr>
                <w:b/>
                <w:sz w:val="28"/>
                <w:szCs w:val="28"/>
              </w:rPr>
              <w:t xml:space="preserve"> размере 50000 рублей под 12% годовых </w:t>
            </w:r>
            <w:r>
              <w:rPr>
                <w:b/>
                <w:sz w:val="28"/>
                <w:szCs w:val="28"/>
              </w:rPr>
              <w:t>.</w:t>
            </w:r>
            <w:r w:rsidRPr="00BD7A96">
              <w:rPr>
                <w:b/>
                <w:sz w:val="28"/>
                <w:szCs w:val="28"/>
              </w:rPr>
              <w:t xml:space="preserve"> Сколько рублей будет </w:t>
            </w:r>
            <w:r w:rsidRPr="00BD7A96">
              <w:rPr>
                <w:b/>
                <w:sz w:val="28"/>
                <w:szCs w:val="28"/>
              </w:rPr>
              <w:lastRenderedPageBreak/>
              <w:t>составлять банковский % за год ,который вы д</w:t>
            </w:r>
            <w:r w:rsidR="00A04408">
              <w:rPr>
                <w:b/>
                <w:sz w:val="28"/>
                <w:szCs w:val="28"/>
              </w:rPr>
              <w:t>олжны будете выплатить  банку</w:t>
            </w:r>
            <w:r>
              <w:rPr>
                <w:b/>
                <w:sz w:val="28"/>
                <w:szCs w:val="28"/>
              </w:rPr>
              <w:t>.</w:t>
            </w:r>
            <w:r w:rsidRPr="00BD7A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Сколько рублей вы выплатите только по %,</w:t>
            </w:r>
            <w:r w:rsidRPr="00BD7A96">
              <w:rPr>
                <w:b/>
                <w:sz w:val="28"/>
                <w:szCs w:val="28"/>
              </w:rPr>
              <w:t>чтобы погасить кредит в течени</w:t>
            </w:r>
            <w:proofErr w:type="gramStart"/>
            <w:r w:rsidRPr="00BD7A96">
              <w:rPr>
                <w:b/>
                <w:sz w:val="28"/>
                <w:szCs w:val="28"/>
              </w:rPr>
              <w:t>и</w:t>
            </w:r>
            <w:proofErr w:type="gramEnd"/>
            <w:r w:rsidRPr="00BD7A96">
              <w:rPr>
                <w:b/>
                <w:sz w:val="28"/>
                <w:szCs w:val="28"/>
              </w:rPr>
              <w:t xml:space="preserve"> 5 лет  ? </w:t>
            </w:r>
            <w:r>
              <w:rPr>
                <w:b/>
                <w:sz w:val="28"/>
                <w:szCs w:val="28"/>
              </w:rPr>
              <w:t>Сколько всего денег вы выплатите банку  за 5 лет?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DB7709" w:rsidRDefault="00426C28" w:rsidP="000070FC">
            <w:pPr>
              <w:rPr>
                <w:b/>
                <w:sz w:val="28"/>
                <w:szCs w:val="28"/>
              </w:rPr>
            </w:pPr>
            <w:r w:rsidRPr="00426C28">
              <w:rPr>
                <w:b/>
                <w:sz w:val="28"/>
                <w:szCs w:val="28"/>
              </w:rPr>
              <w:t>Выводы</w:t>
            </w:r>
            <w:proofErr w:type="gramStart"/>
            <w:r w:rsidRPr="00426C2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26C28">
              <w:rPr>
                <w:b/>
                <w:sz w:val="28"/>
                <w:szCs w:val="28"/>
              </w:rPr>
              <w:t xml:space="preserve"> </w:t>
            </w:r>
          </w:p>
          <w:p w:rsidR="00441CF0" w:rsidRPr="00426C28" w:rsidRDefault="00426C28" w:rsidP="000070FC">
            <w:pPr>
              <w:rPr>
                <w:b/>
                <w:sz w:val="28"/>
                <w:szCs w:val="28"/>
              </w:rPr>
            </w:pPr>
            <w:r w:rsidRPr="00426C28">
              <w:rPr>
                <w:b/>
                <w:sz w:val="28"/>
                <w:szCs w:val="28"/>
              </w:rPr>
              <w:t xml:space="preserve">1 Чем больше сумма </w:t>
            </w:r>
            <w:proofErr w:type="spellStart"/>
            <w:r w:rsidRPr="00426C28">
              <w:rPr>
                <w:b/>
                <w:sz w:val="28"/>
                <w:szCs w:val="28"/>
              </w:rPr>
              <w:t>кредита</w:t>
            </w:r>
            <w:proofErr w:type="gramStart"/>
            <w:r w:rsidRPr="00426C28">
              <w:rPr>
                <w:b/>
                <w:sz w:val="28"/>
                <w:szCs w:val="28"/>
              </w:rPr>
              <w:t>,т</w:t>
            </w:r>
            <w:proofErr w:type="gramEnd"/>
            <w:r w:rsidRPr="00426C28">
              <w:rPr>
                <w:b/>
                <w:sz w:val="28"/>
                <w:szCs w:val="28"/>
              </w:rPr>
              <w:t>ем</w:t>
            </w:r>
            <w:proofErr w:type="spellEnd"/>
            <w:r w:rsidRPr="00426C28">
              <w:rPr>
                <w:b/>
                <w:sz w:val="28"/>
                <w:szCs w:val="28"/>
              </w:rPr>
              <w:t xml:space="preserve"> больше переплачиваете банку по </w:t>
            </w:r>
            <w:r w:rsidR="00DB7709">
              <w:rPr>
                <w:b/>
                <w:sz w:val="28"/>
                <w:szCs w:val="28"/>
              </w:rPr>
              <w:t>%</w:t>
            </w:r>
          </w:p>
          <w:p w:rsidR="00426C28" w:rsidRPr="00426C28" w:rsidRDefault="00426C28" w:rsidP="000070FC">
            <w:pPr>
              <w:rPr>
                <w:b/>
                <w:sz w:val="28"/>
                <w:szCs w:val="28"/>
              </w:rPr>
            </w:pPr>
            <w:r w:rsidRPr="00426C28">
              <w:rPr>
                <w:b/>
                <w:sz w:val="28"/>
                <w:szCs w:val="28"/>
              </w:rPr>
              <w:t>2Брать кредит надо под маленький процент.</w:t>
            </w:r>
          </w:p>
          <w:p w:rsidR="00426C28" w:rsidRDefault="00426C28" w:rsidP="000070FC">
            <w:pPr>
              <w:rPr>
                <w:b/>
                <w:sz w:val="28"/>
                <w:szCs w:val="28"/>
              </w:rPr>
            </w:pPr>
            <w:r w:rsidRPr="00426C28">
              <w:rPr>
                <w:b/>
                <w:sz w:val="28"/>
                <w:szCs w:val="28"/>
              </w:rPr>
              <w:t>3Соизмерять доход семьи и сумму кредита</w:t>
            </w:r>
            <w:proofErr w:type="gramStart"/>
            <w:r w:rsidRPr="00426C28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DB7709" w:rsidRPr="00426C28" w:rsidRDefault="00DB7709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 учителя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426C28" w:rsidRPr="00426C28" w:rsidRDefault="00DB7709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 w:rsidR="00426C28" w:rsidRPr="00426C28">
              <w:rPr>
                <w:b/>
                <w:sz w:val="28"/>
                <w:szCs w:val="28"/>
              </w:rPr>
              <w:t xml:space="preserve"> У</w:t>
            </w:r>
            <w:proofErr w:type="gramEnd"/>
            <w:r w:rsidR="00426C28" w:rsidRPr="00426C28">
              <w:rPr>
                <w:b/>
                <w:sz w:val="28"/>
                <w:szCs w:val="28"/>
              </w:rPr>
              <w:t>читесь оценивать свою платёжеспособность.</w:t>
            </w:r>
          </w:p>
          <w:p w:rsidR="00426C28" w:rsidRPr="00426C28" w:rsidRDefault="00DB7709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26C28" w:rsidRPr="00426C28">
              <w:rPr>
                <w:b/>
                <w:sz w:val="28"/>
                <w:szCs w:val="28"/>
              </w:rPr>
              <w:t>Учитесь управлять своими деньгами</w:t>
            </w:r>
            <w:proofErr w:type="gramStart"/>
            <w:r w:rsidR="00426C28" w:rsidRPr="00426C28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426C28" w:rsidRPr="00426C28">
              <w:rPr>
                <w:b/>
                <w:sz w:val="28"/>
                <w:szCs w:val="28"/>
              </w:rPr>
              <w:t>Рассчитывайте только на себя .</w:t>
            </w:r>
          </w:p>
          <w:p w:rsidR="00426C28" w:rsidRPr="00426C28" w:rsidRDefault="00DB7709" w:rsidP="000070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26C28" w:rsidRPr="00426C28">
              <w:rPr>
                <w:b/>
                <w:sz w:val="28"/>
                <w:szCs w:val="28"/>
              </w:rPr>
              <w:t>Получайте профессию и зарабатывайте деньги.</w:t>
            </w:r>
          </w:p>
          <w:p w:rsidR="00426C28" w:rsidRPr="00426C28" w:rsidRDefault="00426C28" w:rsidP="000070FC">
            <w:pPr>
              <w:rPr>
                <w:b/>
                <w:sz w:val="28"/>
                <w:szCs w:val="28"/>
              </w:rPr>
            </w:pPr>
          </w:p>
          <w:p w:rsidR="00426C28" w:rsidRPr="00426C28" w:rsidRDefault="00426C28" w:rsidP="00426C28">
            <w:pPr>
              <w:rPr>
                <w:b/>
                <w:sz w:val="28"/>
                <w:szCs w:val="28"/>
              </w:rPr>
            </w:pPr>
            <w:r w:rsidRPr="00426C28">
              <w:rPr>
                <w:b/>
                <w:sz w:val="28"/>
                <w:szCs w:val="28"/>
              </w:rPr>
              <w:t xml:space="preserve">«Заработать много денег </w:t>
            </w:r>
            <w:proofErr w:type="gramStart"/>
            <w:r w:rsidRPr="00426C28">
              <w:rPr>
                <w:b/>
                <w:sz w:val="28"/>
                <w:szCs w:val="28"/>
              </w:rPr>
              <w:t>–э</w:t>
            </w:r>
            <w:proofErr w:type="gramEnd"/>
            <w:r w:rsidRPr="00426C28">
              <w:rPr>
                <w:b/>
                <w:sz w:val="28"/>
                <w:szCs w:val="28"/>
              </w:rPr>
              <w:t>то храбрость , сохранить их и приумножить  - это мудрость ,а умело расходовать их - искусство»( китайская  пословица)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DB7709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26C28">
              <w:rPr>
                <w:sz w:val="28"/>
                <w:szCs w:val="28"/>
              </w:rPr>
              <w:t xml:space="preserve">Слайд </w:t>
            </w:r>
            <w:proofErr w:type="gramStart"/>
            <w:r w:rsidR="00426C28">
              <w:rPr>
                <w:sz w:val="28"/>
                <w:szCs w:val="28"/>
              </w:rPr>
              <w:t>–о</w:t>
            </w:r>
            <w:proofErr w:type="gramEnd"/>
            <w:r w:rsidR="00426C28">
              <w:rPr>
                <w:sz w:val="28"/>
                <w:szCs w:val="28"/>
              </w:rPr>
              <w:t xml:space="preserve">бобщающий урок </w:t>
            </w:r>
            <w:r w:rsidR="00DB7709">
              <w:rPr>
                <w:sz w:val="28"/>
                <w:szCs w:val="28"/>
              </w:rPr>
              <w:t>по услугам банка и платежным средствам</w:t>
            </w:r>
          </w:p>
          <w:p w:rsidR="00441CF0" w:rsidRPr="00DB7709" w:rsidRDefault="00DB7709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41C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(Вопросно-ответная форма-использование интерактивной доски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441CF0" w:rsidRDefault="00DB7709" w:rsidP="000070FC">
            <w:pPr>
              <w:rPr>
                <w:sz w:val="28"/>
                <w:szCs w:val="28"/>
              </w:rPr>
            </w:pPr>
            <w:r w:rsidRPr="00DB7709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 xml:space="preserve">Смайлики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 xml:space="preserve">ценивание учащимися своей работы </w:t>
            </w:r>
          </w:p>
          <w:p w:rsidR="00DB7709" w:rsidRDefault="00DB7709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Оценивание учителем математики  работ учащихся, которые работали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DB7709" w:rsidRDefault="00DB7709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паре  и индивидуально у доски .</w:t>
            </w:r>
          </w:p>
          <w:p w:rsidR="00DB7709" w:rsidRPr="00DB7709" w:rsidRDefault="00DB7709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Оценивание учителем обществоведения  работы класса в целом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Достают образцы купюр и подписывают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 xml:space="preserve">На экране таблица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730"/>
              <w:gridCol w:w="844"/>
            </w:tblGrid>
            <w:tr w:rsidR="00441CF0" w:rsidRPr="00E830D7" w:rsidTr="00E15EB3">
              <w:tc>
                <w:tcPr>
                  <w:tcW w:w="1730" w:type="dxa"/>
                </w:tcPr>
                <w:p w:rsidR="00441CF0" w:rsidRPr="00E830D7" w:rsidRDefault="00441CF0" w:rsidP="000070FC">
                  <w:pPr>
                    <w:rPr>
                      <w:sz w:val="28"/>
                      <w:szCs w:val="28"/>
                    </w:rPr>
                  </w:pPr>
                  <w:r w:rsidRPr="00E830D7">
                    <w:rPr>
                      <w:sz w:val="28"/>
                      <w:szCs w:val="28"/>
                    </w:rPr>
                    <w:t>США</w:t>
                  </w:r>
                </w:p>
                <w:p w:rsidR="00441CF0" w:rsidRPr="00E830D7" w:rsidRDefault="00441CF0" w:rsidP="000070FC">
                  <w:pPr>
                    <w:rPr>
                      <w:sz w:val="28"/>
                      <w:szCs w:val="28"/>
                    </w:rPr>
                  </w:pPr>
                  <w:r w:rsidRPr="00E830D7">
                    <w:rPr>
                      <w:sz w:val="28"/>
                      <w:szCs w:val="28"/>
                    </w:rPr>
                    <w:t>ЯПОНИ</w:t>
                  </w:r>
                </w:p>
                <w:p w:rsidR="00441CF0" w:rsidRPr="00E830D7" w:rsidRDefault="00E15EB3" w:rsidP="000070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ЕВРОПЕЙ</w:t>
                  </w:r>
                  <w:r w:rsidR="00441CF0" w:rsidRPr="00E830D7">
                    <w:rPr>
                      <w:sz w:val="28"/>
                      <w:szCs w:val="28"/>
                    </w:rPr>
                    <w:t>СК</w:t>
                  </w:r>
                  <w:r w:rsidR="00441CF0" w:rsidRPr="00E830D7">
                    <w:rPr>
                      <w:sz w:val="28"/>
                      <w:szCs w:val="28"/>
                    </w:rPr>
                    <w:lastRenderedPageBreak/>
                    <w:t>ИЕ</w:t>
                  </w:r>
                </w:p>
                <w:p w:rsidR="00441CF0" w:rsidRPr="00E830D7" w:rsidRDefault="00441CF0" w:rsidP="000070F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4" w:type="dxa"/>
                </w:tcPr>
                <w:p w:rsidR="00441CF0" w:rsidRPr="00E830D7" w:rsidRDefault="00441CF0" w:rsidP="000070F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Полные и краткие ответы уч-ся </w:t>
            </w: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 w:rsidRPr="00E830D7">
              <w:rPr>
                <w:sz w:val="28"/>
                <w:szCs w:val="28"/>
              </w:rPr>
              <w:t>Анимация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1308E5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Полные ответы уч-ся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подсчет остатка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1308E5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каждой подгруппе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A04408" w:rsidRDefault="003B0E52" w:rsidP="00A04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подс</w:t>
            </w:r>
            <w:r w:rsidR="00A04408">
              <w:rPr>
                <w:sz w:val="28"/>
                <w:szCs w:val="28"/>
              </w:rPr>
              <w:t>чет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41CF0" w:rsidRDefault="00A0440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карточкам работа  в 2парах «сильных детей »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26C28" w:rsidRDefault="00426C28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A0440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запись </w:t>
            </w:r>
          </w:p>
          <w:p w:rsidR="00A04408" w:rsidRDefault="00A0440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  <w:p w:rsidR="00A04408" w:rsidRDefault="00A0440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задачи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41CF0" w:rsidRDefault="00A04408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426C28">
              <w:rPr>
                <w:sz w:val="28"/>
                <w:szCs w:val="28"/>
              </w:rPr>
              <w:t xml:space="preserve">проходит  с </w:t>
            </w:r>
            <w:r>
              <w:rPr>
                <w:sz w:val="28"/>
                <w:szCs w:val="28"/>
              </w:rPr>
              <w:t xml:space="preserve">комментированием </w:t>
            </w:r>
            <w:r>
              <w:rPr>
                <w:sz w:val="28"/>
                <w:szCs w:val="28"/>
              </w:rPr>
              <w:lastRenderedPageBreak/>
              <w:t xml:space="preserve">вопросов к действиям задачи </w:t>
            </w:r>
          </w:p>
          <w:p w:rsidR="00DB7709" w:rsidRDefault="00DB7709" w:rsidP="000070FC">
            <w:pPr>
              <w:rPr>
                <w:b/>
                <w:sz w:val="28"/>
                <w:szCs w:val="28"/>
              </w:rPr>
            </w:pPr>
          </w:p>
          <w:p w:rsidR="00441CF0" w:rsidRPr="00DB7709" w:rsidRDefault="00DB7709" w:rsidP="000070FC">
            <w:pPr>
              <w:rPr>
                <w:b/>
                <w:sz w:val="28"/>
                <w:szCs w:val="28"/>
              </w:rPr>
            </w:pPr>
            <w:r w:rsidRPr="00DB7709">
              <w:rPr>
                <w:b/>
                <w:sz w:val="28"/>
                <w:szCs w:val="28"/>
              </w:rPr>
              <w:t xml:space="preserve">Выводы уч-ся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DB7709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Полные ответы уч-ся </w:t>
            </w: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Default="00441CF0" w:rsidP="000070FC">
            <w:pPr>
              <w:rPr>
                <w:sz w:val="28"/>
                <w:szCs w:val="28"/>
              </w:rPr>
            </w:pPr>
          </w:p>
          <w:p w:rsidR="00441CF0" w:rsidRPr="00E830D7" w:rsidRDefault="00441CF0" w:rsidP="00007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41CF0" w:rsidRPr="00E830D7" w:rsidRDefault="00441CF0" w:rsidP="00441CF0">
      <w:pPr>
        <w:rPr>
          <w:sz w:val="28"/>
          <w:szCs w:val="28"/>
        </w:rPr>
      </w:pPr>
    </w:p>
    <w:p w:rsidR="00441CF0" w:rsidRPr="00E830D7" w:rsidRDefault="00441CF0" w:rsidP="00441CF0">
      <w:pPr>
        <w:rPr>
          <w:sz w:val="28"/>
          <w:szCs w:val="28"/>
        </w:rPr>
      </w:pPr>
    </w:p>
    <w:p w:rsidR="004D6CC3" w:rsidRDefault="004D6CC3"/>
    <w:sectPr w:rsidR="004D6CC3" w:rsidSect="003C0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7E3F"/>
    <w:multiLevelType w:val="hybridMultilevel"/>
    <w:tmpl w:val="13D8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F0"/>
    <w:rsid w:val="000C4716"/>
    <w:rsid w:val="001308E5"/>
    <w:rsid w:val="00253D97"/>
    <w:rsid w:val="003556E2"/>
    <w:rsid w:val="003B0E52"/>
    <w:rsid w:val="003B28FA"/>
    <w:rsid w:val="00426C28"/>
    <w:rsid w:val="00441CF0"/>
    <w:rsid w:val="004D6CC3"/>
    <w:rsid w:val="00753ACE"/>
    <w:rsid w:val="008364D0"/>
    <w:rsid w:val="00A04408"/>
    <w:rsid w:val="00A058EF"/>
    <w:rsid w:val="00DB7709"/>
    <w:rsid w:val="00E15EB3"/>
    <w:rsid w:val="00F2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1CF0"/>
    <w:pPr>
      <w:spacing w:line="288" w:lineRule="auto"/>
    </w:pPr>
    <w:rPr>
      <w:rFonts w:eastAsiaTheme="minorEastAsia"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41CF0"/>
    <w:pPr>
      <w:numPr>
        <w:numId w:val="1"/>
      </w:numPr>
      <w:contextualSpacing/>
    </w:pPr>
    <w:rPr>
      <w:sz w:val="22"/>
    </w:rPr>
  </w:style>
  <w:style w:type="table" w:styleId="a4">
    <w:name w:val="Table Grid"/>
    <w:basedOn w:val="a2"/>
    <w:uiPriority w:val="59"/>
    <w:rsid w:val="00441C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4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41CF0"/>
    <w:rPr>
      <w:rFonts w:ascii="Tahoma" w:eastAsiaTheme="minorEastAsia" w:hAnsi="Tahoma" w:cs="Tahoma"/>
      <w:iCs/>
      <w:sz w:val="16"/>
      <w:szCs w:val="16"/>
    </w:rPr>
  </w:style>
  <w:style w:type="character" w:customStyle="1" w:styleId="apple-converted-space">
    <w:name w:val="apple-converted-space"/>
    <w:basedOn w:val="a1"/>
    <w:rsid w:val="00253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3D2D49-2ACF-422D-9222-22EFB9BF90C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2A7988E-BDC7-4365-A193-F1EFBA2FE35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Принципы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кредитования</a:t>
          </a:r>
          <a:endParaRPr lang="ru-RU" smtClean="0"/>
        </a:p>
      </dgm:t>
    </dgm:pt>
    <dgm:pt modelId="{0E3025EB-E339-4313-8A88-1739D211E290}" type="parTrans" cxnId="{ADA4F270-AFD8-4627-A8EF-AF3CC4F9D86F}">
      <dgm:prSet/>
      <dgm:spPr/>
      <dgm:t>
        <a:bodyPr/>
        <a:lstStyle/>
        <a:p>
          <a:endParaRPr lang="ru-RU"/>
        </a:p>
      </dgm:t>
    </dgm:pt>
    <dgm:pt modelId="{186DFE24-F03C-44D9-8398-7CADD32BA307}" type="sibTrans" cxnId="{ADA4F270-AFD8-4627-A8EF-AF3CC4F9D86F}">
      <dgm:prSet/>
      <dgm:spPr/>
      <dgm:t>
        <a:bodyPr/>
        <a:lstStyle/>
        <a:p>
          <a:endParaRPr lang="ru-RU"/>
        </a:p>
      </dgm:t>
    </dgm:pt>
    <dgm:pt modelId="{C71E7A64-DFFF-4AED-A42E-0960E564D53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 </a:t>
          </a:r>
        </a:p>
        <a:p>
          <a:pPr marR="0" algn="ctr" rtl="0"/>
          <a:r>
            <a:rPr lang="ru-RU" b="0" i="1" u="none" strike="noStrike" baseline="0" smtClean="0">
              <a:latin typeface="Calibri"/>
            </a:rPr>
            <a:t>Срочность </a:t>
          </a:r>
          <a:endParaRPr lang="ru-RU" smtClean="0"/>
        </a:p>
      </dgm:t>
    </dgm:pt>
    <dgm:pt modelId="{CACFD32A-955E-418A-997E-3C4A1B816E78}" type="parTrans" cxnId="{6EC45618-5593-4325-B718-30DCEF75388F}">
      <dgm:prSet/>
      <dgm:spPr/>
      <dgm:t>
        <a:bodyPr/>
        <a:lstStyle/>
        <a:p>
          <a:endParaRPr lang="ru-RU"/>
        </a:p>
      </dgm:t>
    </dgm:pt>
    <dgm:pt modelId="{E975DD8F-828F-4696-BCEC-7A4A5C1E59B7}" type="sibTrans" cxnId="{6EC45618-5593-4325-B718-30DCEF75388F}">
      <dgm:prSet/>
      <dgm:spPr/>
      <dgm:t>
        <a:bodyPr/>
        <a:lstStyle/>
        <a:p>
          <a:endParaRPr lang="ru-RU"/>
        </a:p>
      </dgm:t>
    </dgm:pt>
    <dgm:pt modelId="{ABA5126C-F076-41A8-B71B-31738EDDC6E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 </a:t>
          </a:r>
        </a:p>
        <a:p>
          <a:pPr marR="0" algn="ctr" rtl="0"/>
          <a:r>
            <a:rPr lang="ru-RU" b="0" i="1" u="none" strike="noStrike" baseline="0" smtClean="0">
              <a:latin typeface="Calibri"/>
            </a:rPr>
            <a:t>Возвратность </a:t>
          </a:r>
          <a:endParaRPr lang="ru-RU" smtClean="0"/>
        </a:p>
      </dgm:t>
    </dgm:pt>
    <dgm:pt modelId="{C37BD825-1B38-44A9-B424-5D3C46511123}" type="parTrans" cxnId="{264A70D5-2B05-4A65-8389-BB8DDA157E93}">
      <dgm:prSet/>
      <dgm:spPr/>
      <dgm:t>
        <a:bodyPr/>
        <a:lstStyle/>
        <a:p>
          <a:endParaRPr lang="ru-RU"/>
        </a:p>
      </dgm:t>
    </dgm:pt>
    <dgm:pt modelId="{84F86AFA-87DF-4973-BE96-735ED68647A9}" type="sibTrans" cxnId="{264A70D5-2B05-4A65-8389-BB8DDA157E93}">
      <dgm:prSet/>
      <dgm:spPr/>
      <dgm:t>
        <a:bodyPr/>
        <a:lstStyle/>
        <a:p>
          <a:endParaRPr lang="ru-RU"/>
        </a:p>
      </dgm:t>
    </dgm:pt>
    <dgm:pt modelId="{3D1657EE-72F8-4B22-93EB-DF88B21B1E8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 </a:t>
          </a:r>
        </a:p>
        <a:p>
          <a:pPr marR="0" algn="ctr" rtl="0"/>
          <a:r>
            <a:rPr lang="ru-RU" b="0" i="1" u="none" strike="noStrike" baseline="0" smtClean="0">
              <a:latin typeface="Calibri"/>
            </a:rPr>
            <a:t>Платность </a:t>
          </a:r>
          <a:endParaRPr lang="ru-RU" smtClean="0"/>
        </a:p>
      </dgm:t>
    </dgm:pt>
    <dgm:pt modelId="{3D7A72CD-6CB1-4A6F-8796-C6429EBC5290}" type="parTrans" cxnId="{D1029D36-B9B7-4D62-B878-65E39C8CAD5C}">
      <dgm:prSet/>
      <dgm:spPr/>
      <dgm:t>
        <a:bodyPr/>
        <a:lstStyle/>
        <a:p>
          <a:endParaRPr lang="ru-RU"/>
        </a:p>
      </dgm:t>
    </dgm:pt>
    <dgm:pt modelId="{EC5ED212-D0AB-4A23-8FC6-C185BCCCF49B}" type="sibTrans" cxnId="{D1029D36-B9B7-4D62-B878-65E39C8CAD5C}">
      <dgm:prSet/>
      <dgm:spPr/>
      <dgm:t>
        <a:bodyPr/>
        <a:lstStyle/>
        <a:p>
          <a:endParaRPr lang="ru-RU"/>
        </a:p>
      </dgm:t>
    </dgm:pt>
    <dgm:pt modelId="{6937191B-94B3-4E37-B8FF-8570DBC58943}" type="pres">
      <dgm:prSet presAssocID="{753D2D49-2ACF-422D-9222-22EFB9BF90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4C54C0E-92C9-4348-A8A7-A841DD53FB9D}" type="pres">
      <dgm:prSet presAssocID="{B2A7988E-BDC7-4365-A193-F1EFBA2FE354}" presName="hierRoot1" presStyleCnt="0">
        <dgm:presLayoutVars>
          <dgm:hierBranch/>
        </dgm:presLayoutVars>
      </dgm:prSet>
      <dgm:spPr/>
    </dgm:pt>
    <dgm:pt modelId="{E4B297A9-EA1F-49BC-A390-9B66A39906C3}" type="pres">
      <dgm:prSet presAssocID="{B2A7988E-BDC7-4365-A193-F1EFBA2FE354}" presName="rootComposite1" presStyleCnt="0"/>
      <dgm:spPr/>
    </dgm:pt>
    <dgm:pt modelId="{910FB5BF-E9B2-414D-9856-6DFD7463C9BA}" type="pres">
      <dgm:prSet presAssocID="{B2A7988E-BDC7-4365-A193-F1EFBA2FE35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DC4662-C791-41C3-92BB-0101F57A586D}" type="pres">
      <dgm:prSet presAssocID="{B2A7988E-BDC7-4365-A193-F1EFBA2FE35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00B1CBE-A05B-455B-AF13-7D604C933668}" type="pres">
      <dgm:prSet presAssocID="{B2A7988E-BDC7-4365-A193-F1EFBA2FE354}" presName="hierChild2" presStyleCnt="0"/>
      <dgm:spPr/>
    </dgm:pt>
    <dgm:pt modelId="{BFA1DFC8-6EC3-4E18-AF48-C417A2DDF78E}" type="pres">
      <dgm:prSet presAssocID="{CACFD32A-955E-418A-997E-3C4A1B816E7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DFC4D68D-0C1E-4501-8B9B-02722BF2876E}" type="pres">
      <dgm:prSet presAssocID="{C71E7A64-DFFF-4AED-A42E-0960E564D53D}" presName="hierRoot2" presStyleCnt="0">
        <dgm:presLayoutVars>
          <dgm:hierBranch/>
        </dgm:presLayoutVars>
      </dgm:prSet>
      <dgm:spPr/>
    </dgm:pt>
    <dgm:pt modelId="{3FDA1AE6-883A-4D29-AE1C-F4695855DFCE}" type="pres">
      <dgm:prSet presAssocID="{C71E7A64-DFFF-4AED-A42E-0960E564D53D}" presName="rootComposite" presStyleCnt="0"/>
      <dgm:spPr/>
    </dgm:pt>
    <dgm:pt modelId="{700D121F-E40D-45DC-BF86-AC410A5DA446}" type="pres">
      <dgm:prSet presAssocID="{C71E7A64-DFFF-4AED-A42E-0960E564D53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EAE7F9-0E5D-474E-A903-9E4380927B20}" type="pres">
      <dgm:prSet presAssocID="{C71E7A64-DFFF-4AED-A42E-0960E564D53D}" presName="rootConnector" presStyleLbl="node2" presStyleIdx="0" presStyleCnt="3"/>
      <dgm:spPr/>
      <dgm:t>
        <a:bodyPr/>
        <a:lstStyle/>
        <a:p>
          <a:endParaRPr lang="ru-RU"/>
        </a:p>
      </dgm:t>
    </dgm:pt>
    <dgm:pt modelId="{3C8D6680-A255-491F-A16D-BA6C8937B4A2}" type="pres">
      <dgm:prSet presAssocID="{C71E7A64-DFFF-4AED-A42E-0960E564D53D}" presName="hierChild4" presStyleCnt="0"/>
      <dgm:spPr/>
    </dgm:pt>
    <dgm:pt modelId="{767CE05D-26EE-418A-AD54-3D1D504B65E0}" type="pres">
      <dgm:prSet presAssocID="{C71E7A64-DFFF-4AED-A42E-0960E564D53D}" presName="hierChild5" presStyleCnt="0"/>
      <dgm:spPr/>
    </dgm:pt>
    <dgm:pt modelId="{810288B0-E6B3-4C1B-9D78-F8DE36069F39}" type="pres">
      <dgm:prSet presAssocID="{C37BD825-1B38-44A9-B424-5D3C46511123}" presName="Name35" presStyleLbl="parChTrans1D2" presStyleIdx="1" presStyleCnt="3"/>
      <dgm:spPr/>
      <dgm:t>
        <a:bodyPr/>
        <a:lstStyle/>
        <a:p>
          <a:endParaRPr lang="ru-RU"/>
        </a:p>
      </dgm:t>
    </dgm:pt>
    <dgm:pt modelId="{0295AAD9-7558-4B73-891F-4298F26A6374}" type="pres">
      <dgm:prSet presAssocID="{ABA5126C-F076-41A8-B71B-31738EDDC6EA}" presName="hierRoot2" presStyleCnt="0">
        <dgm:presLayoutVars>
          <dgm:hierBranch/>
        </dgm:presLayoutVars>
      </dgm:prSet>
      <dgm:spPr/>
    </dgm:pt>
    <dgm:pt modelId="{BBF2F396-72F5-427A-91DF-58244F97726B}" type="pres">
      <dgm:prSet presAssocID="{ABA5126C-F076-41A8-B71B-31738EDDC6EA}" presName="rootComposite" presStyleCnt="0"/>
      <dgm:spPr/>
    </dgm:pt>
    <dgm:pt modelId="{97D6D1BF-6AE5-449C-B58F-CF40AF3CA22E}" type="pres">
      <dgm:prSet presAssocID="{ABA5126C-F076-41A8-B71B-31738EDDC6E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ED74DD-AE98-4BBC-B671-3EE92B8584F0}" type="pres">
      <dgm:prSet presAssocID="{ABA5126C-F076-41A8-B71B-31738EDDC6EA}" presName="rootConnector" presStyleLbl="node2" presStyleIdx="1" presStyleCnt="3"/>
      <dgm:spPr/>
      <dgm:t>
        <a:bodyPr/>
        <a:lstStyle/>
        <a:p>
          <a:endParaRPr lang="ru-RU"/>
        </a:p>
      </dgm:t>
    </dgm:pt>
    <dgm:pt modelId="{6242FB80-80FC-4708-8355-7704D6D29D9F}" type="pres">
      <dgm:prSet presAssocID="{ABA5126C-F076-41A8-B71B-31738EDDC6EA}" presName="hierChild4" presStyleCnt="0"/>
      <dgm:spPr/>
    </dgm:pt>
    <dgm:pt modelId="{510CCBD1-C12A-462F-ADC6-4ABA8672947A}" type="pres">
      <dgm:prSet presAssocID="{ABA5126C-F076-41A8-B71B-31738EDDC6EA}" presName="hierChild5" presStyleCnt="0"/>
      <dgm:spPr/>
    </dgm:pt>
    <dgm:pt modelId="{ED086403-2663-4C1F-A25D-ABEBB1242769}" type="pres">
      <dgm:prSet presAssocID="{3D7A72CD-6CB1-4A6F-8796-C6429EBC5290}" presName="Name35" presStyleLbl="parChTrans1D2" presStyleIdx="2" presStyleCnt="3"/>
      <dgm:spPr/>
      <dgm:t>
        <a:bodyPr/>
        <a:lstStyle/>
        <a:p>
          <a:endParaRPr lang="ru-RU"/>
        </a:p>
      </dgm:t>
    </dgm:pt>
    <dgm:pt modelId="{E9D5D927-9D90-42DB-8818-7346AF34B851}" type="pres">
      <dgm:prSet presAssocID="{3D1657EE-72F8-4B22-93EB-DF88B21B1E8E}" presName="hierRoot2" presStyleCnt="0">
        <dgm:presLayoutVars>
          <dgm:hierBranch/>
        </dgm:presLayoutVars>
      </dgm:prSet>
      <dgm:spPr/>
    </dgm:pt>
    <dgm:pt modelId="{AB565BD5-D165-48F6-AEA2-5E3DF2A96C82}" type="pres">
      <dgm:prSet presAssocID="{3D1657EE-72F8-4B22-93EB-DF88B21B1E8E}" presName="rootComposite" presStyleCnt="0"/>
      <dgm:spPr/>
    </dgm:pt>
    <dgm:pt modelId="{C5BF7C49-C743-4200-A7F2-A15CDBFEA5CA}" type="pres">
      <dgm:prSet presAssocID="{3D1657EE-72F8-4B22-93EB-DF88B21B1E8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0D5125-C047-4257-8EFD-5404D3B0C398}" type="pres">
      <dgm:prSet presAssocID="{3D1657EE-72F8-4B22-93EB-DF88B21B1E8E}" presName="rootConnector" presStyleLbl="node2" presStyleIdx="2" presStyleCnt="3"/>
      <dgm:spPr/>
      <dgm:t>
        <a:bodyPr/>
        <a:lstStyle/>
        <a:p>
          <a:endParaRPr lang="ru-RU"/>
        </a:p>
      </dgm:t>
    </dgm:pt>
    <dgm:pt modelId="{5195EFAD-19B7-4BFE-BDA4-264033979E99}" type="pres">
      <dgm:prSet presAssocID="{3D1657EE-72F8-4B22-93EB-DF88B21B1E8E}" presName="hierChild4" presStyleCnt="0"/>
      <dgm:spPr/>
    </dgm:pt>
    <dgm:pt modelId="{78E5A581-79DA-4430-8F6D-6DCE7BAD50E9}" type="pres">
      <dgm:prSet presAssocID="{3D1657EE-72F8-4B22-93EB-DF88B21B1E8E}" presName="hierChild5" presStyleCnt="0"/>
      <dgm:spPr/>
    </dgm:pt>
    <dgm:pt modelId="{DE1A9A06-94D1-4B5A-AB60-43A5A0BC2AF2}" type="pres">
      <dgm:prSet presAssocID="{B2A7988E-BDC7-4365-A193-F1EFBA2FE354}" presName="hierChild3" presStyleCnt="0"/>
      <dgm:spPr/>
    </dgm:pt>
  </dgm:ptLst>
  <dgm:cxnLst>
    <dgm:cxn modelId="{616EC4D0-805A-4FFB-A644-54EDA2D79422}" type="presOf" srcId="{ABA5126C-F076-41A8-B71B-31738EDDC6EA}" destId="{97D6D1BF-6AE5-449C-B58F-CF40AF3CA22E}" srcOrd="0" destOrd="0" presId="urn:microsoft.com/office/officeart/2005/8/layout/orgChart1"/>
    <dgm:cxn modelId="{D1029D36-B9B7-4D62-B878-65E39C8CAD5C}" srcId="{B2A7988E-BDC7-4365-A193-F1EFBA2FE354}" destId="{3D1657EE-72F8-4B22-93EB-DF88B21B1E8E}" srcOrd="2" destOrd="0" parTransId="{3D7A72CD-6CB1-4A6F-8796-C6429EBC5290}" sibTransId="{EC5ED212-D0AB-4A23-8FC6-C185BCCCF49B}"/>
    <dgm:cxn modelId="{BF2EADD4-2647-488F-A4B1-E7DA58881185}" type="presOf" srcId="{B2A7988E-BDC7-4365-A193-F1EFBA2FE354}" destId="{910FB5BF-E9B2-414D-9856-6DFD7463C9BA}" srcOrd="0" destOrd="0" presId="urn:microsoft.com/office/officeart/2005/8/layout/orgChart1"/>
    <dgm:cxn modelId="{06687B2F-2955-4DE9-B4B4-BD56D51114D6}" type="presOf" srcId="{C71E7A64-DFFF-4AED-A42E-0960E564D53D}" destId="{5DEAE7F9-0E5D-474E-A903-9E4380927B20}" srcOrd="1" destOrd="0" presId="urn:microsoft.com/office/officeart/2005/8/layout/orgChart1"/>
    <dgm:cxn modelId="{8B7D7E0C-4B8D-4492-BCAB-41B0BA671D08}" type="presOf" srcId="{3D7A72CD-6CB1-4A6F-8796-C6429EBC5290}" destId="{ED086403-2663-4C1F-A25D-ABEBB1242769}" srcOrd="0" destOrd="0" presId="urn:microsoft.com/office/officeart/2005/8/layout/orgChart1"/>
    <dgm:cxn modelId="{ADA4F270-AFD8-4627-A8EF-AF3CC4F9D86F}" srcId="{753D2D49-2ACF-422D-9222-22EFB9BF90C3}" destId="{B2A7988E-BDC7-4365-A193-F1EFBA2FE354}" srcOrd="0" destOrd="0" parTransId="{0E3025EB-E339-4313-8A88-1739D211E290}" sibTransId="{186DFE24-F03C-44D9-8398-7CADD32BA307}"/>
    <dgm:cxn modelId="{0CB3598C-34A1-463E-9B4E-DE2ADF4EFEBC}" type="presOf" srcId="{753D2D49-2ACF-422D-9222-22EFB9BF90C3}" destId="{6937191B-94B3-4E37-B8FF-8570DBC58943}" srcOrd="0" destOrd="0" presId="urn:microsoft.com/office/officeart/2005/8/layout/orgChart1"/>
    <dgm:cxn modelId="{31BE5770-41F3-412D-A665-15A2433EADCE}" type="presOf" srcId="{3D1657EE-72F8-4B22-93EB-DF88B21B1E8E}" destId="{C5BF7C49-C743-4200-A7F2-A15CDBFEA5CA}" srcOrd="0" destOrd="0" presId="urn:microsoft.com/office/officeart/2005/8/layout/orgChart1"/>
    <dgm:cxn modelId="{6EC45618-5593-4325-B718-30DCEF75388F}" srcId="{B2A7988E-BDC7-4365-A193-F1EFBA2FE354}" destId="{C71E7A64-DFFF-4AED-A42E-0960E564D53D}" srcOrd="0" destOrd="0" parTransId="{CACFD32A-955E-418A-997E-3C4A1B816E78}" sibTransId="{E975DD8F-828F-4696-BCEC-7A4A5C1E59B7}"/>
    <dgm:cxn modelId="{723CE54E-7738-4F06-A7D5-B4287A0B8DF2}" type="presOf" srcId="{3D1657EE-72F8-4B22-93EB-DF88B21B1E8E}" destId="{2E0D5125-C047-4257-8EFD-5404D3B0C398}" srcOrd="1" destOrd="0" presId="urn:microsoft.com/office/officeart/2005/8/layout/orgChart1"/>
    <dgm:cxn modelId="{51D94058-0F20-4D30-9951-5665E000B1F6}" type="presOf" srcId="{C37BD825-1B38-44A9-B424-5D3C46511123}" destId="{810288B0-E6B3-4C1B-9D78-F8DE36069F39}" srcOrd="0" destOrd="0" presId="urn:microsoft.com/office/officeart/2005/8/layout/orgChart1"/>
    <dgm:cxn modelId="{7AF8F6D5-8B76-484F-BE86-49C703F622F3}" type="presOf" srcId="{B2A7988E-BDC7-4365-A193-F1EFBA2FE354}" destId="{21DC4662-C791-41C3-92BB-0101F57A586D}" srcOrd="1" destOrd="0" presId="urn:microsoft.com/office/officeart/2005/8/layout/orgChart1"/>
    <dgm:cxn modelId="{8CBCA188-DDBF-43FC-9534-9294D86616DF}" type="presOf" srcId="{C71E7A64-DFFF-4AED-A42E-0960E564D53D}" destId="{700D121F-E40D-45DC-BF86-AC410A5DA446}" srcOrd="0" destOrd="0" presId="urn:microsoft.com/office/officeart/2005/8/layout/orgChart1"/>
    <dgm:cxn modelId="{28511CED-6A69-4108-A906-25F8C42A7496}" type="presOf" srcId="{CACFD32A-955E-418A-997E-3C4A1B816E78}" destId="{BFA1DFC8-6EC3-4E18-AF48-C417A2DDF78E}" srcOrd="0" destOrd="0" presId="urn:microsoft.com/office/officeart/2005/8/layout/orgChart1"/>
    <dgm:cxn modelId="{264A70D5-2B05-4A65-8389-BB8DDA157E93}" srcId="{B2A7988E-BDC7-4365-A193-F1EFBA2FE354}" destId="{ABA5126C-F076-41A8-B71B-31738EDDC6EA}" srcOrd="1" destOrd="0" parTransId="{C37BD825-1B38-44A9-B424-5D3C46511123}" sibTransId="{84F86AFA-87DF-4973-BE96-735ED68647A9}"/>
    <dgm:cxn modelId="{8B9A97D7-3A8E-4C0D-893A-59E0B8C709F8}" type="presOf" srcId="{ABA5126C-F076-41A8-B71B-31738EDDC6EA}" destId="{C0ED74DD-AE98-4BBC-B671-3EE92B8584F0}" srcOrd="1" destOrd="0" presId="urn:microsoft.com/office/officeart/2005/8/layout/orgChart1"/>
    <dgm:cxn modelId="{35C761F1-78B8-4244-9DC1-92978875F7CF}" type="presParOf" srcId="{6937191B-94B3-4E37-B8FF-8570DBC58943}" destId="{14C54C0E-92C9-4348-A8A7-A841DD53FB9D}" srcOrd="0" destOrd="0" presId="urn:microsoft.com/office/officeart/2005/8/layout/orgChart1"/>
    <dgm:cxn modelId="{C1547355-1B8C-46E9-A1AF-DA9B94588358}" type="presParOf" srcId="{14C54C0E-92C9-4348-A8A7-A841DD53FB9D}" destId="{E4B297A9-EA1F-49BC-A390-9B66A39906C3}" srcOrd="0" destOrd="0" presId="urn:microsoft.com/office/officeart/2005/8/layout/orgChart1"/>
    <dgm:cxn modelId="{B89B15F8-2737-4599-B40F-B4A051AD2777}" type="presParOf" srcId="{E4B297A9-EA1F-49BC-A390-9B66A39906C3}" destId="{910FB5BF-E9B2-414D-9856-6DFD7463C9BA}" srcOrd="0" destOrd="0" presId="urn:microsoft.com/office/officeart/2005/8/layout/orgChart1"/>
    <dgm:cxn modelId="{13CEEEBA-4F45-4D2A-86E4-6D4D966A52EA}" type="presParOf" srcId="{E4B297A9-EA1F-49BC-A390-9B66A39906C3}" destId="{21DC4662-C791-41C3-92BB-0101F57A586D}" srcOrd="1" destOrd="0" presId="urn:microsoft.com/office/officeart/2005/8/layout/orgChart1"/>
    <dgm:cxn modelId="{D8E47D46-4276-455D-8DE3-D98154319B51}" type="presParOf" srcId="{14C54C0E-92C9-4348-A8A7-A841DD53FB9D}" destId="{A00B1CBE-A05B-455B-AF13-7D604C933668}" srcOrd="1" destOrd="0" presId="urn:microsoft.com/office/officeart/2005/8/layout/orgChart1"/>
    <dgm:cxn modelId="{BA921685-2F5D-4280-B2C0-9068A89BFD68}" type="presParOf" srcId="{A00B1CBE-A05B-455B-AF13-7D604C933668}" destId="{BFA1DFC8-6EC3-4E18-AF48-C417A2DDF78E}" srcOrd="0" destOrd="0" presId="urn:microsoft.com/office/officeart/2005/8/layout/orgChart1"/>
    <dgm:cxn modelId="{523F89A5-7F77-4B89-B86A-2C0F3FC493DB}" type="presParOf" srcId="{A00B1CBE-A05B-455B-AF13-7D604C933668}" destId="{DFC4D68D-0C1E-4501-8B9B-02722BF2876E}" srcOrd="1" destOrd="0" presId="urn:microsoft.com/office/officeart/2005/8/layout/orgChart1"/>
    <dgm:cxn modelId="{4ADFF50F-6CC0-4A15-A311-85A0EF21B36E}" type="presParOf" srcId="{DFC4D68D-0C1E-4501-8B9B-02722BF2876E}" destId="{3FDA1AE6-883A-4D29-AE1C-F4695855DFCE}" srcOrd="0" destOrd="0" presId="urn:microsoft.com/office/officeart/2005/8/layout/orgChart1"/>
    <dgm:cxn modelId="{FA857214-EDD3-472D-89AB-EA41D9B9E72B}" type="presParOf" srcId="{3FDA1AE6-883A-4D29-AE1C-F4695855DFCE}" destId="{700D121F-E40D-45DC-BF86-AC410A5DA446}" srcOrd="0" destOrd="0" presId="urn:microsoft.com/office/officeart/2005/8/layout/orgChart1"/>
    <dgm:cxn modelId="{FB9E7051-CA10-4D0C-8301-095BBAD496CA}" type="presParOf" srcId="{3FDA1AE6-883A-4D29-AE1C-F4695855DFCE}" destId="{5DEAE7F9-0E5D-474E-A903-9E4380927B20}" srcOrd="1" destOrd="0" presId="urn:microsoft.com/office/officeart/2005/8/layout/orgChart1"/>
    <dgm:cxn modelId="{3EEC96E8-5F68-43EF-8F07-69991EF21074}" type="presParOf" srcId="{DFC4D68D-0C1E-4501-8B9B-02722BF2876E}" destId="{3C8D6680-A255-491F-A16D-BA6C8937B4A2}" srcOrd="1" destOrd="0" presId="urn:microsoft.com/office/officeart/2005/8/layout/orgChart1"/>
    <dgm:cxn modelId="{508BC616-97DC-4D8A-88C7-CDDE5125EBEF}" type="presParOf" srcId="{DFC4D68D-0C1E-4501-8B9B-02722BF2876E}" destId="{767CE05D-26EE-418A-AD54-3D1D504B65E0}" srcOrd="2" destOrd="0" presId="urn:microsoft.com/office/officeart/2005/8/layout/orgChart1"/>
    <dgm:cxn modelId="{EAA8B607-168C-4BE9-B342-DFC5A92EE8DD}" type="presParOf" srcId="{A00B1CBE-A05B-455B-AF13-7D604C933668}" destId="{810288B0-E6B3-4C1B-9D78-F8DE36069F39}" srcOrd="2" destOrd="0" presId="urn:microsoft.com/office/officeart/2005/8/layout/orgChart1"/>
    <dgm:cxn modelId="{F1152D27-49B7-40D5-8D87-1E5B44300873}" type="presParOf" srcId="{A00B1CBE-A05B-455B-AF13-7D604C933668}" destId="{0295AAD9-7558-4B73-891F-4298F26A6374}" srcOrd="3" destOrd="0" presId="urn:microsoft.com/office/officeart/2005/8/layout/orgChart1"/>
    <dgm:cxn modelId="{0BF50500-EE7E-4904-8951-09843624C712}" type="presParOf" srcId="{0295AAD9-7558-4B73-891F-4298F26A6374}" destId="{BBF2F396-72F5-427A-91DF-58244F97726B}" srcOrd="0" destOrd="0" presId="urn:microsoft.com/office/officeart/2005/8/layout/orgChart1"/>
    <dgm:cxn modelId="{A680614E-35FE-4B2D-B200-B1E839A9D719}" type="presParOf" srcId="{BBF2F396-72F5-427A-91DF-58244F97726B}" destId="{97D6D1BF-6AE5-449C-B58F-CF40AF3CA22E}" srcOrd="0" destOrd="0" presId="urn:microsoft.com/office/officeart/2005/8/layout/orgChart1"/>
    <dgm:cxn modelId="{8F01211F-E1AB-46DB-8D7F-C599EAF52A3D}" type="presParOf" srcId="{BBF2F396-72F5-427A-91DF-58244F97726B}" destId="{C0ED74DD-AE98-4BBC-B671-3EE92B8584F0}" srcOrd="1" destOrd="0" presId="urn:microsoft.com/office/officeart/2005/8/layout/orgChart1"/>
    <dgm:cxn modelId="{B324F9B9-44EF-45BE-A603-9443C395A36C}" type="presParOf" srcId="{0295AAD9-7558-4B73-891F-4298F26A6374}" destId="{6242FB80-80FC-4708-8355-7704D6D29D9F}" srcOrd="1" destOrd="0" presId="urn:microsoft.com/office/officeart/2005/8/layout/orgChart1"/>
    <dgm:cxn modelId="{9624EB90-6834-4862-8A65-2B9B2C831A9A}" type="presParOf" srcId="{0295AAD9-7558-4B73-891F-4298F26A6374}" destId="{510CCBD1-C12A-462F-ADC6-4ABA8672947A}" srcOrd="2" destOrd="0" presId="urn:microsoft.com/office/officeart/2005/8/layout/orgChart1"/>
    <dgm:cxn modelId="{D9346E60-EAFE-4DD6-A9B9-9253538C829C}" type="presParOf" srcId="{A00B1CBE-A05B-455B-AF13-7D604C933668}" destId="{ED086403-2663-4C1F-A25D-ABEBB1242769}" srcOrd="4" destOrd="0" presId="urn:microsoft.com/office/officeart/2005/8/layout/orgChart1"/>
    <dgm:cxn modelId="{CB446F4E-F20F-4529-8BCF-85D3B2CE0EAE}" type="presParOf" srcId="{A00B1CBE-A05B-455B-AF13-7D604C933668}" destId="{E9D5D927-9D90-42DB-8818-7346AF34B851}" srcOrd="5" destOrd="0" presId="urn:microsoft.com/office/officeart/2005/8/layout/orgChart1"/>
    <dgm:cxn modelId="{197838E0-C057-480C-ADC2-297841D01DBB}" type="presParOf" srcId="{E9D5D927-9D90-42DB-8818-7346AF34B851}" destId="{AB565BD5-D165-48F6-AEA2-5E3DF2A96C82}" srcOrd="0" destOrd="0" presId="urn:microsoft.com/office/officeart/2005/8/layout/orgChart1"/>
    <dgm:cxn modelId="{3F98D089-9A99-4548-B064-454A75E08F55}" type="presParOf" srcId="{AB565BD5-D165-48F6-AEA2-5E3DF2A96C82}" destId="{C5BF7C49-C743-4200-A7F2-A15CDBFEA5CA}" srcOrd="0" destOrd="0" presId="urn:microsoft.com/office/officeart/2005/8/layout/orgChart1"/>
    <dgm:cxn modelId="{D6240B6D-C060-4683-92B5-5A816A9B75AE}" type="presParOf" srcId="{AB565BD5-D165-48F6-AEA2-5E3DF2A96C82}" destId="{2E0D5125-C047-4257-8EFD-5404D3B0C398}" srcOrd="1" destOrd="0" presId="urn:microsoft.com/office/officeart/2005/8/layout/orgChart1"/>
    <dgm:cxn modelId="{0E1030CA-71D8-4158-B7EA-4203C83A6DB8}" type="presParOf" srcId="{E9D5D927-9D90-42DB-8818-7346AF34B851}" destId="{5195EFAD-19B7-4BFE-BDA4-264033979E99}" srcOrd="1" destOrd="0" presId="urn:microsoft.com/office/officeart/2005/8/layout/orgChart1"/>
    <dgm:cxn modelId="{B6E6A5AD-88E1-48AA-9797-BAA6A6BE5033}" type="presParOf" srcId="{E9D5D927-9D90-42DB-8818-7346AF34B851}" destId="{78E5A581-79DA-4430-8F6D-6DCE7BAD50E9}" srcOrd="2" destOrd="0" presId="urn:microsoft.com/office/officeart/2005/8/layout/orgChart1"/>
    <dgm:cxn modelId="{D07D3744-9D51-49E4-888F-535C82F5DA95}" type="presParOf" srcId="{14C54C0E-92C9-4348-A8A7-A841DD53FB9D}" destId="{DE1A9A06-94D1-4B5A-AB60-43A5A0BC2AF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поьлзователь</dc:creator>
  <cp:lastModifiedBy>поьлзователь</cp:lastModifiedBy>
  <cp:revision>6</cp:revision>
  <cp:lastPrinted>2013-12-16T17:26:00Z</cp:lastPrinted>
  <dcterms:created xsi:type="dcterms:W3CDTF">2013-12-15T11:43:00Z</dcterms:created>
  <dcterms:modified xsi:type="dcterms:W3CDTF">2013-12-16T17:56:00Z</dcterms:modified>
</cp:coreProperties>
</file>