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A6" w:rsidRPr="007F26A6" w:rsidRDefault="007F26A6" w:rsidP="007F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неметаллов главных подгрупп </w:t>
      </w:r>
      <w:r w:rsidRPr="007F2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F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7F26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7F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</w:t>
      </w:r>
      <w:proofErr w:type="gramStart"/>
      <w:r w:rsidRPr="007F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 в св</w:t>
      </w:r>
      <w:proofErr w:type="gramEnd"/>
      <w:r w:rsidRPr="007F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язи с их положением в периодической системе химических элементов Д.И. Менделеева и особенностями строения их атомов. </w:t>
      </w:r>
    </w:p>
    <w:p w:rsidR="007F26A6" w:rsidRPr="007F26A6" w:rsidRDefault="007F26A6" w:rsidP="007F26A6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 Верны ли следующие суждения о неметаллах?</w:t>
      </w:r>
    </w:p>
    <w:p w:rsidR="007F26A6" w:rsidRPr="007F26A6" w:rsidRDefault="007F26A6" w:rsidP="007F26A6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А. В периодической системе химических элементов Д.И. Менделеева все </w:t>
      </w:r>
      <w:r w:rsidRPr="007F26A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неметаллы располагаются в главных подгруппах. </w:t>
      </w:r>
      <w:r w:rsidRPr="007F26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Б.  Все неметаллы являются </w:t>
      </w:r>
      <w:proofErr w:type="spellStart"/>
      <w:r w:rsidRPr="007F26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р-элементами</w:t>
      </w:r>
      <w:proofErr w:type="spellEnd"/>
      <w:r w:rsidRPr="007F26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F26A6" w:rsidRPr="007F26A6" w:rsidRDefault="007F26A6" w:rsidP="007F26A6">
      <w:pPr>
        <w:spacing w:after="0" w:line="240" w:lineRule="auto"/>
        <w:ind w:left="6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1) верно только</w:t>
      </w:r>
      <w:proofErr w:type="gramStart"/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</w:t>
      </w:r>
      <w:proofErr w:type="gramEnd"/>
    </w:p>
    <w:p w:rsidR="007F26A6" w:rsidRPr="007F26A6" w:rsidRDefault="007F26A6" w:rsidP="007F26A6">
      <w:pPr>
        <w:spacing w:after="0" w:line="240" w:lineRule="auto"/>
        <w:ind w:left="6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2) верно только</w:t>
      </w:r>
      <w:proofErr w:type="gramStart"/>
      <w:r w:rsidRPr="007F26A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Б</w:t>
      </w:r>
      <w:proofErr w:type="gramEnd"/>
    </w:p>
    <w:p w:rsidR="007F26A6" w:rsidRPr="007F26A6" w:rsidRDefault="007F26A6" w:rsidP="007F26A6">
      <w:pPr>
        <w:spacing w:after="0" w:line="240" w:lineRule="auto"/>
        <w:ind w:left="6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3) верны оба суждения</w:t>
      </w:r>
    </w:p>
    <w:p w:rsidR="007F26A6" w:rsidRPr="007F26A6" w:rsidRDefault="007F26A6" w:rsidP="007F26A6">
      <w:pPr>
        <w:spacing w:after="0" w:line="240" w:lineRule="auto"/>
        <w:ind w:left="6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4) оба суждения неверны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 </w:t>
      </w:r>
      <w:r w:rsidRPr="007F26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обычных условиях из двухатомных молекул состоят</w:t>
      </w:r>
    </w:p>
    <w:p w:rsidR="007F26A6" w:rsidRPr="007F26A6" w:rsidRDefault="007F26A6" w:rsidP="007F26A6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1) гелий и аргон</w:t>
      </w:r>
    </w:p>
    <w:p w:rsidR="007F26A6" w:rsidRPr="007F26A6" w:rsidRDefault="007F26A6" w:rsidP="007F26A6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2) азот и неон</w:t>
      </w:r>
    </w:p>
    <w:p w:rsidR="007F26A6" w:rsidRPr="007F26A6" w:rsidRDefault="007F26A6" w:rsidP="007F26A6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3) сера и фосфор</w:t>
      </w:r>
    </w:p>
    <w:p w:rsidR="007F26A6" w:rsidRPr="007F26A6" w:rsidRDefault="007F26A6" w:rsidP="007F26A6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4) водород и кислород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 </w:t>
      </w:r>
      <w:r w:rsidRPr="007F26A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Верны ли следующие суждения о неметаллах?</w:t>
      </w:r>
    </w:p>
    <w:p w:rsidR="007F26A6" w:rsidRPr="007F26A6" w:rsidRDefault="007F26A6" w:rsidP="007F26A6">
      <w:pPr>
        <w:spacing w:after="0" w:line="240" w:lineRule="auto"/>
        <w:ind w:left="475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А. Все неметаллы являются химически активными веществами. </w:t>
      </w:r>
    </w:p>
    <w:p w:rsidR="007F26A6" w:rsidRPr="007F26A6" w:rsidRDefault="007F26A6" w:rsidP="007F26A6">
      <w:pPr>
        <w:spacing w:after="0" w:line="240" w:lineRule="auto"/>
        <w:ind w:left="475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Б. Неметаллы обладают только окислительными свойствами.</w:t>
      </w:r>
    </w:p>
    <w:p w:rsidR="007F26A6" w:rsidRPr="007F26A6" w:rsidRDefault="007F26A6" w:rsidP="007F26A6">
      <w:pPr>
        <w:spacing w:after="0" w:line="240" w:lineRule="auto"/>
        <w:ind w:left="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1) верно только</w:t>
      </w:r>
      <w:proofErr w:type="gramStart"/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</w:t>
      </w:r>
      <w:proofErr w:type="gramEnd"/>
    </w:p>
    <w:p w:rsidR="007F26A6" w:rsidRPr="007F26A6" w:rsidRDefault="007F26A6" w:rsidP="007F26A6">
      <w:pPr>
        <w:spacing w:after="0" w:line="240" w:lineRule="auto"/>
        <w:ind w:left="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2) верно только</w:t>
      </w:r>
      <w:proofErr w:type="gramStart"/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Б</w:t>
      </w:r>
      <w:proofErr w:type="gramEnd"/>
    </w:p>
    <w:p w:rsidR="007F26A6" w:rsidRPr="007F26A6" w:rsidRDefault="007F26A6" w:rsidP="007F26A6">
      <w:pPr>
        <w:spacing w:after="0" w:line="240" w:lineRule="auto"/>
        <w:ind w:left="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3) верны оба суждения</w:t>
      </w:r>
    </w:p>
    <w:p w:rsidR="007F26A6" w:rsidRPr="007F26A6" w:rsidRDefault="007F26A6" w:rsidP="007F26A6">
      <w:pPr>
        <w:spacing w:after="0" w:line="240" w:lineRule="auto"/>
        <w:ind w:left="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4) оба суждения неверны</w:t>
      </w:r>
    </w:p>
    <w:p w:rsidR="007F26A6" w:rsidRPr="007F26A6" w:rsidRDefault="007F26A6" w:rsidP="007F26A6">
      <w:pPr>
        <w:spacing w:after="0" w:line="240" w:lineRule="auto"/>
        <w:ind w:left="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 Верны ли следующие суждения о неметаллах?</w:t>
      </w:r>
    </w:p>
    <w:p w:rsidR="007F26A6" w:rsidRPr="007F26A6" w:rsidRDefault="007F26A6" w:rsidP="007F26A6">
      <w:pPr>
        <w:spacing w:after="0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А. Неметаллы    образуют    </w:t>
      </w:r>
      <w:proofErr w:type="gramStart"/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proofErr w:type="gramEnd"/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 щелочными    металлами    соединения </w:t>
      </w: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преимущественно с ионной связью. </w:t>
      </w:r>
    </w:p>
    <w:p w:rsidR="007F26A6" w:rsidRPr="007F26A6" w:rsidRDefault="007F26A6" w:rsidP="007F26A6">
      <w:pPr>
        <w:spacing w:after="0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Б.  Между собой неметаллы образуют соединения с ковалентной связью.</w:t>
      </w:r>
    </w:p>
    <w:p w:rsidR="007F26A6" w:rsidRPr="007F26A6" w:rsidRDefault="007F26A6" w:rsidP="007F26A6">
      <w:pPr>
        <w:spacing w:after="0" w:line="240" w:lineRule="auto"/>
        <w:ind w:left="5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1) верно только</w:t>
      </w:r>
      <w:proofErr w:type="gramStart"/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</w:t>
      </w:r>
      <w:proofErr w:type="gramEnd"/>
    </w:p>
    <w:p w:rsidR="007F26A6" w:rsidRPr="007F26A6" w:rsidRDefault="007F26A6" w:rsidP="007F26A6">
      <w:pPr>
        <w:spacing w:after="0" w:line="240" w:lineRule="auto"/>
        <w:ind w:left="5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2) верно только</w:t>
      </w:r>
      <w:proofErr w:type="gramStart"/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Б</w:t>
      </w:r>
      <w:proofErr w:type="gramEnd"/>
    </w:p>
    <w:p w:rsidR="007F26A6" w:rsidRPr="007F26A6" w:rsidRDefault="007F26A6" w:rsidP="007F26A6">
      <w:pPr>
        <w:spacing w:after="0" w:line="240" w:lineRule="auto"/>
        <w:ind w:left="5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3) верны оба суждения</w:t>
      </w:r>
    </w:p>
    <w:p w:rsidR="007F26A6" w:rsidRPr="007F26A6" w:rsidRDefault="007F26A6" w:rsidP="007F26A6">
      <w:pPr>
        <w:spacing w:after="0" w:line="240" w:lineRule="auto"/>
        <w:ind w:left="5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4) оба суждения неверны</w:t>
      </w:r>
    </w:p>
    <w:p w:rsidR="007F26A6" w:rsidRPr="007F26A6" w:rsidRDefault="007F26A6" w:rsidP="007F26A6">
      <w:pPr>
        <w:spacing w:after="0" w:line="240" w:lineRule="auto"/>
        <w:ind w:left="639" w:hanging="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5. У атомов химических элементов, расположенных в ряду:       </w:t>
      </w: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P</w:t>
      </w: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S</w:t>
      </w: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C</w:t>
      </w: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1, </w:t>
      </w:r>
      <w:r w:rsidRPr="007F26A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увеличивается</w:t>
      </w:r>
    </w:p>
    <w:p w:rsidR="007F26A6" w:rsidRPr="007F26A6" w:rsidRDefault="007F26A6" w:rsidP="007F26A6">
      <w:pPr>
        <w:spacing w:after="0" w:line="240" w:lineRule="auto"/>
        <w:ind w:lef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1) радиус</w:t>
      </w:r>
    </w:p>
    <w:p w:rsidR="007F26A6" w:rsidRPr="007F26A6" w:rsidRDefault="007F26A6" w:rsidP="007F26A6">
      <w:pPr>
        <w:spacing w:after="0" w:line="240" w:lineRule="auto"/>
        <w:ind w:lef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2) окислительная способность</w:t>
      </w:r>
    </w:p>
    <w:p w:rsidR="007F26A6" w:rsidRPr="007F26A6" w:rsidRDefault="007F26A6" w:rsidP="007F26A6">
      <w:pPr>
        <w:spacing w:after="0" w:line="240" w:lineRule="auto"/>
        <w:ind w:lef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3) восстановительная способность</w:t>
      </w:r>
    </w:p>
    <w:p w:rsidR="007F26A6" w:rsidRPr="007F26A6" w:rsidRDefault="007F26A6" w:rsidP="007F26A6">
      <w:pPr>
        <w:spacing w:after="0" w:line="240" w:lineRule="auto"/>
        <w:ind w:lef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4) число </w:t>
      </w:r>
      <w:proofErr w:type="spellStart"/>
      <w:r w:rsidRPr="007F26A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неспаренных</w:t>
      </w:r>
      <w:proofErr w:type="spellEnd"/>
      <w:r w:rsidRPr="007F26A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электронов</w:t>
      </w:r>
    </w:p>
    <w:p w:rsidR="007F26A6" w:rsidRPr="007F26A6" w:rsidRDefault="007F26A6" w:rsidP="007F26A6">
      <w:pPr>
        <w:spacing w:after="0" w:line="240" w:lineRule="auto"/>
        <w:ind w:lef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6. </w:t>
      </w:r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Соединения состава </w:t>
      </w:r>
      <w:proofErr w:type="spellStart"/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NaH</w:t>
      </w:r>
      <w:proofErr w:type="spellEnd"/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O</w:t>
      </w:r>
      <w:r w:rsidRPr="007F26A6">
        <w:rPr>
          <w:rFonts w:ascii="Times New Roman" w:eastAsia="Times New Roman" w:hAnsi="Times New Roman" w:cs="Times New Roman"/>
          <w:spacing w:val="1"/>
          <w:sz w:val="16"/>
          <w:szCs w:val="16"/>
          <w:vertAlign w:val="subscript"/>
          <w:lang w:eastAsia="ru-RU"/>
        </w:rPr>
        <w:t>3</w:t>
      </w:r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</w:t>
      </w:r>
      <w:proofErr w:type="spellStart"/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NaH</w:t>
      </w:r>
      <w:proofErr w:type="spellEnd"/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O</w:t>
      </w:r>
      <w:r w:rsidRPr="007F26A6">
        <w:rPr>
          <w:rFonts w:ascii="Times New Roman" w:eastAsia="Times New Roman" w:hAnsi="Times New Roman" w:cs="Times New Roman"/>
          <w:spacing w:val="1"/>
          <w:sz w:val="16"/>
          <w:szCs w:val="16"/>
          <w:vertAlign w:val="subscript"/>
          <w:lang w:eastAsia="ru-RU"/>
        </w:rPr>
        <w:t>4</w:t>
      </w:r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может образовать</w:t>
      </w:r>
    </w:p>
    <w:p w:rsidR="007F26A6" w:rsidRPr="007F26A6" w:rsidRDefault="007F26A6" w:rsidP="007F26A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1) углерод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7F26A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2) сера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7F26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3) хлор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7F26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фосфор</w:t>
      </w:r>
    </w:p>
    <w:p w:rsidR="007F26A6" w:rsidRPr="007F26A6" w:rsidRDefault="007F26A6" w:rsidP="007F26A6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r w:rsidRPr="007F26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Наиболее сильными кислотными свойствами обладает</w:t>
      </w:r>
    </w:p>
    <w:p w:rsidR="007F26A6" w:rsidRPr="007F26A6" w:rsidRDefault="007F26A6" w:rsidP="007F26A6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1) НС1О</w:t>
      </w:r>
      <w:r w:rsidRPr="007F26A6">
        <w:rPr>
          <w:rFonts w:ascii="Times New Roman" w:eastAsia="Times New Roman" w:hAnsi="Times New Roman" w:cs="Times New Roman"/>
          <w:spacing w:val="-10"/>
          <w:sz w:val="16"/>
          <w:szCs w:val="16"/>
          <w:vertAlign w:val="subscript"/>
          <w:lang w:eastAsia="ru-RU"/>
        </w:rPr>
        <w:t>4</w:t>
      </w:r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              </w:t>
      </w:r>
      <w:r w:rsidRPr="007F26A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2) </w:t>
      </w:r>
      <w:r w:rsidRPr="007F26A6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ru-RU"/>
        </w:rPr>
        <w:t>H</w:t>
      </w:r>
      <w:r w:rsidRPr="007F26A6">
        <w:rPr>
          <w:rFonts w:ascii="Times New Roman" w:eastAsia="Times New Roman" w:hAnsi="Times New Roman" w:cs="Times New Roman"/>
          <w:spacing w:val="-7"/>
          <w:sz w:val="16"/>
          <w:szCs w:val="16"/>
          <w:vertAlign w:val="subscript"/>
          <w:lang w:eastAsia="ru-RU"/>
        </w:rPr>
        <w:t>2</w:t>
      </w:r>
      <w:r w:rsidRPr="007F26A6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ru-RU"/>
        </w:rPr>
        <w:t>SO</w:t>
      </w:r>
      <w:r w:rsidRPr="007F26A6">
        <w:rPr>
          <w:rFonts w:ascii="Times New Roman" w:eastAsia="Times New Roman" w:hAnsi="Times New Roman" w:cs="Times New Roman"/>
          <w:spacing w:val="-7"/>
          <w:sz w:val="16"/>
          <w:szCs w:val="16"/>
          <w:vertAlign w:val="subscript"/>
          <w:lang w:eastAsia="ru-RU"/>
        </w:rPr>
        <w:t>3</w:t>
      </w:r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3) Н</w:t>
      </w:r>
      <w:r w:rsidRPr="007F26A6">
        <w:rPr>
          <w:rFonts w:ascii="Times New Roman" w:eastAsia="Times New Roman" w:hAnsi="Times New Roman" w:cs="Times New Roman"/>
          <w:spacing w:val="-5"/>
          <w:sz w:val="16"/>
          <w:szCs w:val="16"/>
          <w:vertAlign w:val="subscript"/>
          <w:lang w:eastAsia="ru-RU"/>
        </w:rPr>
        <w:t>3</w:t>
      </w:r>
      <w:r w:rsidRPr="007F26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</w:t>
      </w:r>
      <w:r w:rsidRPr="007F26A6">
        <w:rPr>
          <w:rFonts w:ascii="Times New Roman" w:eastAsia="Times New Roman" w:hAnsi="Times New Roman" w:cs="Times New Roman"/>
          <w:spacing w:val="-5"/>
          <w:sz w:val="16"/>
          <w:szCs w:val="16"/>
          <w:vertAlign w:val="subscript"/>
          <w:lang w:eastAsia="ru-RU"/>
        </w:rPr>
        <w:t>4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 w:rsidRPr="007F26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4) </w:t>
      </w:r>
      <w:r w:rsidRPr="007F26A6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H</w:t>
      </w:r>
      <w:r w:rsidRPr="007F26A6">
        <w:rPr>
          <w:rFonts w:ascii="Times New Roman" w:eastAsia="Times New Roman" w:hAnsi="Times New Roman" w:cs="Times New Roman"/>
          <w:spacing w:val="-2"/>
          <w:sz w:val="16"/>
          <w:szCs w:val="16"/>
          <w:vertAlign w:val="subscript"/>
          <w:lang w:eastAsia="ru-RU"/>
        </w:rPr>
        <w:t>2</w:t>
      </w:r>
      <w:r w:rsidRPr="007F26A6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Si</w:t>
      </w:r>
      <w:r w:rsidRPr="007F26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7F26A6">
        <w:rPr>
          <w:rFonts w:ascii="Times New Roman" w:eastAsia="Times New Roman" w:hAnsi="Times New Roman" w:cs="Times New Roman"/>
          <w:spacing w:val="-2"/>
          <w:sz w:val="16"/>
          <w:szCs w:val="16"/>
          <w:vertAlign w:val="subscript"/>
          <w:lang w:eastAsia="ru-RU"/>
        </w:rPr>
        <w:t>3</w:t>
      </w:r>
    </w:p>
    <w:p w:rsidR="007F26A6" w:rsidRPr="007F26A6" w:rsidRDefault="007F26A6" w:rsidP="007F26A6">
      <w:pPr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8) </w:t>
      </w:r>
      <w:r w:rsidRPr="007F26A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Соединения состава КЭО</w:t>
      </w:r>
      <w:proofErr w:type="gramStart"/>
      <w:r w:rsidRPr="007F26A6">
        <w:rPr>
          <w:rFonts w:ascii="Times New Roman" w:eastAsia="Times New Roman" w:hAnsi="Times New Roman" w:cs="Times New Roman"/>
          <w:spacing w:val="6"/>
          <w:sz w:val="16"/>
          <w:szCs w:val="16"/>
          <w:vertAlign w:val="subscript"/>
          <w:lang w:eastAsia="ru-RU"/>
        </w:rPr>
        <w:t>2</w:t>
      </w:r>
      <w:proofErr w:type="gramEnd"/>
      <w:r w:rsidRPr="007F26A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и КЭО</w:t>
      </w:r>
      <w:r w:rsidRPr="007F26A6">
        <w:rPr>
          <w:rFonts w:ascii="Times New Roman" w:eastAsia="Times New Roman" w:hAnsi="Times New Roman" w:cs="Times New Roman"/>
          <w:spacing w:val="6"/>
          <w:sz w:val="16"/>
          <w:szCs w:val="16"/>
          <w:vertAlign w:val="subscript"/>
          <w:lang w:eastAsia="ru-RU"/>
        </w:rPr>
        <w:t>3</w:t>
      </w:r>
      <w:r w:rsidRPr="007F26A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образует элемент</w:t>
      </w:r>
    </w:p>
    <w:p w:rsidR="007F26A6" w:rsidRPr="007F26A6" w:rsidRDefault="007F26A6" w:rsidP="007F26A6">
      <w:pPr>
        <w:spacing w:after="0" w:line="240" w:lineRule="auto"/>
        <w:ind w:left="6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1) азот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7F26A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2) фосфор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7F26A6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3) сера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 w:rsidRPr="007F26A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4) марганец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9. </w:t>
      </w:r>
      <w:r w:rsidRPr="007F26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Водород проявляет окислительные свойства при реакции </w:t>
      </w:r>
      <w:proofErr w:type="gramStart"/>
      <w:r w:rsidRPr="007F26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proofErr w:type="gramEnd"/>
    </w:p>
    <w:p w:rsidR="007F26A6" w:rsidRPr="007F26A6" w:rsidRDefault="007F26A6" w:rsidP="007F26A6">
      <w:pPr>
        <w:spacing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1) натрием 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2) хлором           </w:t>
      </w:r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 азотом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7F26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4) кислородом</w:t>
      </w:r>
    </w:p>
    <w:p w:rsidR="007F26A6" w:rsidRPr="007F26A6" w:rsidRDefault="007F26A6" w:rsidP="007F26A6">
      <w:pPr>
        <w:spacing w:after="0" w:line="240" w:lineRule="auto"/>
        <w:ind w:left="636" w:hanging="6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10. 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   атомов   химических   элементов   принимать   электроны </w:t>
      </w:r>
      <w:r w:rsidRPr="007F26A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усиливается в ряду:</w:t>
      </w:r>
    </w:p>
    <w:p w:rsidR="007F26A6" w:rsidRPr="007F26A6" w:rsidRDefault="007F26A6" w:rsidP="007F26A6">
      <w:pPr>
        <w:spacing w:after="0" w:line="240" w:lineRule="auto"/>
        <w:ind w:lef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>1)</w:t>
      </w:r>
      <w:r w:rsidRPr="007F26A6">
        <w:rPr>
          <w:rFonts w:ascii="Times New Roman" w:eastAsia="Times New Roman" w:hAnsi="Times New Roman" w:cs="Times New Roman"/>
          <w:spacing w:val="27"/>
          <w:sz w:val="24"/>
          <w:szCs w:val="24"/>
          <w:lang w:val="en-US" w:eastAsia="ru-RU"/>
        </w:rPr>
        <w:t>F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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</w:t>
      </w:r>
      <w:r w:rsidRPr="007F26A6">
        <w:rPr>
          <w:rFonts w:ascii="Times New Roman" w:eastAsia="Times New Roman" w:hAnsi="Times New Roman" w:cs="Times New Roman"/>
          <w:spacing w:val="27"/>
          <w:sz w:val="24"/>
          <w:szCs w:val="24"/>
          <w:lang w:val="en-US" w:eastAsia="ru-RU"/>
        </w:rPr>
        <w:t>O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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</w:t>
      </w:r>
      <w:r w:rsidRPr="007F26A6">
        <w:rPr>
          <w:rFonts w:ascii="Times New Roman" w:eastAsia="Times New Roman" w:hAnsi="Times New Roman" w:cs="Times New Roman"/>
          <w:spacing w:val="27"/>
          <w:sz w:val="24"/>
          <w:szCs w:val="24"/>
          <w:lang w:val="en-US" w:eastAsia="ru-RU"/>
        </w:rPr>
        <w:t>N</w:t>
      </w:r>
    </w:p>
    <w:p w:rsidR="007F26A6" w:rsidRPr="007F26A6" w:rsidRDefault="007F26A6" w:rsidP="007F26A6">
      <w:pPr>
        <w:spacing w:after="0" w:line="240" w:lineRule="auto"/>
        <w:ind w:lef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2) </w:t>
      </w:r>
      <w:r w:rsidRPr="007F26A6">
        <w:rPr>
          <w:rFonts w:ascii="Times New Roman" w:eastAsia="Times New Roman" w:hAnsi="Times New Roman" w:cs="Times New Roman"/>
          <w:spacing w:val="32"/>
          <w:sz w:val="24"/>
          <w:szCs w:val="24"/>
          <w:lang w:val="en-US" w:eastAsia="ru-RU"/>
        </w:rPr>
        <w:t>N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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</w:t>
      </w:r>
      <w:r w:rsidRPr="007F26A6">
        <w:rPr>
          <w:rFonts w:ascii="Times New Roman" w:eastAsia="Times New Roman" w:hAnsi="Times New Roman" w:cs="Times New Roman"/>
          <w:spacing w:val="32"/>
          <w:sz w:val="24"/>
          <w:szCs w:val="24"/>
          <w:lang w:val="en-US" w:eastAsia="ru-RU"/>
        </w:rPr>
        <w:t>F</w:t>
      </w:r>
      <w:proofErr w:type="gramStart"/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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</w:t>
      </w:r>
      <w:r w:rsidRPr="007F26A6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>О</w:t>
      </w:r>
      <w:proofErr w:type="gramEnd"/>
    </w:p>
    <w:p w:rsidR="007F26A6" w:rsidRPr="007F26A6" w:rsidRDefault="007F26A6" w:rsidP="007F26A6">
      <w:pPr>
        <w:spacing w:after="0" w:line="240" w:lineRule="auto"/>
        <w:ind w:lef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3) </w:t>
      </w:r>
      <w:r w:rsidRPr="007F26A6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ru-RU"/>
        </w:rPr>
        <w:t>N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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</w:t>
      </w:r>
      <w:r w:rsidRPr="007F26A6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ru-RU"/>
        </w:rPr>
        <w:t>O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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</w:t>
      </w:r>
      <w:r w:rsidRPr="007F26A6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ru-RU"/>
        </w:rPr>
        <w:t>F</w:t>
      </w:r>
    </w:p>
    <w:p w:rsidR="007F26A6" w:rsidRPr="007F26A6" w:rsidRDefault="007F26A6" w:rsidP="007F26A6">
      <w:pPr>
        <w:spacing w:after="0" w:line="240" w:lineRule="auto"/>
        <w:ind w:lef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4) </w:t>
      </w:r>
      <w:r w:rsidRPr="007F26A6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ru-RU"/>
        </w:rPr>
        <w:t>O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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</w:t>
      </w:r>
      <w:r w:rsidRPr="007F26A6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ru-RU"/>
        </w:rPr>
        <w:t>N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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</w:t>
      </w:r>
      <w:r w:rsidRPr="007F26A6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ru-RU"/>
        </w:rPr>
        <w:t>F</w:t>
      </w:r>
    </w:p>
    <w:p w:rsidR="007F26A6" w:rsidRPr="007F26A6" w:rsidRDefault="007F26A6" w:rsidP="007F26A6">
      <w:pPr>
        <w:spacing w:after="0" w:line="240" w:lineRule="auto"/>
        <w:ind w:lef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ru-RU"/>
        </w:rPr>
        <w:t> </w:t>
      </w:r>
    </w:p>
    <w:p w:rsidR="007F26A6" w:rsidRPr="007F26A6" w:rsidRDefault="007F26A6" w:rsidP="007F26A6">
      <w:pPr>
        <w:spacing w:after="0" w:line="240" w:lineRule="auto"/>
        <w:ind w:left="645" w:hanging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lastRenderedPageBreak/>
        <w:t xml:space="preserve">11. </w:t>
      </w:r>
      <w:r w:rsidRPr="007F26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Степени окисления хлора, брома и йода в высших оксидах и водородных </w:t>
      </w:r>
      <w:r w:rsidRPr="007F26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соединениях соответственно равны:</w:t>
      </w:r>
    </w:p>
    <w:p w:rsidR="007F26A6" w:rsidRPr="007F26A6" w:rsidRDefault="007F26A6" w:rsidP="007F26A6">
      <w:pPr>
        <w:spacing w:after="0" w:line="240" w:lineRule="auto"/>
        <w:ind w:left="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>1)+1и-1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7F26A6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>2)+7и-1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7F26A6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>3)+7и-7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7F26A6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>4)+5и-1</w:t>
      </w:r>
    </w:p>
    <w:p w:rsidR="007F26A6" w:rsidRPr="007F26A6" w:rsidRDefault="007F26A6" w:rsidP="007F26A6">
      <w:pPr>
        <w:spacing w:after="0" w:line="240" w:lineRule="auto"/>
        <w:ind w:left="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12. 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 проявляет как окислительные, так и восстановительные свойства при взаимодействии 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водородом и железом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углеродом и цинком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хлором и фтором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натрием и кислородом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ряду:                           </w:t>
      </w:r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</w:t>
      </w:r>
      <w:r w:rsidRPr="007F2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 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</w:t>
      </w:r>
      <w:r w:rsidRPr="007F2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26A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7F2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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С1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увеличивается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уменьшается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не изменяется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сначала уменьшается, потом увеличивается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ряду элементов мышьяк 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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 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</w:t>
      </w:r>
      <w:r w:rsidRPr="007F26A6">
        <w:rPr>
          <w:rFonts w:ascii="Symbol" w:eastAsia="Times New Roman" w:hAnsi="Symbol" w:cs="Times New Roman"/>
          <w:spacing w:val="27"/>
          <w:sz w:val="24"/>
          <w:szCs w:val="24"/>
          <w:lang w:val="en-US" w:eastAsia="ru-RU"/>
        </w:rPr>
        <w:t>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 возрастает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атомный радиус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 число </w:t>
      </w:r>
      <w:proofErr w:type="spell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неспаренных</w:t>
      </w:r>
      <w:proofErr w:type="spell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электронов в атоме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число электронных слоев в атоме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Водородное соединение состава Н</w:t>
      </w:r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углерод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   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бор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азот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Верны ли следующие суждения о галогенах?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Наиболее электроотрицательным среди галогенов является </w:t>
      </w:r>
      <w:proofErr w:type="spell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</w:t>
      </w:r>
      <w:proofErr w:type="spell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Хлор вытесняется бромом из хлорида алюминия.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верно только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верно только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верны оба суждения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оба суждения неверны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Кислород </w:t>
      </w:r>
      <w:r w:rsidRPr="007F26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реагирует</w:t>
      </w:r>
      <w:r w:rsidRPr="007F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F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водой и оксидом кальция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железом и оксидом фосфора (</w:t>
      </w:r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водородом и оксидом фосфора (</w:t>
      </w:r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сероводородом и оксидом углерода (</w:t>
      </w:r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Высшему</w:t>
      </w:r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гидроксиду</w:t>
      </w:r>
      <w:proofErr w:type="spell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 </w:t>
      </w:r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VIIA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соответствует формула </w:t>
      </w:r>
    </w:p>
    <w:p w:rsidR="007F26A6" w:rsidRPr="007F26A6" w:rsidRDefault="007F26A6" w:rsidP="007F26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</w:t>
      </w:r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ЭО</w:t>
      </w:r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3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2) Н</w:t>
      </w:r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ЭО</w:t>
      </w:r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4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3) НЭО</w:t>
      </w:r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3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4) НЭО</w:t>
      </w:r>
      <w:proofErr w:type="gramStart"/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4</w:t>
      </w:r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Верны ли следующие суждения о галогенах?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Фтор   в   соединениях   проявляет   как   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</w:t>
      </w:r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так   и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отрицательную степень окисления.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При нормальных условиях бром и </w:t>
      </w:r>
      <w:proofErr w:type="spell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</w:t>
      </w:r>
      <w:proofErr w:type="spell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жидкостями.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верно только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 верно только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верны оба суждения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оба суждения неверны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Водород проявляет окислительные свойства при взаимодействии 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натрием             2) хлором              3) азотом               4) кислородом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Окислительные свойства фосфор проявляет при взаимодействии 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кислородом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магнием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хлором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серой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Верны ли следующие суждения о свойствах серы и хлора?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Максимальная 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серы и хлора в соединениях равна номеру группы.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водородных соединениях серы и хлора связь ковалентная полярная.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верно только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верно только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верны оба суждения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 оба суждения неверны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Фосфор проявляет окислительные свойства при реакции 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кальцием           2) серой                3} хлором              4) кислородом </w:t>
      </w:r>
      <w:proofErr w:type="gramEnd"/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При взаимодействии высшего оксида хлора с водой образуется кислота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НС1</w:t>
      </w:r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2) НС1</w:t>
      </w:r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3) НС</w:t>
      </w:r>
      <w:proofErr w:type="spellStart"/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</w:t>
      </w:r>
      <w:proofErr w:type="spellEnd"/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3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4} </w:t>
      </w:r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HClO</w:t>
      </w:r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4</w:t>
      </w:r>
      <w:proofErr w:type="gramEnd"/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25. Характерными степенями окисления хлора в его соединениях являются: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-1,  +1, +3, +5, +7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- 2,  +4,  +6, +8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-3,  +3,  +5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 -1,  +2,  +5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Оцените справедливость суждений о неметаллах: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Атомы неметалла могут участвовать в образовании как 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</w:t>
      </w:r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ковалентных связей.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неметаллов имеют кислотный характер.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верны оба суждения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оба суждения неверны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Оцените справедливость суждений о неметаллах: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Чем больше заряд ядра атома, тем сильнее выражены его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неметаллические свойства.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Чем сильнее выражены неметаллические свойства элемента, тем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кислотный</w:t>
      </w:r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имеет его оксид.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верны оба суждения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оба суждения неверны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28. Оцените справедливость суждений о неметаллах: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 периоде с увеличением зарядов атомных ядер происходит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неметаллических свойств элементов.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 главной подгруппе с увеличением зарядов атомных ядер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ослабление кислотных свойств </w:t>
      </w:r>
      <w:proofErr w:type="spell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верны оба суждения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оба суждения неверны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Кислотные свойства наиболее выражены 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</w:t>
      </w:r>
      <w:proofErr w:type="spellStart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азота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фосфора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мышьяка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сурьмы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Только восстановительные свойства азот проявляет в соединении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spellStart"/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Нз</w:t>
      </w:r>
      <w:proofErr w:type="spell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26A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</w:t>
      </w: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</w:t>
      </w:r>
      <w:proofErr w:type="gramStart"/>
      <w:r w:rsidRPr="007F2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spellStart"/>
      <w:proofErr w:type="gram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6A6" w:rsidRPr="007F26A6" w:rsidRDefault="007F26A6" w:rsidP="007F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1-1, 2-4, 3-4, 4-3, 5-2, 6-2, 7-1, 8-1, 9-1, 10-3, 11-2, 12-4, 13-1, 14-4, 15-1, 16-4, 17-1, 18-4, 19-4, 20-1, 21-2, 22-3, 23-1, 24-4, 25-1, 26-3, 27-2, 28-3, 29-1, 30-2.</w:t>
      </w:r>
    </w:p>
    <w:p w:rsidR="007F26A6" w:rsidRPr="007F26A6" w:rsidRDefault="007F26A6" w:rsidP="007F2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372" w:rsidRDefault="00111372"/>
    <w:sectPr w:rsidR="00111372" w:rsidSect="0011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6A6"/>
    <w:rsid w:val="00111372"/>
    <w:rsid w:val="00661D70"/>
    <w:rsid w:val="007F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2012-11-28T15:26:00Z</dcterms:created>
  <dcterms:modified xsi:type="dcterms:W3CDTF">2012-11-28T15:48:00Z</dcterms:modified>
</cp:coreProperties>
</file>