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1F" w:rsidRDefault="0057321F" w:rsidP="005732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Негосударственное общеобразовательное учреждение</w:t>
      </w:r>
    </w:p>
    <w:p w:rsidR="00A717BC" w:rsidRDefault="0057321F" w:rsidP="00573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7BC">
        <w:rPr>
          <w:rFonts w:ascii="Times New Roman" w:hAnsi="Times New Roman" w:cs="Times New Roman"/>
          <w:b/>
          <w:sz w:val="28"/>
          <w:szCs w:val="28"/>
        </w:rPr>
        <w:t xml:space="preserve">«Школа-интернат №9 среднего (полного) общего образования </w:t>
      </w:r>
    </w:p>
    <w:p w:rsidR="00A717BC" w:rsidRDefault="00A717BC" w:rsidP="00A71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«Российские железные дороги»</w:t>
      </w:r>
    </w:p>
    <w:p w:rsidR="00A717BC" w:rsidRDefault="00A717BC" w:rsidP="00AD48F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717BC" w:rsidRDefault="00AD48F5" w:rsidP="00AD48F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</w:t>
      </w:r>
      <w:r w:rsidR="00A717BC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AD48F5" w:rsidRDefault="00A717BC" w:rsidP="00AD48F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УРОК ПО </w:t>
      </w:r>
      <w:r w:rsidR="0057321F">
        <w:rPr>
          <w:rFonts w:ascii="Times New Roman" w:hAnsi="Times New Roman" w:cs="Times New Roman"/>
          <w:sz w:val="48"/>
          <w:szCs w:val="48"/>
        </w:rPr>
        <w:t>ХИМ</w:t>
      </w:r>
      <w:r>
        <w:rPr>
          <w:rFonts w:ascii="Times New Roman" w:hAnsi="Times New Roman" w:cs="Times New Roman"/>
          <w:sz w:val="48"/>
          <w:szCs w:val="48"/>
        </w:rPr>
        <w:t>ИИ</w:t>
      </w:r>
    </w:p>
    <w:p w:rsidR="0057321F" w:rsidRDefault="00A717BC" w:rsidP="00A717B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57321F">
        <w:rPr>
          <w:rFonts w:ascii="Times New Roman" w:hAnsi="Times New Roman" w:cs="Times New Roman"/>
          <w:b/>
          <w:sz w:val="48"/>
          <w:szCs w:val="48"/>
        </w:rPr>
        <w:t xml:space="preserve">ПЕРЕВОЗКА ВЕЩЕСТВ </w:t>
      </w:r>
    </w:p>
    <w:p w:rsidR="00A717BC" w:rsidRDefault="0057321F" w:rsidP="00A717B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ЖЕЛЕЗНОЙ ДОРОГЕ</w:t>
      </w:r>
      <w:r w:rsidR="00A717BC">
        <w:rPr>
          <w:rFonts w:ascii="Times New Roman" w:hAnsi="Times New Roman" w:cs="Times New Roman"/>
          <w:b/>
          <w:sz w:val="48"/>
          <w:szCs w:val="48"/>
        </w:rPr>
        <w:t>»</w:t>
      </w:r>
    </w:p>
    <w:p w:rsidR="00A717BC" w:rsidRDefault="00A717BC" w:rsidP="00A717BC">
      <w:pPr>
        <w:pStyle w:val="a4"/>
        <w:spacing w:after="0"/>
        <w:rPr>
          <w:b/>
          <w:bCs/>
          <w:sz w:val="48"/>
          <w:szCs w:val="48"/>
        </w:rPr>
      </w:pPr>
    </w:p>
    <w:p w:rsidR="00A717BC" w:rsidRDefault="00A717BC" w:rsidP="00A71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8F5" w:rsidRDefault="00AD48F5" w:rsidP="00AD4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8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0" cy="3219450"/>
            <wp:effectExtent l="19050" t="0" r="0" b="0"/>
            <wp:docPr id="4" name="Рисунок 1" descr="Без-имени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98" cy="3219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8F5" w:rsidRDefault="00AD48F5" w:rsidP="00A71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7BC" w:rsidRDefault="00A717BC" w:rsidP="00A71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Дорожко С.М.</w:t>
      </w:r>
    </w:p>
    <w:p w:rsidR="00A717BC" w:rsidRDefault="00A717BC" w:rsidP="00A71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7BC" w:rsidRDefault="00A717BC" w:rsidP="00A71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7BC" w:rsidRDefault="00A717BC" w:rsidP="00A71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7BC" w:rsidRDefault="00A717BC" w:rsidP="00A7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 2013</w:t>
      </w:r>
    </w:p>
    <w:p w:rsidR="0057321F" w:rsidRDefault="0057321F" w:rsidP="00A7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F5" w:rsidRDefault="00AD48F5" w:rsidP="00A7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F5" w:rsidRDefault="00AD48F5" w:rsidP="00A7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F5" w:rsidRDefault="00AD48F5" w:rsidP="00A7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BEC" w:rsidRPr="00AD48F5" w:rsidRDefault="00A717BC" w:rsidP="00AD4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EF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B202D0" w:rsidRPr="00AD48F5">
        <w:rPr>
          <w:rFonts w:ascii="Times New Roman" w:eastAsia="Times New Roman" w:hAnsi="Times New Roman" w:cs="Times New Roman"/>
          <w:sz w:val="24"/>
          <w:szCs w:val="24"/>
        </w:rPr>
        <w:t>Выяснить, как  по железной дороге провозят химические вещества,  и какие меры предосторожности при этом соблюдают</w:t>
      </w:r>
      <w:r w:rsidR="00AD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7BC" w:rsidRDefault="00A717BC" w:rsidP="00AD4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17BC" w:rsidRPr="003C7EF8" w:rsidRDefault="00A717BC" w:rsidP="00A71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5D1BEC" w:rsidRPr="00AD48F5" w:rsidRDefault="00B202D0" w:rsidP="00AD48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8F5">
        <w:rPr>
          <w:rFonts w:ascii="Times New Roman" w:eastAsia="Times New Roman" w:hAnsi="Times New Roman" w:cs="Times New Roman"/>
          <w:sz w:val="24"/>
          <w:szCs w:val="24"/>
        </w:rPr>
        <w:t>Выяснить, какие грузы провозят через станцию</w:t>
      </w:r>
      <w:r w:rsidR="00AD48F5">
        <w:rPr>
          <w:rFonts w:ascii="Times New Roman" w:eastAsia="Times New Roman" w:hAnsi="Times New Roman" w:cs="Times New Roman"/>
          <w:sz w:val="24"/>
          <w:szCs w:val="24"/>
        </w:rPr>
        <w:t xml:space="preserve"> Кинель</w:t>
      </w:r>
      <w:r w:rsidRPr="00AD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BEC" w:rsidRPr="00AD48F5" w:rsidRDefault="00AD48F5" w:rsidP="00AD48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02D0" w:rsidRPr="00AD48F5">
        <w:rPr>
          <w:rFonts w:ascii="Times New Roman" w:eastAsia="Times New Roman" w:hAnsi="Times New Roman" w:cs="Times New Roman"/>
          <w:sz w:val="24"/>
          <w:szCs w:val="24"/>
        </w:rPr>
        <w:t>акие грузы относят к «опасным», и как их классифицируют.</w:t>
      </w:r>
    </w:p>
    <w:p w:rsidR="005D1BEC" w:rsidRPr="00AD48F5" w:rsidRDefault="00B202D0" w:rsidP="00AD48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8F5">
        <w:rPr>
          <w:rFonts w:ascii="Times New Roman" w:eastAsia="Times New Roman" w:hAnsi="Times New Roman" w:cs="Times New Roman"/>
          <w:sz w:val="24"/>
          <w:szCs w:val="24"/>
        </w:rPr>
        <w:t>Выяснить, какие вагоны используются для транспортировки химических грузов.</w:t>
      </w:r>
    </w:p>
    <w:p w:rsidR="005D1BEC" w:rsidRPr="00AD48F5" w:rsidRDefault="00B202D0" w:rsidP="00AD48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8F5">
        <w:rPr>
          <w:rFonts w:ascii="Times New Roman" w:eastAsia="Times New Roman" w:hAnsi="Times New Roman" w:cs="Times New Roman"/>
          <w:sz w:val="24"/>
          <w:szCs w:val="24"/>
        </w:rPr>
        <w:t>Изучить правила транспортировки опасных грузов  и их маркировку.</w:t>
      </w:r>
    </w:p>
    <w:p w:rsidR="005D1BEC" w:rsidRPr="00AD48F5" w:rsidRDefault="00AD48F5" w:rsidP="00AD48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="00B202D0" w:rsidRPr="00AD48F5">
        <w:rPr>
          <w:rFonts w:ascii="Times New Roman" w:eastAsia="Times New Roman" w:hAnsi="Times New Roman" w:cs="Times New Roman"/>
          <w:sz w:val="24"/>
          <w:szCs w:val="24"/>
        </w:rPr>
        <w:t xml:space="preserve">, какие меры безопасности при транспортировке химических грузов применяются. </w:t>
      </w:r>
    </w:p>
    <w:p w:rsidR="00A717BC" w:rsidRPr="00AD48F5" w:rsidRDefault="00A717BC" w:rsidP="00A71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7BC" w:rsidRDefault="00A717BC" w:rsidP="00A71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3C7E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презентация, компьютер, проектор.</w:t>
      </w:r>
    </w:p>
    <w:p w:rsidR="00A717BC" w:rsidRDefault="00A717BC" w:rsidP="00A717BC">
      <w:pPr>
        <w:rPr>
          <w:rStyle w:val="10"/>
          <w:rFonts w:eastAsiaTheme="minorEastAsia"/>
          <w:b/>
        </w:rPr>
      </w:pPr>
    </w:p>
    <w:p w:rsidR="00A717BC" w:rsidRDefault="00A717BC" w:rsidP="00A717BC">
      <w:r>
        <w:rPr>
          <w:rStyle w:val="10"/>
          <w:rFonts w:eastAsiaTheme="minorEastAsia"/>
          <w:b/>
        </w:rPr>
        <w:t>Тип урока.</w:t>
      </w:r>
      <w:r>
        <w:rPr>
          <w:rFonts w:ascii="Times New Roman" w:hAnsi="Times New Roman" w:cs="Times New Roman"/>
        </w:rPr>
        <w:t xml:space="preserve"> Урок изучения нового материала.</w:t>
      </w:r>
    </w:p>
    <w:p w:rsidR="00A717BC" w:rsidRDefault="00A717BC" w:rsidP="00AD48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D48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D48F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D48F5" w:rsidP="00AD48F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8F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824412" cy="3319462"/>
            <wp:effectExtent l="19050" t="0" r="0" b="0"/>
            <wp:docPr id="6" name="Рисунок 3" descr="IMG_0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0" name="Picture 4" descr="IMG_01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12" cy="3319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D48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48F5" w:rsidRDefault="00AD48F5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48F5" w:rsidRDefault="00AD48F5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цепи человек стал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последним звеном, и 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лучшее всё воплощается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в нём» </w:t>
      </w:r>
    </w:p>
    <w:p w:rsidR="00A717BC" w:rsidRDefault="00A717BC" w:rsidP="00A717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Фирдоуси</w:t>
      </w:r>
    </w:p>
    <w:p w:rsidR="00A717BC" w:rsidRDefault="00A717BC" w:rsidP="00A71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717BC" w:rsidRPr="00AD48F5" w:rsidRDefault="00A717BC" w:rsidP="00AD48F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8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48F5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AD4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10F" w:rsidRPr="007B110F" w:rsidRDefault="00A717BC" w:rsidP="007B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110F" w:rsidRPr="007B110F">
        <w:rPr>
          <w:rFonts w:ascii="Times New Roman" w:hAnsi="Times New Roman" w:cs="Times New Roman"/>
          <w:sz w:val="24"/>
          <w:szCs w:val="24"/>
        </w:rPr>
        <w:t>ОАО «Российские железные дороги» (РЖД) является крупнейшей транспортной компанией России. Это также одна из крупнейших трансп</w:t>
      </w:r>
      <w:r w:rsidR="007B110F">
        <w:rPr>
          <w:rFonts w:ascii="Times New Roman" w:hAnsi="Times New Roman" w:cs="Times New Roman"/>
          <w:sz w:val="24"/>
          <w:szCs w:val="24"/>
        </w:rPr>
        <w:t>ортных систем мира.</w:t>
      </w:r>
      <w:r w:rsidR="007B110F" w:rsidRPr="007B110F">
        <w:rPr>
          <w:rFonts w:ascii="Times New Roman" w:hAnsi="Times New Roman" w:cs="Times New Roman"/>
          <w:sz w:val="24"/>
          <w:szCs w:val="24"/>
        </w:rPr>
        <w:t xml:space="preserve"> Компания предоставляет услуги в области грузовых и пассажирских железнодорожных перевозок как внутри России, так и на международной рынке.</w:t>
      </w:r>
    </w:p>
    <w:p w:rsidR="007B110F" w:rsidRPr="007B110F" w:rsidRDefault="007B110F" w:rsidP="007B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10F">
        <w:rPr>
          <w:rFonts w:ascii="Times New Roman" w:hAnsi="Times New Roman" w:cs="Times New Roman"/>
          <w:sz w:val="24"/>
          <w:szCs w:val="24"/>
        </w:rPr>
        <w:t>Российские железные дороги сегодня занимают первое место в мире по протяженности электрифицированных линий (42,3 тыс. км) и второе – по эксплуатационной длине железных дорог (85,5 тыс. км). ОАО «РЖД» владеет 100 % железнодорожных магистралей в России, осуществляет 78,8 % железных перевозок, перевозит свыше 1,3 млрд. пассажиров и 1,2 млрд. тонн грузов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7B110F">
        <w:rPr>
          <w:rFonts w:ascii="Times New Roman" w:hAnsi="Times New Roman" w:cs="Times New Roman"/>
          <w:sz w:val="24"/>
          <w:szCs w:val="24"/>
        </w:rPr>
        <w:t>.</w:t>
      </w:r>
    </w:p>
    <w:p w:rsidR="00A717BC" w:rsidRPr="007B110F" w:rsidRDefault="00A717BC" w:rsidP="00AD48F5">
      <w:pPr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A717BC">
      <w:pPr>
        <w:spacing w:after="0"/>
        <w:rPr>
          <w:sz w:val="24"/>
          <w:szCs w:val="24"/>
        </w:rPr>
      </w:pPr>
      <w:r>
        <w:rPr>
          <w:rStyle w:val="10"/>
          <w:rFonts w:eastAsiaTheme="minorEastAsia"/>
          <w:b/>
          <w:lang w:val="en-US"/>
        </w:rPr>
        <w:t>II</w:t>
      </w:r>
      <w:r>
        <w:rPr>
          <w:rStyle w:val="10"/>
          <w:rFonts w:eastAsiaTheme="minorEastAsia"/>
          <w:b/>
        </w:rPr>
        <w:t>. Ввод в тему</w:t>
      </w:r>
      <w:r>
        <w:rPr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Показ слайдов компьютерной презентации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7BC" w:rsidRDefault="00A717BC" w:rsidP="00A717BC">
      <w:pPr>
        <w:spacing w:after="0"/>
        <w:rPr>
          <w:rStyle w:val="10"/>
          <w:rFonts w:eastAsiaTheme="minorEastAsia"/>
          <w:b/>
        </w:rPr>
      </w:pPr>
    </w:p>
    <w:p w:rsidR="00A717BC" w:rsidRPr="007B110F" w:rsidRDefault="00A717BC" w:rsidP="00A717BC">
      <w:pPr>
        <w:spacing w:after="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7B110F">
        <w:rPr>
          <w:rFonts w:ascii="Times New Roman" w:hAnsi="Times New Roman" w:cs="Times New Roman"/>
          <w:sz w:val="24"/>
          <w:szCs w:val="24"/>
        </w:rPr>
        <w:t>По железной дороге перевозят и химические вещества.</w:t>
      </w:r>
    </w:p>
    <w:p w:rsidR="00A717BC" w:rsidRDefault="00A717BC" w:rsidP="00A71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Default="007B110F" w:rsidP="00A71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</w:t>
      </w:r>
      <w:r w:rsidR="00A717BC">
        <w:rPr>
          <w:rFonts w:ascii="Times New Roman" w:hAnsi="Times New Roman" w:cs="Times New Roman"/>
          <w:i/>
          <w:sz w:val="24"/>
          <w:szCs w:val="24"/>
        </w:rPr>
        <w:t>.</w:t>
      </w:r>
      <w:r w:rsidR="00A717BC">
        <w:rPr>
          <w:rFonts w:ascii="Times New Roman" w:hAnsi="Times New Roman" w:cs="Times New Roman"/>
          <w:sz w:val="24"/>
          <w:szCs w:val="24"/>
        </w:rPr>
        <w:t xml:space="preserve"> Тема сегодняшнего урока: «</w:t>
      </w:r>
      <w:r>
        <w:rPr>
          <w:rFonts w:ascii="Times New Roman" w:hAnsi="Times New Roman" w:cs="Times New Roman"/>
          <w:sz w:val="24"/>
          <w:szCs w:val="24"/>
        </w:rPr>
        <w:t>Перевозка веществ по железной дороге</w:t>
      </w:r>
      <w:r w:rsidR="00A717BC">
        <w:rPr>
          <w:rFonts w:ascii="Times New Roman" w:hAnsi="Times New Roman" w:cs="Times New Roman"/>
          <w:sz w:val="24"/>
          <w:szCs w:val="24"/>
        </w:rPr>
        <w:t>».</w:t>
      </w:r>
    </w:p>
    <w:p w:rsidR="00A717BC" w:rsidRDefault="00A717BC" w:rsidP="00A71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AD4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(Ученики с помощью учителя формулируют задачи урока</w:t>
      </w:r>
      <w:r w:rsidR="007B110F">
        <w:rPr>
          <w:rFonts w:ascii="Times New Roman" w:hAnsi="Times New Roman" w:cs="Times New Roman"/>
          <w:sz w:val="24"/>
          <w:szCs w:val="24"/>
        </w:rPr>
        <w:t xml:space="preserve"> </w:t>
      </w:r>
      <w:r w:rsidR="007B110F">
        <w:rPr>
          <w:rFonts w:ascii="Times New Roman" w:hAnsi="Times New Roman" w:cs="Times New Roman"/>
          <w:i/>
          <w:sz w:val="24"/>
          <w:szCs w:val="24"/>
        </w:rPr>
        <w:t>– слайд 2,3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110F" w:rsidRDefault="007B110F" w:rsidP="00AD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A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0F" w:rsidRDefault="007B110F" w:rsidP="00A71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вещества перевозят, например, по нашей станции Кинель? Это: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Нефть, бензин, газ;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Минеральные удобрения;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Кислоты, органические и неорганические;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Руда, металл;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Уголь;</w:t>
      </w:r>
    </w:p>
    <w:p w:rsidR="00000000" w:rsidRPr="007B110F" w:rsidRDefault="008F7128" w:rsidP="007B110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10F">
        <w:rPr>
          <w:rFonts w:ascii="Times New Roman" w:hAnsi="Times New Roman" w:cs="Times New Roman"/>
          <w:sz w:val="24"/>
          <w:szCs w:val="24"/>
        </w:rPr>
        <w:t>Строительные и продовольственные грузы.</w:t>
      </w:r>
    </w:p>
    <w:p w:rsidR="007B110F" w:rsidRDefault="007B110F" w:rsidP="00A71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7BC" w:rsidRPr="00AD48F5" w:rsidRDefault="00A717BC" w:rsidP="00A717BC">
      <w:pPr>
        <w:pStyle w:val="1"/>
        <w:jc w:val="both"/>
        <w:rPr>
          <w:b/>
          <w:szCs w:val="28"/>
        </w:rPr>
      </w:pPr>
      <w:r w:rsidRPr="00AD48F5">
        <w:rPr>
          <w:b/>
          <w:szCs w:val="28"/>
          <w:lang w:val="en-US"/>
        </w:rPr>
        <w:t>III</w:t>
      </w:r>
      <w:r w:rsidRPr="00AD48F5">
        <w:rPr>
          <w:b/>
          <w:szCs w:val="28"/>
        </w:rPr>
        <w:t>. Этап осмысления (усвоения) нового материала.</w:t>
      </w:r>
    </w:p>
    <w:p w:rsidR="00A717BC" w:rsidRPr="00AD48F5" w:rsidRDefault="00A717BC" w:rsidP="00A717BC">
      <w:pPr>
        <w:spacing w:after="0"/>
        <w:rPr>
          <w:sz w:val="28"/>
          <w:szCs w:val="28"/>
        </w:rPr>
      </w:pPr>
    </w:p>
    <w:p w:rsidR="008E01B0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5. </w:t>
      </w:r>
      <w:r w:rsidR="008E01B0">
        <w:rPr>
          <w:rFonts w:ascii="Times New Roman" w:hAnsi="Times New Roman" w:cs="Times New Roman"/>
          <w:sz w:val="24"/>
          <w:szCs w:val="24"/>
        </w:rPr>
        <w:t>Опасные грузы.</w:t>
      </w:r>
    </w:p>
    <w:p w:rsidR="00000000" w:rsidRPr="008E01B0" w:rsidRDefault="008E01B0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B0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8F7128" w:rsidRPr="008E01B0">
        <w:rPr>
          <w:rFonts w:ascii="Times New Roman" w:hAnsi="Times New Roman" w:cs="Times New Roman"/>
          <w:iCs/>
          <w:sz w:val="24"/>
          <w:szCs w:val="24"/>
        </w:rPr>
        <w:t>К опасным грузам относятся вещества, материалы, изделия, отходы производства и иной деятельности, которые в силу присущих им свойств и особенностей п</w:t>
      </w:r>
      <w:r w:rsidR="008F7128" w:rsidRPr="008E01B0">
        <w:rPr>
          <w:rFonts w:ascii="Times New Roman" w:hAnsi="Times New Roman" w:cs="Times New Roman"/>
          <w:iCs/>
          <w:sz w:val="24"/>
          <w:szCs w:val="24"/>
        </w:rPr>
        <w:t>ри наличии  определенных факторов в процессе транспортирования, при производстве  погрузо-разгрузочных работ и хранении могут нанести вред окружающей среде. Послужить причиной взрыва, пожара или повреждения  транспортных средств, устройств, зданий и сооруж</w:t>
      </w:r>
      <w:r w:rsidR="008F7128" w:rsidRPr="008E01B0">
        <w:rPr>
          <w:rFonts w:ascii="Times New Roman" w:hAnsi="Times New Roman" w:cs="Times New Roman"/>
          <w:iCs/>
          <w:sz w:val="24"/>
          <w:szCs w:val="24"/>
        </w:rPr>
        <w:t xml:space="preserve">ений, а также гибели, </w:t>
      </w:r>
      <w:proofErr w:type="spellStart"/>
      <w:r w:rsidR="008F7128" w:rsidRPr="008E01B0">
        <w:rPr>
          <w:rFonts w:ascii="Times New Roman" w:hAnsi="Times New Roman" w:cs="Times New Roman"/>
          <w:iCs/>
          <w:sz w:val="24"/>
          <w:szCs w:val="24"/>
        </w:rPr>
        <w:t>травмирования</w:t>
      </w:r>
      <w:proofErr w:type="spellEnd"/>
      <w:r w:rsidR="008F7128" w:rsidRPr="008E01B0">
        <w:rPr>
          <w:rFonts w:ascii="Times New Roman" w:hAnsi="Times New Roman" w:cs="Times New Roman"/>
          <w:iCs/>
          <w:sz w:val="24"/>
          <w:szCs w:val="24"/>
        </w:rPr>
        <w:t>, отравления, ожогов  или заболевания людей, животных, птиц.</w:t>
      </w:r>
    </w:p>
    <w:p w:rsidR="008E01B0" w:rsidRDefault="008E01B0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1B0" w:rsidRDefault="008E01B0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</w:t>
      </w:r>
      <w:r w:rsidR="008E01B0">
        <w:rPr>
          <w:rFonts w:ascii="Times New Roman" w:hAnsi="Times New Roman" w:cs="Times New Roman"/>
          <w:sz w:val="24"/>
          <w:szCs w:val="24"/>
        </w:rPr>
        <w:t>бота с текстом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</w:t>
      </w:r>
      <w:r w:rsidR="008E01B0">
        <w:rPr>
          <w:rFonts w:ascii="Times New Roman" w:hAnsi="Times New Roman" w:cs="Times New Roman"/>
          <w:sz w:val="24"/>
          <w:szCs w:val="24"/>
        </w:rPr>
        <w:t>ель. Вам предстоит прочитать выданный текст по рядам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17BC" w:rsidRDefault="008E01B0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классификация опасных грузов</w:t>
      </w:r>
      <w:r w:rsidR="00114E9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</w:t>
      </w:r>
      <w:r w:rsidR="008E01B0">
        <w:rPr>
          <w:rFonts w:ascii="Times New Roman" w:hAnsi="Times New Roman" w:cs="Times New Roman"/>
          <w:sz w:val="24"/>
          <w:szCs w:val="24"/>
        </w:rPr>
        <w:t>– виды отправок опасных грузов</w:t>
      </w:r>
      <w:r w:rsidR="00114E9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8E01B0">
        <w:rPr>
          <w:rFonts w:ascii="Times New Roman" w:hAnsi="Times New Roman" w:cs="Times New Roman"/>
          <w:sz w:val="24"/>
          <w:szCs w:val="24"/>
        </w:rPr>
        <w:t>;</w:t>
      </w: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</w:t>
      </w:r>
      <w:r w:rsidR="008E01B0">
        <w:rPr>
          <w:rFonts w:ascii="Times New Roman" w:hAnsi="Times New Roman" w:cs="Times New Roman"/>
          <w:sz w:val="24"/>
          <w:szCs w:val="24"/>
        </w:rPr>
        <w:t xml:space="preserve">ппа – </w:t>
      </w:r>
      <w:r w:rsidR="004A63D3">
        <w:rPr>
          <w:rFonts w:ascii="Times New Roman" w:hAnsi="Times New Roman" w:cs="Times New Roman"/>
          <w:sz w:val="24"/>
          <w:szCs w:val="24"/>
        </w:rPr>
        <w:t>знаки опасности</w:t>
      </w:r>
      <w:r w:rsidR="00114E92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8E01B0">
        <w:rPr>
          <w:rFonts w:ascii="Times New Roman" w:hAnsi="Times New Roman" w:cs="Times New Roman"/>
          <w:sz w:val="24"/>
          <w:szCs w:val="24"/>
        </w:rPr>
        <w:t>.</w:t>
      </w: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A7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 каждого ряда представитель </w:t>
      </w:r>
      <w:r w:rsidR="008E01B0">
        <w:rPr>
          <w:rFonts w:ascii="Times New Roman" w:hAnsi="Times New Roman" w:cs="Times New Roman"/>
          <w:sz w:val="24"/>
          <w:szCs w:val="24"/>
        </w:rPr>
        <w:t>осветит свой вопрос</w:t>
      </w:r>
      <w:r>
        <w:rPr>
          <w:rFonts w:ascii="Times New Roman" w:hAnsi="Times New Roman" w:cs="Times New Roman"/>
          <w:sz w:val="24"/>
          <w:szCs w:val="24"/>
        </w:rPr>
        <w:t xml:space="preserve">, остальные </w:t>
      </w:r>
      <w:r w:rsidR="008E01B0">
        <w:rPr>
          <w:rFonts w:ascii="Times New Roman" w:hAnsi="Times New Roman" w:cs="Times New Roman"/>
          <w:sz w:val="24"/>
          <w:szCs w:val="24"/>
        </w:rPr>
        <w:t>слушают и записывают основные моменты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17BC" w:rsidRDefault="00A717BC" w:rsidP="00A71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B0" w:rsidRPr="008E01B0" w:rsidRDefault="00A717BC" w:rsidP="008E01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6.</w:t>
      </w:r>
      <w:r w:rsidR="008E01B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01B0">
        <w:rPr>
          <w:rFonts w:ascii="Times New Roman" w:hAnsi="Times New Roman" w:cs="Times New Roman"/>
          <w:sz w:val="24"/>
          <w:szCs w:val="24"/>
        </w:rPr>
        <w:t>Классификация опасных грузов.</w:t>
      </w:r>
    </w:p>
    <w:p w:rsidR="008E01B0" w:rsidRPr="008E01B0" w:rsidRDefault="008E01B0" w:rsidP="008E0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Default="00A717BC" w:rsidP="008E0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1B0">
        <w:rPr>
          <w:rFonts w:ascii="Times New Roman" w:hAnsi="Times New Roman" w:cs="Times New Roman"/>
          <w:sz w:val="24"/>
          <w:szCs w:val="24"/>
        </w:rPr>
        <w:t>Виды отправок опасных грузов.</w:t>
      </w:r>
    </w:p>
    <w:p w:rsidR="008E01B0" w:rsidRDefault="008E01B0" w:rsidP="008E0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Pr="008E01B0" w:rsidRDefault="00A717BC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8</w:t>
      </w:r>
      <w:r w:rsidR="008E01B0">
        <w:rPr>
          <w:rFonts w:ascii="Times New Roman" w:hAnsi="Times New Roman" w:cs="Times New Roman"/>
          <w:i/>
          <w:sz w:val="24"/>
          <w:szCs w:val="24"/>
        </w:rPr>
        <w:t>-12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01B0">
        <w:rPr>
          <w:rFonts w:ascii="Times New Roman" w:hAnsi="Times New Roman" w:cs="Times New Roman"/>
          <w:sz w:val="24"/>
          <w:szCs w:val="24"/>
        </w:rPr>
        <w:t>Роды вагонов.</w:t>
      </w:r>
    </w:p>
    <w:p w:rsidR="00A717BC" w:rsidRDefault="00A717BC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7BC" w:rsidRPr="008E01B0" w:rsidRDefault="008E01B0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13-14</w:t>
      </w:r>
      <w:r w:rsidR="00A717B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Маркировка вагонов.</w:t>
      </w:r>
    </w:p>
    <w:p w:rsidR="00A717BC" w:rsidRDefault="00A717BC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17BC" w:rsidRDefault="00A717BC" w:rsidP="008E0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</w:t>
      </w:r>
      <w:r w:rsidR="008E01B0">
        <w:rPr>
          <w:rFonts w:ascii="Times New Roman" w:hAnsi="Times New Roman" w:cs="Times New Roman"/>
          <w:i/>
          <w:sz w:val="24"/>
          <w:szCs w:val="24"/>
        </w:rPr>
        <w:t>5-18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1B0">
        <w:rPr>
          <w:rFonts w:ascii="Times New Roman" w:hAnsi="Times New Roman" w:cs="Times New Roman"/>
          <w:sz w:val="24"/>
          <w:szCs w:val="24"/>
        </w:rPr>
        <w:t>Знаки опасности.</w:t>
      </w:r>
    </w:p>
    <w:p w:rsidR="00F43BF2" w:rsidRDefault="00F43BF2" w:rsidP="00F43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38625" cy="5295900"/>
            <wp:effectExtent l="19050" t="0" r="9525" b="0"/>
            <wp:docPr id="8" name="Рисунок 8" descr="http://files.torakid.com/articles/110527_1306482716_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torakid.com/articles/110527_1306482716_ad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BC" w:rsidRDefault="00A717BC" w:rsidP="00AD48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A63D3" w:rsidRDefault="004A63D3" w:rsidP="00A717BC">
      <w:pPr>
        <w:rPr>
          <w:rFonts w:ascii="Times New Roman" w:hAnsi="Times New Roman" w:cs="Times New Roman"/>
          <w:i/>
          <w:sz w:val="24"/>
          <w:szCs w:val="24"/>
        </w:rPr>
      </w:pPr>
    </w:p>
    <w:p w:rsidR="00A717BC" w:rsidRDefault="008E01B0" w:rsidP="00A71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Слайд 19. </w:t>
      </w:r>
      <w:r>
        <w:rPr>
          <w:rFonts w:ascii="Times New Roman" w:hAnsi="Times New Roman" w:cs="Times New Roman"/>
          <w:sz w:val="24"/>
          <w:szCs w:val="24"/>
        </w:rPr>
        <w:t>Проблема перевозки опасных грузов.</w:t>
      </w:r>
    </w:p>
    <w:p w:rsidR="00000000" w:rsidRPr="004A63D3" w:rsidRDefault="004A63D3" w:rsidP="004A63D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7128" w:rsidRPr="004A63D3">
        <w:rPr>
          <w:rFonts w:ascii="Times New Roman" w:hAnsi="Times New Roman" w:cs="Times New Roman"/>
          <w:sz w:val="24"/>
          <w:szCs w:val="24"/>
        </w:rPr>
        <w:t>Через территорию нашей страны перевозятся различные грузы, в том числе и опасные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7128" w:rsidRPr="004A63D3">
        <w:rPr>
          <w:rFonts w:ascii="Times New Roman" w:hAnsi="Times New Roman" w:cs="Times New Roman"/>
          <w:sz w:val="24"/>
          <w:szCs w:val="24"/>
        </w:rPr>
        <w:t xml:space="preserve"> около 890 наименований. При нарушении транспортировки могут вызвать разные виды опасности: </w:t>
      </w:r>
    </w:p>
    <w:p w:rsidR="00000000" w:rsidRPr="004A63D3" w:rsidRDefault="008F7128" w:rsidP="004A63D3">
      <w:pPr>
        <w:pStyle w:val="a9"/>
        <w:numPr>
          <w:ilvl w:val="0"/>
          <w:numId w:val="38"/>
        </w:numPr>
      </w:pPr>
      <w:proofErr w:type="spellStart"/>
      <w:r w:rsidRPr="004A63D3">
        <w:rPr>
          <w:rFonts w:eastAsia="+mn-ea"/>
        </w:rPr>
        <w:t>Пожар</w:t>
      </w:r>
      <w:proofErr w:type="gramStart"/>
      <w:r w:rsidRPr="004A63D3">
        <w:rPr>
          <w:rFonts w:eastAsia="+mn-ea"/>
        </w:rPr>
        <w:t>о</w:t>
      </w:r>
      <w:proofErr w:type="spellEnd"/>
      <w:r w:rsidRPr="004A63D3">
        <w:rPr>
          <w:rFonts w:eastAsia="+mn-ea"/>
        </w:rPr>
        <w:t>-</w:t>
      </w:r>
      <w:proofErr w:type="gramEnd"/>
      <w:r w:rsidRPr="004A63D3">
        <w:rPr>
          <w:rFonts w:eastAsia="+mn-ea"/>
        </w:rPr>
        <w:t xml:space="preserve"> и взрывоопасность;</w:t>
      </w:r>
    </w:p>
    <w:p w:rsidR="00000000" w:rsidRPr="004A63D3" w:rsidRDefault="008F7128" w:rsidP="004A63D3">
      <w:pPr>
        <w:pStyle w:val="a9"/>
        <w:numPr>
          <w:ilvl w:val="0"/>
          <w:numId w:val="38"/>
        </w:numPr>
      </w:pPr>
      <w:r w:rsidRPr="004A63D3">
        <w:rPr>
          <w:rFonts w:eastAsia="+mn-ea"/>
        </w:rPr>
        <w:t>Токсичную;</w:t>
      </w:r>
    </w:p>
    <w:p w:rsidR="00000000" w:rsidRPr="004A63D3" w:rsidRDefault="008F7128" w:rsidP="004A63D3">
      <w:pPr>
        <w:pStyle w:val="a9"/>
        <w:numPr>
          <w:ilvl w:val="0"/>
          <w:numId w:val="38"/>
        </w:numPr>
      </w:pPr>
      <w:r w:rsidRPr="004A63D3">
        <w:rPr>
          <w:rFonts w:eastAsia="+mn-ea"/>
        </w:rPr>
        <w:t>Радиационную;</w:t>
      </w:r>
    </w:p>
    <w:p w:rsidR="00000000" w:rsidRPr="004A63D3" w:rsidRDefault="008F7128" w:rsidP="004A63D3">
      <w:pPr>
        <w:pStyle w:val="a9"/>
        <w:numPr>
          <w:ilvl w:val="0"/>
          <w:numId w:val="38"/>
        </w:numPr>
      </w:pPr>
      <w:r w:rsidRPr="004A63D3">
        <w:rPr>
          <w:rFonts w:eastAsia="+mn-ea"/>
        </w:rPr>
        <w:t>Инфекционную;</w:t>
      </w:r>
    </w:p>
    <w:p w:rsidR="00000000" w:rsidRPr="004A63D3" w:rsidRDefault="008F7128" w:rsidP="004A63D3">
      <w:pPr>
        <w:pStyle w:val="a9"/>
        <w:numPr>
          <w:ilvl w:val="0"/>
          <w:numId w:val="38"/>
        </w:numPr>
      </w:pPr>
      <w:r w:rsidRPr="004A63D3">
        <w:rPr>
          <w:rFonts w:eastAsia="+mn-ea"/>
        </w:rPr>
        <w:t>Коррозионную.</w:t>
      </w:r>
    </w:p>
    <w:p w:rsidR="004A63D3" w:rsidRPr="004A63D3" w:rsidRDefault="004A63D3" w:rsidP="004A63D3">
      <w:pPr>
        <w:pStyle w:val="a9"/>
        <w:ind w:left="1080"/>
      </w:pPr>
    </w:p>
    <w:p w:rsidR="004A63D3" w:rsidRPr="004A63D3" w:rsidRDefault="004A63D3" w:rsidP="004A63D3">
      <w:pPr>
        <w:rPr>
          <w:rFonts w:eastAsia="Times New Roman"/>
        </w:rPr>
      </w:pPr>
      <w:r>
        <w:rPr>
          <w:rFonts w:ascii="Times New Roman" w:eastAsia="+mn-ea" w:hAnsi="Times New Roman" w:cs="Times New Roman"/>
          <w:i/>
          <w:sz w:val="24"/>
          <w:szCs w:val="24"/>
        </w:rPr>
        <w:t xml:space="preserve">Слайд </w:t>
      </w:r>
      <w:r w:rsidR="00475590">
        <w:rPr>
          <w:rFonts w:ascii="Times New Roman" w:eastAsia="+mn-ea" w:hAnsi="Times New Roman" w:cs="Times New Roman"/>
          <w:i/>
          <w:sz w:val="24"/>
          <w:szCs w:val="24"/>
        </w:rPr>
        <w:t xml:space="preserve">23-24. </w:t>
      </w:r>
      <w:r>
        <w:rPr>
          <w:rFonts w:ascii="Times New Roman" w:eastAsia="+mn-ea" w:hAnsi="Times New Roman" w:cs="Times New Roman"/>
          <w:sz w:val="24"/>
          <w:szCs w:val="24"/>
        </w:rPr>
        <w:t>Из-за чего могут происходить аварии?</w:t>
      </w:r>
    </w:p>
    <w:p w:rsidR="004A63D3" w:rsidRPr="004A63D3" w:rsidRDefault="004A63D3" w:rsidP="004A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A63D3">
        <w:rPr>
          <w:rFonts w:ascii="Times New Roman" w:hAnsi="Times New Roman" w:cs="Times New Roman"/>
          <w:sz w:val="24"/>
          <w:szCs w:val="24"/>
        </w:rPr>
        <w:t>Одна из</w:t>
      </w:r>
      <w:r>
        <w:rPr>
          <w:rFonts w:ascii="Times New Roman" w:hAnsi="Times New Roman" w:cs="Times New Roman"/>
          <w:sz w:val="24"/>
          <w:szCs w:val="24"/>
        </w:rPr>
        <w:t xml:space="preserve"> главных причин – обрыв поездов</w:t>
      </w:r>
      <w:r w:rsidRPr="004A63D3">
        <w:rPr>
          <w:rFonts w:ascii="Times New Roman" w:hAnsi="Times New Roman" w:cs="Times New Roman"/>
          <w:sz w:val="24"/>
          <w:szCs w:val="24"/>
        </w:rPr>
        <w:t xml:space="preserve">, который зависит </w:t>
      </w:r>
      <w:proofErr w:type="gramStart"/>
      <w:r w:rsidRPr="004A63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A63D3">
        <w:rPr>
          <w:rFonts w:ascii="Times New Roman" w:hAnsi="Times New Roman" w:cs="Times New Roman"/>
          <w:sz w:val="24"/>
          <w:szCs w:val="24"/>
        </w:rPr>
        <w:t>:</w:t>
      </w:r>
    </w:p>
    <w:p w:rsidR="00000000" w:rsidRPr="004A63D3" w:rsidRDefault="008F7128" w:rsidP="004A63D3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Веса поезда, с его увеличением возрастает вероятность обрывов и</w:t>
      </w:r>
      <w:r w:rsidRPr="004A63D3">
        <w:rPr>
          <w:rFonts w:ascii="Times New Roman" w:hAnsi="Times New Roman" w:cs="Times New Roman"/>
          <w:sz w:val="24"/>
          <w:szCs w:val="24"/>
        </w:rPr>
        <w:t xml:space="preserve"> саморасцепов автосцепок;</w:t>
      </w:r>
    </w:p>
    <w:p w:rsidR="00000000" w:rsidRPr="004A63D3" w:rsidRDefault="008F7128" w:rsidP="004A63D3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Из- за низкой температуры, чаще это январь</w:t>
      </w:r>
      <w:proofErr w:type="gramStart"/>
      <w:r w:rsidRPr="004A6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3D3">
        <w:rPr>
          <w:rFonts w:ascii="Times New Roman" w:hAnsi="Times New Roman" w:cs="Times New Roman"/>
          <w:sz w:val="24"/>
          <w:szCs w:val="24"/>
        </w:rPr>
        <w:t xml:space="preserve"> февраль, октябрь;</w:t>
      </w:r>
    </w:p>
    <w:p w:rsidR="00000000" w:rsidRPr="004A63D3" w:rsidRDefault="008F7128" w:rsidP="004A63D3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Обрыв происходит в основном в средней части поезда;</w:t>
      </w:r>
    </w:p>
    <w:p w:rsidR="00000000" w:rsidRPr="004A63D3" w:rsidRDefault="008F7128" w:rsidP="004A63D3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Большинство обрывов при длине поезда более 70 вагонов</w:t>
      </w:r>
    </w:p>
    <w:p w:rsidR="00000000" w:rsidRDefault="008F7128" w:rsidP="004A63D3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Сход вагонов при роспуске с горок.</w:t>
      </w:r>
    </w:p>
    <w:p w:rsidR="00475590" w:rsidRPr="00475590" w:rsidRDefault="00475590" w:rsidP="0047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25-27.</w:t>
      </w:r>
    </w:p>
    <w:p w:rsidR="004A63D3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590">
        <w:rPr>
          <w:rFonts w:ascii="Times New Roman" w:hAnsi="Times New Roman" w:cs="Times New Roman"/>
          <w:sz w:val="24"/>
          <w:szCs w:val="24"/>
        </w:rPr>
        <w:t>Схема оповещения при возникновении аварийной ситуации  с опасными грузами на станции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153670</wp:posOffset>
            </wp:positionV>
            <wp:extent cx="4429125" cy="3371850"/>
            <wp:effectExtent l="0" t="0" r="0" b="0"/>
            <wp:wrapNone/>
            <wp:docPr id="3" name="Organization Chart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Pr="008E01B0" w:rsidRDefault="00475590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475590">
      <w:pPr>
        <w:rPr>
          <w:rFonts w:ascii="Times New Roman" w:hAnsi="Times New Roman" w:cs="Times New Roman"/>
          <w:b/>
          <w:sz w:val="28"/>
          <w:szCs w:val="28"/>
        </w:rPr>
      </w:pPr>
    </w:p>
    <w:p w:rsidR="00475590" w:rsidRDefault="00475590" w:rsidP="00475590">
      <w:pPr>
        <w:rPr>
          <w:rFonts w:ascii="Times New Roman" w:hAnsi="Times New Roman" w:cs="Times New Roman"/>
          <w:b/>
          <w:sz w:val="28"/>
          <w:szCs w:val="28"/>
        </w:rPr>
      </w:pPr>
    </w:p>
    <w:p w:rsidR="00475590" w:rsidRDefault="00475590" w:rsidP="00475590">
      <w:pPr>
        <w:rPr>
          <w:rFonts w:ascii="Times New Roman" w:hAnsi="Times New Roman" w:cs="Times New Roman"/>
          <w:b/>
          <w:sz w:val="28"/>
          <w:szCs w:val="28"/>
        </w:rPr>
      </w:pPr>
    </w:p>
    <w:p w:rsidR="00475590" w:rsidRDefault="00475590" w:rsidP="00475590">
      <w:pPr>
        <w:rPr>
          <w:rFonts w:ascii="Times New Roman" w:hAnsi="Times New Roman" w:cs="Times New Roman"/>
          <w:b/>
          <w:sz w:val="28"/>
          <w:szCs w:val="28"/>
        </w:rPr>
      </w:pPr>
    </w:p>
    <w:p w:rsidR="00475590" w:rsidRDefault="00475590" w:rsidP="00475590">
      <w:pPr>
        <w:rPr>
          <w:rFonts w:ascii="Times New Roman" w:hAnsi="Times New Roman" w:cs="Times New Roman"/>
          <w:b/>
          <w:sz w:val="28"/>
          <w:szCs w:val="28"/>
        </w:rPr>
      </w:pPr>
    </w:p>
    <w:p w:rsidR="00475590" w:rsidRDefault="00A717BC" w:rsidP="00475590">
      <w:pPr>
        <w:rPr>
          <w:rFonts w:ascii="Times New Roman" w:hAnsi="Times New Roman" w:cs="Times New Roman"/>
          <w:b/>
          <w:sz w:val="28"/>
          <w:szCs w:val="28"/>
        </w:rPr>
      </w:pPr>
      <w:r w:rsidRPr="00AD48F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D48F5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000000" w:rsidRPr="00475590" w:rsidRDefault="00475590" w:rsidP="00475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28</w:t>
      </w:r>
      <w:r w:rsidR="00A717BC" w:rsidRPr="00475590">
        <w:rPr>
          <w:rFonts w:ascii="Times New Roman" w:hAnsi="Times New Roman" w:cs="Times New Roman"/>
          <w:i/>
          <w:sz w:val="24"/>
          <w:szCs w:val="24"/>
        </w:rPr>
        <w:t>.</w:t>
      </w:r>
      <w:r w:rsidR="00A717BC" w:rsidRPr="00475590">
        <w:rPr>
          <w:rFonts w:ascii="Times New Roman" w:hAnsi="Times New Roman" w:cs="Times New Roman"/>
          <w:sz w:val="24"/>
          <w:szCs w:val="24"/>
        </w:rPr>
        <w:br/>
      </w:r>
    </w:p>
    <w:p w:rsidR="00000000" w:rsidRPr="00475590" w:rsidRDefault="008F7128" w:rsidP="00475590">
      <w:pPr>
        <w:pStyle w:val="a9"/>
        <w:numPr>
          <w:ilvl w:val="0"/>
          <w:numId w:val="48"/>
        </w:numPr>
      </w:pPr>
      <w:r w:rsidRPr="00475590">
        <w:rPr>
          <w:rFonts w:eastAsia="+mn-ea"/>
        </w:rPr>
        <w:t>Все химические вещества проявляют ту или иную химическую активность, поэтому их относят к опасным грузам.</w:t>
      </w:r>
    </w:p>
    <w:p w:rsidR="00000000" w:rsidRPr="00475590" w:rsidRDefault="008F7128" w:rsidP="00475590">
      <w:pPr>
        <w:pStyle w:val="a9"/>
        <w:numPr>
          <w:ilvl w:val="0"/>
          <w:numId w:val="48"/>
        </w:numPr>
      </w:pPr>
      <w:r w:rsidRPr="00475590">
        <w:rPr>
          <w:rFonts w:eastAsia="+mn-ea"/>
        </w:rPr>
        <w:t>Все вагоны с химическими грузами маркируются определенными знаками опасности.</w:t>
      </w:r>
    </w:p>
    <w:p w:rsidR="00000000" w:rsidRPr="00475590" w:rsidRDefault="008F7128" w:rsidP="00475590">
      <w:pPr>
        <w:pStyle w:val="a9"/>
        <w:numPr>
          <w:ilvl w:val="0"/>
          <w:numId w:val="48"/>
        </w:numPr>
      </w:pPr>
      <w:r w:rsidRPr="00475590">
        <w:rPr>
          <w:rFonts w:eastAsia="+mn-ea"/>
        </w:rPr>
        <w:t>Для каждого груза имеется  аварийная карточка. В ней предусмотрены  меры</w:t>
      </w:r>
      <w:proofErr w:type="gramStart"/>
      <w:r w:rsidRPr="00475590">
        <w:rPr>
          <w:rFonts w:eastAsia="+mn-ea"/>
        </w:rPr>
        <w:t xml:space="preserve"> ,</w:t>
      </w:r>
      <w:proofErr w:type="gramEnd"/>
      <w:r w:rsidRPr="00475590">
        <w:rPr>
          <w:rFonts w:eastAsia="+mn-ea"/>
        </w:rPr>
        <w:t xml:space="preserve"> которые необходимо предпринять в случае аварии.</w:t>
      </w:r>
    </w:p>
    <w:p w:rsidR="00000000" w:rsidRPr="00475590" w:rsidRDefault="008F7128" w:rsidP="00475590">
      <w:pPr>
        <w:pStyle w:val="a9"/>
        <w:numPr>
          <w:ilvl w:val="0"/>
          <w:numId w:val="48"/>
        </w:numPr>
      </w:pPr>
      <w:r w:rsidRPr="00475590">
        <w:rPr>
          <w:rFonts w:eastAsia="+mn-ea"/>
        </w:rPr>
        <w:t>Сущес</w:t>
      </w:r>
      <w:r w:rsidRPr="00475590">
        <w:rPr>
          <w:rFonts w:eastAsia="+mn-ea"/>
        </w:rPr>
        <w:t>твует схема оповещения при авариях.</w:t>
      </w:r>
    </w:p>
    <w:p w:rsidR="00000000" w:rsidRPr="00475590" w:rsidRDefault="008F7128" w:rsidP="00475590">
      <w:pPr>
        <w:pStyle w:val="a9"/>
        <w:numPr>
          <w:ilvl w:val="0"/>
          <w:numId w:val="48"/>
        </w:numPr>
      </w:pPr>
      <w:r w:rsidRPr="00475590">
        <w:rPr>
          <w:rFonts w:eastAsia="+mn-ea"/>
        </w:rPr>
        <w:t xml:space="preserve">На станции есть подразделения, которые занимаются устранением аварийных ситуаций.   </w:t>
      </w:r>
    </w:p>
    <w:p w:rsidR="00A717BC" w:rsidRPr="00475590" w:rsidRDefault="00A717BC" w:rsidP="00475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C" w:rsidRPr="00AD48F5" w:rsidRDefault="00A717BC" w:rsidP="00A717BC">
      <w:pPr>
        <w:pStyle w:val="1"/>
        <w:jc w:val="both"/>
        <w:rPr>
          <w:b/>
          <w:szCs w:val="28"/>
        </w:rPr>
      </w:pPr>
      <w:proofErr w:type="gramStart"/>
      <w:r w:rsidRPr="00AD48F5">
        <w:rPr>
          <w:b/>
          <w:szCs w:val="28"/>
          <w:lang w:val="en-US"/>
        </w:rPr>
        <w:t>V</w:t>
      </w:r>
      <w:r w:rsidR="00B202D0">
        <w:rPr>
          <w:b/>
          <w:szCs w:val="28"/>
        </w:rPr>
        <w:t>. Подведение итогов урока.</w:t>
      </w:r>
      <w:proofErr w:type="gramEnd"/>
    </w:p>
    <w:p w:rsidR="00A717BC" w:rsidRDefault="00A717BC" w:rsidP="00A717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BC" w:rsidRDefault="00475590" w:rsidP="004755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59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48125" cy="3267075"/>
            <wp:effectExtent l="19050" t="0" r="9525" b="0"/>
            <wp:docPr id="1" name="Рисунок 1" descr="IMG_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 descr="IMG_01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BC" w:rsidRDefault="00A717BC" w:rsidP="004755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17BC" w:rsidRDefault="00475590" w:rsidP="004755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59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44913" cy="3041650"/>
            <wp:effectExtent l="19050" t="0" r="7937" b="0"/>
            <wp:docPr id="5" name="Рисунок 2" descr="IMG_0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IMG_01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913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BC" w:rsidRDefault="00A717BC" w:rsidP="004755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17BC" w:rsidRDefault="00A717BC" w:rsidP="00A717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717BC" w:rsidRDefault="00A717BC" w:rsidP="00A717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EC" w:rsidRPr="00B202D0" w:rsidRDefault="00B202D0" w:rsidP="00B202D0">
      <w:pPr>
        <w:pStyle w:val="a9"/>
        <w:numPr>
          <w:ilvl w:val="0"/>
          <w:numId w:val="14"/>
        </w:numPr>
        <w:spacing w:line="360" w:lineRule="auto"/>
      </w:pPr>
      <w:r w:rsidRPr="00B202D0">
        <w:rPr>
          <w:rFonts w:eastAsia="+mn-ea"/>
          <w:iCs/>
        </w:rPr>
        <w:t xml:space="preserve">Павлова Е.И. Экология транспорта: Учебник для </w:t>
      </w:r>
      <w:proofErr w:type="spellStart"/>
      <w:r w:rsidRPr="00B202D0">
        <w:rPr>
          <w:rFonts w:eastAsia="+mn-ea"/>
          <w:iCs/>
        </w:rPr>
        <w:t>вузов</w:t>
      </w:r>
      <w:proofErr w:type="gramStart"/>
      <w:r w:rsidRPr="00B202D0">
        <w:rPr>
          <w:rFonts w:eastAsia="+mn-ea"/>
          <w:iCs/>
        </w:rPr>
        <w:t>.-</w:t>
      </w:r>
      <w:proofErr w:type="gramEnd"/>
      <w:r w:rsidRPr="00B202D0">
        <w:rPr>
          <w:rFonts w:eastAsia="+mn-ea"/>
          <w:iCs/>
        </w:rPr>
        <w:t>М.:Транспорт</w:t>
      </w:r>
      <w:proofErr w:type="spellEnd"/>
      <w:r w:rsidRPr="00B202D0">
        <w:rPr>
          <w:rFonts w:eastAsia="+mn-ea"/>
          <w:iCs/>
        </w:rPr>
        <w:t>, 2000  стр. 131-141(134)</w:t>
      </w:r>
    </w:p>
    <w:p w:rsidR="005D1BEC" w:rsidRPr="00B202D0" w:rsidRDefault="00B202D0" w:rsidP="00B202D0">
      <w:pPr>
        <w:pStyle w:val="a9"/>
        <w:numPr>
          <w:ilvl w:val="0"/>
          <w:numId w:val="14"/>
        </w:numPr>
        <w:spacing w:line="360" w:lineRule="auto"/>
      </w:pPr>
      <w:r w:rsidRPr="00B202D0">
        <w:rPr>
          <w:rFonts w:eastAsia="+mn-ea"/>
          <w:iCs/>
        </w:rPr>
        <w:t>Романенко, Н.В, Никитина, Г.В  Из истории развития грузовых вагонов Вагоны и вагонное хозяйство // Производственно – технический и научно – популярный журнал/ Н.В. Романенко, Г.В.Никитина.-2007-№1(9</w:t>
      </w:r>
      <w:proofErr w:type="gramStart"/>
      <w:r w:rsidRPr="00B202D0">
        <w:rPr>
          <w:rFonts w:eastAsia="+mn-ea"/>
          <w:iCs/>
        </w:rPr>
        <w:t xml:space="preserve"> )</w:t>
      </w:r>
      <w:proofErr w:type="gramEnd"/>
      <w:r w:rsidRPr="00B202D0">
        <w:rPr>
          <w:rFonts w:eastAsia="+mn-ea"/>
          <w:iCs/>
        </w:rPr>
        <w:t xml:space="preserve"> с.42-45</w:t>
      </w:r>
    </w:p>
    <w:p w:rsidR="005D1BEC" w:rsidRPr="00B202D0" w:rsidRDefault="00B202D0" w:rsidP="00B202D0">
      <w:pPr>
        <w:pStyle w:val="a9"/>
        <w:numPr>
          <w:ilvl w:val="0"/>
          <w:numId w:val="14"/>
        </w:numPr>
        <w:spacing w:line="360" w:lineRule="auto"/>
      </w:pPr>
      <w:r w:rsidRPr="00B202D0">
        <w:rPr>
          <w:rFonts w:eastAsia="+mn-ea"/>
          <w:iCs/>
        </w:rPr>
        <w:t>Правила перевозки опасных грузов по железным дорогам: под редакцией Т.И.Якушина, 1996.с. 3-4</w:t>
      </w:r>
    </w:p>
    <w:p w:rsidR="005D1BEC" w:rsidRPr="00B202D0" w:rsidRDefault="00B202D0" w:rsidP="00B202D0">
      <w:pPr>
        <w:pStyle w:val="a9"/>
        <w:numPr>
          <w:ilvl w:val="0"/>
          <w:numId w:val="14"/>
        </w:numPr>
        <w:spacing w:line="360" w:lineRule="auto"/>
      </w:pPr>
      <w:r w:rsidRPr="00B202D0">
        <w:rPr>
          <w:rFonts w:eastAsia="+mn-ea"/>
          <w:iCs/>
        </w:rPr>
        <w:t xml:space="preserve">Правила безопасности и порядок ликвидации аварийных ситуаций с опасными грузами при перевозке их </w:t>
      </w:r>
      <w:proofErr w:type="gramStart"/>
      <w:r w:rsidRPr="00B202D0">
        <w:rPr>
          <w:rFonts w:eastAsia="+mn-ea"/>
          <w:iCs/>
        </w:rPr>
        <w:t>по ж</w:t>
      </w:r>
      <w:proofErr w:type="gramEnd"/>
      <w:r w:rsidRPr="00B202D0">
        <w:rPr>
          <w:rFonts w:eastAsia="+mn-ea"/>
          <w:iCs/>
        </w:rPr>
        <w:t>/</w:t>
      </w:r>
      <w:proofErr w:type="spellStart"/>
      <w:r w:rsidRPr="00B202D0">
        <w:rPr>
          <w:rFonts w:eastAsia="+mn-ea"/>
          <w:iCs/>
        </w:rPr>
        <w:t>д</w:t>
      </w:r>
      <w:proofErr w:type="spellEnd"/>
      <w:r w:rsidRPr="00B202D0">
        <w:rPr>
          <w:rFonts w:eastAsia="+mn-ea"/>
          <w:iCs/>
        </w:rPr>
        <w:t>: Справочник Маслов Н.Н, М. «Транспорт» 1992 с.67-68</w:t>
      </w: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590" w:rsidRDefault="00475590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92" w:rsidRDefault="00114E92" w:rsidP="00B20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42FF" w:rsidRPr="00114E92" w:rsidRDefault="00114E92" w:rsidP="00B20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4E92" w:rsidRPr="00114E92" w:rsidRDefault="00114E92" w:rsidP="00114E92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Классификация опасных грузов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 К опасным грузам относятся вещества, материалы, изделия, отходы производства и иной деятельности, которые в силу присущих им свойств и особенностей при наличии определенных факторов в процессе транспортирования, при производстве </w:t>
      </w:r>
      <w:proofErr w:type="spellStart"/>
      <w:proofErr w:type="gramStart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погрузочно</w:t>
      </w:r>
      <w:proofErr w:type="spell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разгрузочных</w:t>
      </w:r>
      <w:proofErr w:type="gram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хранении могут нанести вред окружающей природной среде, послужить причиной взрыва, пожара или повреждения транспортных средств, устройств, зданий и сооружений, а также гибели, </w:t>
      </w:r>
      <w:proofErr w:type="spellStart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отравления, ожогов или заболевания людей, животных и птиц.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1.2.2. Опасные грузы в соответствии с ГОСТ 19433-88 "Грузы опасные. Классификация и маркировка" разделяются на следующие классы: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1 - взрывчатые материалы (ВМ);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2 - газы сжатые, сжиженные и растворенные под давлением;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3 - легковоспламеняющиеся жидкости (ЛВЖ);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4 - легковоспламеняющиеся твердые вещества (ЛВТ); самовозгорающиеся вещества (</w:t>
      </w:r>
      <w:proofErr w:type="gramStart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); вещества, выделяющие воспламеняющиеся газы при взаимодействии с водой;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5 - окисляющие вещества (ОК) и органические </w:t>
      </w:r>
      <w:proofErr w:type="spellStart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пероксиды</w:t>
      </w:r>
      <w:proofErr w:type="spell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6 - ядовитые вещества (ЯВ) и инфекционные вещества (ИВ);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7 - радиоактивные материалы (РМ);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8 - едкие и (или) коррозионные вещества (ЕК);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9 - прочие опасные вещества.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Опасные грузы каждого класса в соответствии с их </w:t>
      </w:r>
      <w:proofErr w:type="spellStart"/>
      <w:proofErr w:type="gramStart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</w:t>
      </w:r>
      <w:proofErr w:type="spell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химическими</w:t>
      </w:r>
      <w:proofErr w:type="gramEnd"/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свойствами, видами и степенью опасности при транспортировании разделяются на подклассы, категории и группы, указанные в Приложении 1.</w:t>
      </w:r>
    </w:p>
    <w:p w:rsidR="00114E92" w:rsidRPr="00114E92" w:rsidRDefault="00114E92" w:rsidP="00114E92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E92">
        <w:rPr>
          <w:rFonts w:ascii="Times New Roman" w:eastAsia="Times New Roman" w:hAnsi="Times New Roman" w:cs="Times New Roman"/>
          <w:color w:val="000000"/>
          <w:sz w:val="24"/>
          <w:szCs w:val="24"/>
        </w:rPr>
        <w:t>1.2.3. Отнесение опасных грузов к определенному классу, подклассу, категории и группе производится в соответствии с ГОСТ 19433-88 (см. Приложение 1). Класс (подкласс) опасного груза, обладающего более чем одним видом опасности, устанавливается в соответствии с таблицей приоритета видов опасности (ГОСТ 19433-88). Для таких грузов должны соблюдаться требования, предписанные как для класса приоритетной опасности, так и для классов дополнительной опасности.</w:t>
      </w: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P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43BF2" w:rsidRPr="004A63D3" w:rsidRDefault="00114E92" w:rsidP="004A63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Виды отправок опасных грузов</w:t>
      </w:r>
      <w:r w:rsidR="00F43BF2">
        <w:rPr>
          <w:rFonts w:ascii="Segoe UI" w:hAnsi="Segoe UI" w:cs="Segoe UI"/>
          <w:color w:val="333333"/>
          <w:sz w:val="18"/>
          <w:szCs w:val="18"/>
        </w:rPr>
        <w:t> 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Грузы могут классифицироваться по различным признакам. Основная – транспортная классификация (в зависимости от вида и состояния груза, предъявленного к перевозке; от типа упаковки и способа погрузки и перевозки). Все грузы объединены в 3 группы: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сухогрузы;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наливные;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живность</w:t>
      </w:r>
      <w:r w:rsidR="004A63D3">
        <w:rPr>
          <w:color w:val="000000"/>
          <w:bdr w:val="none" w:sz="0" w:space="0" w:color="auto" w:frame="1"/>
        </w:rPr>
        <w:t>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Насыпью перевозят грузы, представляющие собой однородную массу фракционных составляющих твердых частиц в форме порошка, зерен, гранул, капсул, обладающих подвижностью (сыпучестью). К ним относятся, например, рожь, пшеница, рис и другие зерновые грузы; песок строительный, формовочный и другой; концентраты железорудные; мука пищевая; мука доломитовая и другие грузы.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 xml:space="preserve">Навалом в непакетированном виде </w:t>
      </w:r>
      <w:proofErr w:type="spellStart"/>
      <w:r w:rsidRPr="004A63D3">
        <w:rPr>
          <w:color w:val="000000"/>
          <w:bdr w:val="none" w:sz="0" w:space="0" w:color="auto" w:frame="1"/>
        </w:rPr>
        <w:t>повагонными</w:t>
      </w:r>
      <w:proofErr w:type="spellEnd"/>
      <w:r w:rsidRPr="004A63D3">
        <w:rPr>
          <w:color w:val="000000"/>
          <w:bdr w:val="none" w:sz="0" w:space="0" w:color="auto" w:frame="1"/>
        </w:rPr>
        <w:t xml:space="preserve"> отправками перевозят грузы, погрузка которых производится без счета мест (штук) и которые по своим свойствам не могут быть отнесены к насыпным грузам. Например, </w:t>
      </w:r>
      <w:proofErr w:type="spellStart"/>
      <w:r w:rsidRPr="004A63D3">
        <w:rPr>
          <w:color w:val="000000"/>
          <w:bdr w:val="none" w:sz="0" w:space="0" w:color="auto" w:frame="1"/>
        </w:rPr>
        <w:t>чушки</w:t>
      </w:r>
      <w:proofErr w:type="spellEnd"/>
      <w:r w:rsidRPr="004A63D3">
        <w:rPr>
          <w:color w:val="000000"/>
          <w:bdr w:val="none" w:sz="0" w:space="0" w:color="auto" w:frame="1"/>
        </w:rPr>
        <w:t xml:space="preserve"> чугунные, камень природный, дрова и другие грузы.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Насыпные и навалочные грузы в зависимости от их свойств делятся: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– не требующие защиты от атмосферных осадков и распыления (твердое топливо, руда, и др.). Перевозка таких грузов осуществляется в открытом подвижном составе, в том числе в специализированных открытых вагонах (например, думпкары, хоппер - дозаторы);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 xml:space="preserve">– требующие защиты от атмосферных осадков и подверженные распылению (известь, минеральные удобрения и др.). Для их перевозки используется крытый или специализированный крытый подвижной состав (муковозы, зерновозы, цементовозы, </w:t>
      </w:r>
      <w:proofErr w:type="spellStart"/>
      <w:r w:rsidRPr="004A63D3">
        <w:rPr>
          <w:color w:val="000000"/>
          <w:bdr w:val="none" w:sz="0" w:space="0" w:color="auto" w:frame="1"/>
        </w:rPr>
        <w:t>минераловозы</w:t>
      </w:r>
      <w:proofErr w:type="spellEnd"/>
      <w:r w:rsidRPr="004A63D3">
        <w:rPr>
          <w:color w:val="000000"/>
          <w:bdr w:val="none" w:sz="0" w:space="0" w:color="auto" w:frame="1"/>
        </w:rPr>
        <w:t>) и специализированные контейнеры.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 xml:space="preserve">Контейнеры можно классифицировать </w:t>
      </w:r>
      <w:proofErr w:type="gramStart"/>
      <w:r w:rsidRPr="004A63D3">
        <w:rPr>
          <w:color w:val="000000"/>
          <w:bdr w:val="none" w:sz="0" w:space="0" w:color="auto" w:frame="1"/>
        </w:rPr>
        <w:t>на</w:t>
      </w:r>
      <w:proofErr w:type="gramEnd"/>
      <w:r w:rsidRPr="004A63D3">
        <w:rPr>
          <w:color w:val="000000"/>
          <w:bdr w:val="none" w:sz="0" w:space="0" w:color="auto" w:frame="1"/>
        </w:rPr>
        <w:t>: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proofErr w:type="gramStart"/>
      <w:r w:rsidRPr="004A63D3">
        <w:rPr>
          <w:color w:val="000000"/>
          <w:bdr w:val="none" w:sz="0" w:space="0" w:color="auto" w:frame="1"/>
        </w:rPr>
        <w:t>– универсальные – предназначенные для большого количества наименований грузов;</w:t>
      </w:r>
      <w:proofErr w:type="gramEnd"/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– специализированные – для перевозки одного груза или группы однородных грузов.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Тарно-упаковочные и штучные грузы. Включают широкий спектр наименований.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 xml:space="preserve">– </w:t>
      </w:r>
      <w:proofErr w:type="gramStart"/>
      <w:r w:rsidRPr="004A63D3">
        <w:rPr>
          <w:color w:val="000000"/>
          <w:bdr w:val="none" w:sz="0" w:space="0" w:color="auto" w:frame="1"/>
        </w:rPr>
        <w:t>т</w:t>
      </w:r>
      <w:proofErr w:type="gramEnd"/>
      <w:r w:rsidRPr="004A63D3">
        <w:rPr>
          <w:color w:val="000000"/>
          <w:bdr w:val="none" w:sz="0" w:space="0" w:color="auto" w:frame="1"/>
        </w:rPr>
        <w:t>арно-упаковочные с массой одного места до 500 кг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– тарно-упаковочные с массой одного места более 500 кг;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– громоздкие (длина груза более 3 м; высота груза более 2,1 м; ширина груза более 2,6 м) и длинномерные (длина которых более чем на 400 мм превосходит длину погрузочной площадки вагона);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– негабаритные.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proofErr w:type="gramStart"/>
      <w:r w:rsidRPr="004A63D3">
        <w:rPr>
          <w:color w:val="000000"/>
          <w:bdr w:val="none" w:sz="0" w:space="0" w:color="auto" w:frame="1"/>
        </w:rPr>
        <w:t>К</w:t>
      </w:r>
      <w:proofErr w:type="gramEnd"/>
      <w:r w:rsidRPr="004A63D3">
        <w:rPr>
          <w:color w:val="000000"/>
          <w:bdr w:val="none" w:sz="0" w:space="0" w:color="auto" w:frame="1"/>
        </w:rPr>
        <w:t xml:space="preserve"> наливным относятся грузы, перевозимые наливом в специализированных цистернах (например, специальные изотермические вагоны для перевозки молока, цистерны для перевозки кислоты и др.) и бункерных полувагонах: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proofErr w:type="gramStart"/>
      <w:r w:rsidRPr="004A63D3">
        <w:rPr>
          <w:color w:val="000000"/>
          <w:bdr w:val="none" w:sz="0" w:space="0" w:color="auto" w:frame="1"/>
        </w:rPr>
        <w:t>сжиженные газы (кислород);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нефть и нефтепродукты (бензин, мазут);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химические продукты (кислоты, щелочи);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пищевые продукты (масла растительные различные, молоко).</w:t>
      </w:r>
      <w:proofErr w:type="gramEnd"/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К живности относят:</w:t>
      </w:r>
    </w:p>
    <w:p w:rsidR="00F43BF2" w:rsidRPr="004A63D3" w:rsidRDefault="00F43BF2" w:rsidP="00F43BF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A63D3">
        <w:rPr>
          <w:color w:val="000000"/>
          <w:bdr w:val="none" w:sz="0" w:space="0" w:color="auto" w:frame="1"/>
        </w:rPr>
        <w:t>животные (крупный и мелкий рогатый скот, звери);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птица;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рыба и раки;</w:t>
      </w:r>
      <w:r w:rsidR="004A63D3">
        <w:rPr>
          <w:color w:val="333333"/>
        </w:rPr>
        <w:t xml:space="preserve"> </w:t>
      </w:r>
      <w:r w:rsidRPr="004A63D3">
        <w:rPr>
          <w:color w:val="000000"/>
          <w:bdr w:val="none" w:sz="0" w:space="0" w:color="auto" w:frame="1"/>
        </w:rPr>
        <w:t>пчелы.</w:t>
      </w:r>
    </w:p>
    <w:p w:rsidR="004A63D3" w:rsidRDefault="00F43BF2" w:rsidP="004A63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4A63D3">
        <w:rPr>
          <w:color w:val="000000"/>
          <w:bdr w:val="none" w:sz="0" w:space="0" w:color="auto" w:frame="1"/>
        </w:rPr>
        <w:t xml:space="preserve">Перевозка животных, птицы, пчел осуществляется в специализированных вагонах, либо в оборудованных для такой перевозки крытых вагонах. Мелкие животные и птицы перевозятся в клетках и ящиках в несколько ярусов. Перевозка живой рыбы железнодорожным транспортом осуществляется в специальных вагонах, оборудованных системой аэрации и охлаждения воды. </w:t>
      </w:r>
    </w:p>
    <w:p w:rsidR="004A63D3" w:rsidRDefault="004A63D3" w:rsidP="004A63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</w:p>
    <w:p w:rsidR="004A63D3" w:rsidRPr="004A63D3" w:rsidRDefault="004A63D3" w:rsidP="004A63D3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0" w:lineRule="atLeast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повагонные</w:t>
      </w:r>
      <w:proofErr w:type="spellEnd"/>
      <w:r>
        <w:rPr>
          <w:color w:val="000000"/>
        </w:rPr>
        <w:t xml:space="preserve"> отправки.</w:t>
      </w:r>
    </w:p>
    <w:p w:rsidR="00000000" w:rsidRPr="00114E92" w:rsidRDefault="008F7128" w:rsidP="004A63D3">
      <w:pPr>
        <w:pStyle w:val="a9"/>
        <w:numPr>
          <w:ilvl w:val="0"/>
          <w:numId w:val="30"/>
        </w:numPr>
        <w:shd w:val="clear" w:color="auto" w:fill="FFFFFF"/>
        <w:ind w:left="567"/>
        <w:rPr>
          <w:color w:val="000000"/>
        </w:rPr>
      </w:pPr>
      <w:r w:rsidRPr="00114E92">
        <w:rPr>
          <w:color w:val="000000"/>
        </w:rPr>
        <w:t>М – мелкие отправки;</w:t>
      </w:r>
    </w:p>
    <w:p w:rsidR="00000000" w:rsidRPr="00114E92" w:rsidRDefault="008F7128" w:rsidP="004A63D3">
      <w:pPr>
        <w:pStyle w:val="a9"/>
        <w:numPr>
          <w:ilvl w:val="0"/>
          <w:numId w:val="30"/>
        </w:numPr>
        <w:shd w:val="clear" w:color="auto" w:fill="FFFFFF"/>
        <w:ind w:left="567"/>
        <w:rPr>
          <w:color w:val="000000"/>
        </w:rPr>
      </w:pPr>
      <w:proofErr w:type="gramStart"/>
      <w:r w:rsidRPr="00114E92">
        <w:rPr>
          <w:color w:val="000000"/>
        </w:rPr>
        <w:t>К</w:t>
      </w:r>
      <w:proofErr w:type="gramEnd"/>
      <w:r w:rsidRPr="00114E92">
        <w:rPr>
          <w:color w:val="000000"/>
        </w:rPr>
        <w:t xml:space="preserve"> – универсальные контейнеры железных дорог;</w:t>
      </w:r>
    </w:p>
    <w:p w:rsidR="00000000" w:rsidRPr="00114E92" w:rsidRDefault="008F7128" w:rsidP="004A63D3">
      <w:pPr>
        <w:pStyle w:val="a9"/>
        <w:numPr>
          <w:ilvl w:val="0"/>
          <w:numId w:val="30"/>
        </w:numPr>
        <w:shd w:val="clear" w:color="auto" w:fill="FFFFFF"/>
        <w:ind w:left="567"/>
        <w:rPr>
          <w:color w:val="000000"/>
        </w:rPr>
      </w:pPr>
      <w:r w:rsidRPr="00114E92">
        <w:rPr>
          <w:color w:val="000000"/>
        </w:rPr>
        <w:t>СК – специализированные контейнеры грузополучателей;</w:t>
      </w:r>
    </w:p>
    <w:p w:rsidR="00000000" w:rsidRPr="00114E92" w:rsidRDefault="008F7128" w:rsidP="004A63D3">
      <w:pPr>
        <w:pStyle w:val="a9"/>
        <w:numPr>
          <w:ilvl w:val="0"/>
          <w:numId w:val="30"/>
        </w:numPr>
        <w:shd w:val="clear" w:color="auto" w:fill="FFFFFF"/>
        <w:ind w:left="567"/>
        <w:rPr>
          <w:color w:val="000000"/>
        </w:rPr>
      </w:pPr>
      <w:r w:rsidRPr="00114E92">
        <w:rPr>
          <w:color w:val="000000"/>
        </w:rPr>
        <w:t>СКЦ – специализированные контейнеры – цистерны;</w:t>
      </w:r>
    </w:p>
    <w:p w:rsidR="00114E92" w:rsidRPr="004A63D3" w:rsidRDefault="008F7128" w:rsidP="004A63D3">
      <w:pPr>
        <w:pStyle w:val="a9"/>
        <w:numPr>
          <w:ilvl w:val="0"/>
          <w:numId w:val="30"/>
        </w:numPr>
        <w:shd w:val="clear" w:color="auto" w:fill="FFFFFF"/>
        <w:ind w:left="567"/>
        <w:rPr>
          <w:color w:val="000000"/>
        </w:rPr>
      </w:pPr>
      <w:r w:rsidRPr="00114E92">
        <w:rPr>
          <w:color w:val="000000"/>
        </w:rPr>
        <w:t>Н – допус</w:t>
      </w:r>
      <w:r w:rsidRPr="00114E92">
        <w:rPr>
          <w:color w:val="000000"/>
        </w:rPr>
        <w:t>кается также перевозка наливом в соответствии с разделом 41 «Правил перевозок грузов».</w:t>
      </w:r>
    </w:p>
    <w:p w:rsidR="00114E92" w:rsidRPr="00114E92" w:rsidRDefault="00114E92" w:rsidP="00114E92">
      <w:pPr>
        <w:pStyle w:val="4"/>
        <w:shd w:val="clear" w:color="auto" w:fill="FFFFFF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>Приложение 3</w:t>
      </w:r>
    </w:p>
    <w:p w:rsidR="00114E92" w:rsidRPr="00114E92" w:rsidRDefault="00114E92" w:rsidP="00114E92">
      <w:pPr>
        <w:pStyle w:val="4"/>
        <w:shd w:val="clear" w:color="auto" w:fill="FFFFFF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114E92">
        <w:rPr>
          <w:rFonts w:ascii="Times New Roman" w:hAnsi="Times New Roman" w:cs="Times New Roman"/>
          <w:i w:val="0"/>
          <w:color w:val="000000"/>
          <w:sz w:val="28"/>
          <w:szCs w:val="28"/>
        </w:rPr>
        <w:t>ЗНАКИ ОПАСНОСТИ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1. На транспортную тару и транспортные средства с опасными грузами наносят знаки опасности, соответствующие классу и подклассу, к которому отнесен данный груз, выполненные в соответствии с рис. П.6.1, П.6.2 и П.6.3, помещенными на форзацах в начале и в конце книги. На транспортную тару и транспортные средства, содержащие остатки опасных грузов, также наносят знаки опасности.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Если груз обладает несколькими видами опасности, на упаковку и транспортные средства наносят все знаки, соответствующие этим видам опасности. При этом для газов подклассов 2.2, 2.4 на знаке опасности 6а (см. рис. П.6.1) вместо надписи "ЯД" указывается "Ядовитый газ".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2. Знаки опасности, наносимые на транспортную тару, должны иметь форму квадрата, повернутого на угол, со стороной не менее 100 мм, который условно разделен на два равных треугольника.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При размерах тары, не позволяющих наносить знаки опасности указанных размеров, допускается уменьшить сторону квадрата до 50 мм.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В верхнем треугольнике знака наносят символ опасности, в нижнем углу треугольника - номер подкласса. При нанесении нескольких знаков опасности номер подкласса указывают на знаке опасности того класса (подкласса), к которому отнесен груз. Рамка, символ и надписи на знаке опасности должны быть выполнены черным цветом, защищены от выцветания, другие цвета фона должны быть устойчивы к атмосферным воздействиям.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Рамку располагают на расстоянии 5 мм от кромки знака.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 xml:space="preserve">Для воспламеняющихся и ядовитых газов на знаках опасности 3 и 6а (см. рис. П.6.1) наносят соответствующие надписи: "Воспламеняющийся газ", "Ядовитый газ", для </w:t>
      </w:r>
      <w:proofErr w:type="gramStart"/>
      <w:r w:rsidRPr="00114E92">
        <w:rPr>
          <w:color w:val="000000"/>
        </w:rPr>
        <w:t>органических</w:t>
      </w:r>
      <w:proofErr w:type="gramEnd"/>
      <w:r w:rsidRPr="00114E92">
        <w:rPr>
          <w:color w:val="000000"/>
        </w:rPr>
        <w:t xml:space="preserve"> </w:t>
      </w:r>
      <w:proofErr w:type="spellStart"/>
      <w:r w:rsidRPr="00114E92">
        <w:rPr>
          <w:color w:val="000000"/>
        </w:rPr>
        <w:t>пероксидов</w:t>
      </w:r>
      <w:proofErr w:type="spellEnd"/>
      <w:r w:rsidRPr="00114E92">
        <w:rPr>
          <w:color w:val="000000"/>
        </w:rPr>
        <w:t xml:space="preserve"> на знаке опасности 5 наносят надпись "Органический </w:t>
      </w:r>
      <w:proofErr w:type="spellStart"/>
      <w:r w:rsidRPr="00114E92">
        <w:rPr>
          <w:color w:val="000000"/>
        </w:rPr>
        <w:t>пероксид</w:t>
      </w:r>
      <w:proofErr w:type="spellEnd"/>
      <w:r w:rsidRPr="00114E92">
        <w:rPr>
          <w:color w:val="000000"/>
        </w:rPr>
        <w:t>".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Между символом и номером подкласса располагают надпись, характеризующую опасность груза, под ней - номер аварийной карточки.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Знаки опасности наносят на контрастном фоне перед манипуляционными знаками (рис. П.6.4).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Способы и материалы для нанесения знаков опасности принимают согласно ГОСТ 14192-77 "Маркировка грузов".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3. Знаки опасности, наносимые на транспортные средства, должны иметь размер стороны квадрата 250 мм. На расстоянии 15 мм от кромок знака располагают рамку черного цвета.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Вместо надписи между символом и номером класса на белом фоне проставляют номер аварийной карточки (</w:t>
      </w:r>
      <w:proofErr w:type="gramStart"/>
      <w:r w:rsidRPr="00114E92">
        <w:rPr>
          <w:color w:val="000000"/>
        </w:rPr>
        <w:t>см</w:t>
      </w:r>
      <w:proofErr w:type="gramEnd"/>
      <w:r w:rsidRPr="00114E92">
        <w:rPr>
          <w:color w:val="000000"/>
        </w:rPr>
        <w:t>. рис. П.6.3, 1 на форзаце).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Символы и цифры на знаках опасности должны быть нанесены черным цветом.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 xml:space="preserve">Под знаком опасности на оранжевой прямоугольной табличке размерами не менее 120 </w:t>
      </w:r>
      <w:proofErr w:type="spellStart"/>
      <w:r w:rsidRPr="00114E92">
        <w:rPr>
          <w:color w:val="000000"/>
        </w:rPr>
        <w:t>x</w:t>
      </w:r>
      <w:proofErr w:type="spellEnd"/>
      <w:r w:rsidRPr="00114E92">
        <w:rPr>
          <w:color w:val="000000"/>
        </w:rPr>
        <w:t xml:space="preserve"> 300 мм с черной рамкой шириной 10 мм по краям и высотой цифр в табличке не менее 25 мм указывается номер ООН (см. рис. П.6.3, 2).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Высота цифр номера аварийной карточки должна быть 100 мм, номера подкласса - 50 мм. Знаки изготовляют из плотной бумаги с пленочным покрытием.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Допускается применение для изготовления знаков других материалов, отвечающих требованиям ГОСТ 14192-77.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Если цвет вагона совпадает с цветом знака, то знак обводят полосой белого цвета (ширина обводки 30 мм).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Знаки опасности должны прикреплять на транспортные средства грузоотправители и удалять после выгрузки грузополучатели.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На специализированные вагоны знаки опасности должны наносить грузоотправители краской, устойчивой к атмосферным воздействиям, по трафарету. Такой знак после выгрузки не удаляют.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На вагонах и контейнерах знаки опасности должны быть расположены таким образом, чтобы они были видны аварийно - спасательному персоналу. Знаки опасности располагают: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- на крытых вагонах - в центре двери с обеих сторон вагона;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- на контейнерах и контейнерах - цистернах - с четырех сторон и сверху;</w:t>
      </w:r>
    </w:p>
    <w:p w:rsidR="00114E92" w:rsidRPr="00114E92" w:rsidRDefault="00114E92" w:rsidP="00114E92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114E92">
        <w:rPr>
          <w:color w:val="000000"/>
        </w:rPr>
        <w:t>- на универсальных контейнерах - рядом с номером контейнера.</w:t>
      </w:r>
    </w:p>
    <w:p w:rsidR="00114E92" w:rsidRPr="00114E92" w:rsidRDefault="00114E92" w:rsidP="00114E9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92" w:rsidRPr="00B202D0" w:rsidRDefault="00114E92" w:rsidP="00B2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4E92" w:rsidRPr="00B202D0" w:rsidSect="00A7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9pt;height:9pt" o:bullet="t">
        <v:imagedata r:id="rId1" o:title="art1B9"/>
      </v:shape>
    </w:pict>
  </w:numPicBullet>
  <w:abstractNum w:abstractNumId="0">
    <w:nsid w:val="034F2C79"/>
    <w:multiLevelType w:val="hybridMultilevel"/>
    <w:tmpl w:val="C172D994"/>
    <w:lvl w:ilvl="0" w:tplc="82E4C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D4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8E6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EEE8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57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27B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29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0FA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632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9F7EBB"/>
    <w:multiLevelType w:val="hybridMultilevel"/>
    <w:tmpl w:val="215E867C"/>
    <w:lvl w:ilvl="0" w:tplc="A7F84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0DD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0D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C4B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4C8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1206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8FC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61C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670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4866"/>
    <w:multiLevelType w:val="hybridMultilevel"/>
    <w:tmpl w:val="71F07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48F9"/>
    <w:multiLevelType w:val="hybridMultilevel"/>
    <w:tmpl w:val="94F85D0E"/>
    <w:lvl w:ilvl="0" w:tplc="7BF62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6F3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4B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273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77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E45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E60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097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AE1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DA61FD"/>
    <w:multiLevelType w:val="hybridMultilevel"/>
    <w:tmpl w:val="D6FAD638"/>
    <w:lvl w:ilvl="0" w:tplc="C34CD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6AE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EF4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94FF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A3F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6B2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C4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60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E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1D7C1F"/>
    <w:multiLevelType w:val="hybridMultilevel"/>
    <w:tmpl w:val="12E42010"/>
    <w:lvl w:ilvl="0" w:tplc="72E07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CFF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C6F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E7A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CB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AD2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C35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88E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C3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945C00"/>
    <w:multiLevelType w:val="hybridMultilevel"/>
    <w:tmpl w:val="60F27806"/>
    <w:lvl w:ilvl="0" w:tplc="FFB8D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246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628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CCD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428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C59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0A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1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84D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2B7970"/>
    <w:multiLevelType w:val="hybridMultilevel"/>
    <w:tmpl w:val="14D48D0A"/>
    <w:lvl w:ilvl="0" w:tplc="1EE6A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C8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AC4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A37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2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61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AA7D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E2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C5B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5226F5"/>
    <w:multiLevelType w:val="hybridMultilevel"/>
    <w:tmpl w:val="5BF8BBBC"/>
    <w:lvl w:ilvl="0" w:tplc="CD6C2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E55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085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E77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EAB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827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EA4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91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E0E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4272F8"/>
    <w:multiLevelType w:val="hybridMultilevel"/>
    <w:tmpl w:val="A34C4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5156C"/>
    <w:multiLevelType w:val="hybridMultilevel"/>
    <w:tmpl w:val="E38C3064"/>
    <w:lvl w:ilvl="0" w:tplc="E8A8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AE2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F4D8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233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00C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E1E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A8A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4CF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852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5928D1"/>
    <w:multiLevelType w:val="hybridMultilevel"/>
    <w:tmpl w:val="280EE8A2"/>
    <w:lvl w:ilvl="0" w:tplc="575E2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0DF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F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2D7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B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ED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E66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8EB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84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CC161CA"/>
    <w:multiLevelType w:val="hybridMultilevel"/>
    <w:tmpl w:val="BC12AF7A"/>
    <w:lvl w:ilvl="0" w:tplc="51CA0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5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A5C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210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8E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82B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A6F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809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8B9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2A3108E"/>
    <w:multiLevelType w:val="hybridMultilevel"/>
    <w:tmpl w:val="AAF04F46"/>
    <w:lvl w:ilvl="0" w:tplc="96BC2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644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825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C0E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ADA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8F8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E93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C1F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201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8D5257"/>
    <w:multiLevelType w:val="hybridMultilevel"/>
    <w:tmpl w:val="1A8CD41C"/>
    <w:lvl w:ilvl="0" w:tplc="EB4C7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CAB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83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8BE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E72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A3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E9C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3A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2B3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76E62F4"/>
    <w:multiLevelType w:val="hybridMultilevel"/>
    <w:tmpl w:val="06542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E4244E"/>
    <w:multiLevelType w:val="hybridMultilevel"/>
    <w:tmpl w:val="1BB8B130"/>
    <w:lvl w:ilvl="0" w:tplc="F7F28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BE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2DC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A32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2F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DA79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03B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649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CD9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593A49"/>
    <w:multiLevelType w:val="hybridMultilevel"/>
    <w:tmpl w:val="716EF9BA"/>
    <w:lvl w:ilvl="0" w:tplc="058C1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82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E7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618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2E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D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2CA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91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EAD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3342114"/>
    <w:multiLevelType w:val="hybridMultilevel"/>
    <w:tmpl w:val="72604486"/>
    <w:lvl w:ilvl="0" w:tplc="3AD8C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E9F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E4C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C9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57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A94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08E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426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1C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3D22D9B"/>
    <w:multiLevelType w:val="hybridMultilevel"/>
    <w:tmpl w:val="ACB2B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2425F"/>
    <w:multiLevelType w:val="hybridMultilevel"/>
    <w:tmpl w:val="073A8434"/>
    <w:lvl w:ilvl="0" w:tplc="60B6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4D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AC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26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8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E7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AE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2E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A5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F26A9"/>
    <w:multiLevelType w:val="hybridMultilevel"/>
    <w:tmpl w:val="DA241324"/>
    <w:lvl w:ilvl="0" w:tplc="B0265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2E9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863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412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803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CD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0C1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85F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CEA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6BF0B79"/>
    <w:multiLevelType w:val="hybridMultilevel"/>
    <w:tmpl w:val="B28E8138"/>
    <w:lvl w:ilvl="0" w:tplc="DE4EE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69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A81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6B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81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E11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67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689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63D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C427A81"/>
    <w:multiLevelType w:val="hybridMultilevel"/>
    <w:tmpl w:val="F9D4E9CE"/>
    <w:lvl w:ilvl="0" w:tplc="023C3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46D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04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6BF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A54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2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0DA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6BD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C43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D536A69"/>
    <w:multiLevelType w:val="hybridMultilevel"/>
    <w:tmpl w:val="F820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51ED4"/>
    <w:multiLevelType w:val="hybridMultilevel"/>
    <w:tmpl w:val="AB6CE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CF6069"/>
    <w:multiLevelType w:val="hybridMultilevel"/>
    <w:tmpl w:val="E47ADA66"/>
    <w:lvl w:ilvl="0" w:tplc="11CC2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EB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AFE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AFF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1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04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EA5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45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3C97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2FE3A2F"/>
    <w:multiLevelType w:val="hybridMultilevel"/>
    <w:tmpl w:val="947017DA"/>
    <w:lvl w:ilvl="0" w:tplc="46F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2D9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6C1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A2F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E5C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162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A5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0B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AF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5F62D59"/>
    <w:multiLevelType w:val="hybridMultilevel"/>
    <w:tmpl w:val="C548CFE4"/>
    <w:lvl w:ilvl="0" w:tplc="FF2AA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016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4E6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C13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2B7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461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CD2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898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23E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0B34E1"/>
    <w:multiLevelType w:val="hybridMultilevel"/>
    <w:tmpl w:val="A6720F12"/>
    <w:lvl w:ilvl="0" w:tplc="6ADE2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440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451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81F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4B3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CADB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A18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C96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184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E3D3988"/>
    <w:multiLevelType w:val="hybridMultilevel"/>
    <w:tmpl w:val="B0D8E8B4"/>
    <w:lvl w:ilvl="0" w:tplc="BEFC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AE9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C92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8899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5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65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2D1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2C3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85D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F484978"/>
    <w:multiLevelType w:val="hybridMultilevel"/>
    <w:tmpl w:val="0972D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E77050"/>
    <w:multiLevelType w:val="hybridMultilevel"/>
    <w:tmpl w:val="17C07A78"/>
    <w:lvl w:ilvl="0" w:tplc="E15E7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2E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C2E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CC2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CB0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CC2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25B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62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0F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1AF7866"/>
    <w:multiLevelType w:val="hybridMultilevel"/>
    <w:tmpl w:val="4076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95EAB"/>
    <w:multiLevelType w:val="hybridMultilevel"/>
    <w:tmpl w:val="3DB239C4"/>
    <w:lvl w:ilvl="0" w:tplc="A75AC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69A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6D3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A1E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2D7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A7D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F451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3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86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5793F4E"/>
    <w:multiLevelType w:val="hybridMultilevel"/>
    <w:tmpl w:val="916AFFDC"/>
    <w:lvl w:ilvl="0" w:tplc="6464C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83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5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0D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0D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6E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1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7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89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B7268E"/>
    <w:multiLevelType w:val="hybridMultilevel"/>
    <w:tmpl w:val="93E41DE4"/>
    <w:lvl w:ilvl="0" w:tplc="1676F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ED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81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266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C7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8A5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1CB5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1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280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61E06D7"/>
    <w:multiLevelType w:val="hybridMultilevel"/>
    <w:tmpl w:val="2F007034"/>
    <w:lvl w:ilvl="0" w:tplc="1D8AB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89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E8BD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E2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29C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ABC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05C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483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E8B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9CB11D1"/>
    <w:multiLevelType w:val="hybridMultilevel"/>
    <w:tmpl w:val="7BD2939E"/>
    <w:lvl w:ilvl="0" w:tplc="9DE4A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0C3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034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61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EC8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E8E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F4BF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A25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DA30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0A2775D"/>
    <w:multiLevelType w:val="hybridMultilevel"/>
    <w:tmpl w:val="D36C5186"/>
    <w:lvl w:ilvl="0" w:tplc="DF56A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C5A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87F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53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070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8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08D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E6D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06D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22626FF"/>
    <w:multiLevelType w:val="hybridMultilevel"/>
    <w:tmpl w:val="58B2406C"/>
    <w:lvl w:ilvl="0" w:tplc="D54A3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C7B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6CD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4D3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0B9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A84A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E6A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AD5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3A7C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64C2D5E"/>
    <w:multiLevelType w:val="hybridMultilevel"/>
    <w:tmpl w:val="38D21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B173DB"/>
    <w:multiLevelType w:val="hybridMultilevel"/>
    <w:tmpl w:val="EB14131C"/>
    <w:lvl w:ilvl="0" w:tplc="8222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AFA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8AF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879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6A3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A28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4B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E2C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088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D6333DE"/>
    <w:multiLevelType w:val="hybridMultilevel"/>
    <w:tmpl w:val="352E8912"/>
    <w:lvl w:ilvl="0" w:tplc="F8463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97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E27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2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0C3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8CC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C09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6EA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438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561541A"/>
    <w:multiLevelType w:val="hybridMultilevel"/>
    <w:tmpl w:val="7ADE0DDE"/>
    <w:lvl w:ilvl="0" w:tplc="838C2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2B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074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CA4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CEE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ECA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060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8E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C88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83717CE"/>
    <w:multiLevelType w:val="hybridMultilevel"/>
    <w:tmpl w:val="EFC0500C"/>
    <w:lvl w:ilvl="0" w:tplc="5C9AF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49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E8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AC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E9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C3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CA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10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A8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C576D89"/>
    <w:multiLevelType w:val="hybridMultilevel"/>
    <w:tmpl w:val="C8AE79BC"/>
    <w:lvl w:ilvl="0" w:tplc="BABAF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225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E97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C93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4C6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EA7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E60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04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2E2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7"/>
  </w:num>
  <w:num w:numId="4">
    <w:abstractNumId w:val="23"/>
  </w:num>
  <w:num w:numId="5">
    <w:abstractNumId w:val="8"/>
  </w:num>
  <w:num w:numId="6">
    <w:abstractNumId w:val="40"/>
  </w:num>
  <w:num w:numId="7">
    <w:abstractNumId w:val="3"/>
  </w:num>
  <w:num w:numId="8">
    <w:abstractNumId w:val="31"/>
  </w:num>
  <w:num w:numId="9">
    <w:abstractNumId w:val="24"/>
  </w:num>
  <w:num w:numId="10">
    <w:abstractNumId w:val="17"/>
  </w:num>
  <w:num w:numId="11">
    <w:abstractNumId w:val="29"/>
  </w:num>
  <w:num w:numId="12">
    <w:abstractNumId w:val="16"/>
  </w:num>
  <w:num w:numId="13">
    <w:abstractNumId w:val="38"/>
  </w:num>
  <w:num w:numId="14">
    <w:abstractNumId w:val="9"/>
  </w:num>
  <w:num w:numId="15">
    <w:abstractNumId w:val="42"/>
  </w:num>
  <w:num w:numId="16">
    <w:abstractNumId w:val="32"/>
  </w:num>
  <w:num w:numId="17">
    <w:abstractNumId w:val="36"/>
  </w:num>
  <w:num w:numId="18">
    <w:abstractNumId w:val="27"/>
  </w:num>
  <w:num w:numId="19">
    <w:abstractNumId w:val="5"/>
  </w:num>
  <w:num w:numId="20">
    <w:abstractNumId w:val="14"/>
  </w:num>
  <w:num w:numId="21">
    <w:abstractNumId w:val="2"/>
  </w:num>
  <w:num w:numId="22">
    <w:abstractNumId w:val="12"/>
  </w:num>
  <w:num w:numId="23">
    <w:abstractNumId w:val="44"/>
  </w:num>
  <w:num w:numId="24">
    <w:abstractNumId w:val="26"/>
  </w:num>
  <w:num w:numId="25">
    <w:abstractNumId w:val="0"/>
  </w:num>
  <w:num w:numId="26">
    <w:abstractNumId w:val="18"/>
  </w:num>
  <w:num w:numId="27">
    <w:abstractNumId w:val="34"/>
  </w:num>
  <w:num w:numId="28">
    <w:abstractNumId w:val="1"/>
  </w:num>
  <w:num w:numId="29">
    <w:abstractNumId w:val="25"/>
  </w:num>
  <w:num w:numId="30">
    <w:abstractNumId w:val="33"/>
  </w:num>
  <w:num w:numId="31">
    <w:abstractNumId w:val="11"/>
  </w:num>
  <w:num w:numId="32">
    <w:abstractNumId w:val="4"/>
  </w:num>
  <w:num w:numId="33">
    <w:abstractNumId w:val="30"/>
  </w:num>
  <w:num w:numId="34">
    <w:abstractNumId w:val="45"/>
  </w:num>
  <w:num w:numId="35">
    <w:abstractNumId w:val="39"/>
  </w:num>
  <w:num w:numId="36">
    <w:abstractNumId w:val="43"/>
  </w:num>
  <w:num w:numId="37">
    <w:abstractNumId w:val="15"/>
  </w:num>
  <w:num w:numId="38">
    <w:abstractNumId w:val="41"/>
  </w:num>
  <w:num w:numId="39">
    <w:abstractNumId w:val="35"/>
  </w:num>
  <w:num w:numId="40">
    <w:abstractNumId w:val="20"/>
  </w:num>
  <w:num w:numId="41">
    <w:abstractNumId w:val="13"/>
  </w:num>
  <w:num w:numId="42">
    <w:abstractNumId w:val="6"/>
  </w:num>
  <w:num w:numId="43">
    <w:abstractNumId w:val="21"/>
  </w:num>
  <w:num w:numId="44">
    <w:abstractNumId w:val="28"/>
  </w:num>
  <w:num w:numId="45">
    <w:abstractNumId w:val="22"/>
  </w:num>
  <w:num w:numId="46">
    <w:abstractNumId w:val="7"/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7BC"/>
    <w:rsid w:val="00114E92"/>
    <w:rsid w:val="002D3177"/>
    <w:rsid w:val="003C7EF8"/>
    <w:rsid w:val="00475590"/>
    <w:rsid w:val="004A63D3"/>
    <w:rsid w:val="0057321F"/>
    <w:rsid w:val="005D1BEC"/>
    <w:rsid w:val="006632F8"/>
    <w:rsid w:val="006E180F"/>
    <w:rsid w:val="007842FF"/>
    <w:rsid w:val="007B110F"/>
    <w:rsid w:val="008E01B0"/>
    <w:rsid w:val="008F7128"/>
    <w:rsid w:val="00A717BC"/>
    <w:rsid w:val="00AD48F5"/>
    <w:rsid w:val="00B202D0"/>
    <w:rsid w:val="00F4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F"/>
  </w:style>
  <w:style w:type="paragraph" w:styleId="1">
    <w:name w:val="heading 1"/>
    <w:basedOn w:val="a"/>
    <w:next w:val="a"/>
    <w:link w:val="10"/>
    <w:qFormat/>
    <w:rsid w:val="00A71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7B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A7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A717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717B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7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32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AD4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E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11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3BF2"/>
    <w:rPr>
      <w:b/>
      <w:bCs/>
    </w:rPr>
  </w:style>
  <w:style w:type="character" w:customStyle="1" w:styleId="apple-converted-space">
    <w:name w:val="apple-converted-space"/>
    <w:basedOn w:val="a0"/>
    <w:rsid w:val="00F4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03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3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7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0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30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4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4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0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3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0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8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6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2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8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diagramColors" Target="diagrams/colors1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90DCFB-09A2-495D-B8D7-F85D0D9301E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E019BA3F-6898-40C9-9ED9-0BE10135B063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Локомотивная бригада, </a:t>
          </a:r>
        </a:p>
        <a:p>
          <a:pPr marR="0" algn="ctr" rtl="0"/>
          <a:r>
            <a:rPr lang="ru-RU" baseline="0" smtClean="0">
              <a:latin typeface="Arial"/>
            </a:rPr>
            <a:t>другие работники</a:t>
          </a:r>
          <a:endParaRPr lang="ru-RU" smtClean="0"/>
        </a:p>
      </dgm:t>
    </dgm:pt>
    <dgm:pt modelId="{D28DFA1C-090E-486A-984A-369418B07AAA}" type="parTrans" cxnId="{EB77FE3E-EBAB-4D42-B49B-6AFE7FF3C6C1}">
      <dgm:prSet/>
      <dgm:spPr/>
      <dgm:t>
        <a:bodyPr/>
        <a:lstStyle/>
        <a:p>
          <a:endParaRPr lang="ru-RU"/>
        </a:p>
      </dgm:t>
    </dgm:pt>
    <dgm:pt modelId="{26C0A4BE-416A-4C52-B9F6-A40D9123F354}" type="sibTrans" cxnId="{EB77FE3E-EBAB-4D42-B49B-6AFE7FF3C6C1}">
      <dgm:prSet/>
      <dgm:spPr/>
      <dgm:t>
        <a:bodyPr/>
        <a:lstStyle/>
        <a:p>
          <a:endParaRPr lang="ru-RU"/>
        </a:p>
      </dgm:t>
    </dgm:pt>
    <dgm:pt modelId="{246F4E2F-F0C3-4124-A175-6D480EE004F1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Дежурный по станции,</a:t>
          </a:r>
        </a:p>
        <a:p>
          <a:pPr marR="0" algn="ctr" rtl="0"/>
          <a:r>
            <a:rPr lang="ru-RU" baseline="0" smtClean="0">
              <a:latin typeface="Arial"/>
            </a:rPr>
            <a:t>Маневровый диспетчер</a:t>
          </a:r>
          <a:endParaRPr lang="ru-RU" smtClean="0"/>
        </a:p>
      </dgm:t>
    </dgm:pt>
    <dgm:pt modelId="{1C02E9CD-54ED-4E27-9813-0AF851684DA3}" type="parTrans" cxnId="{003E0D93-F85A-45C4-AC0C-1FD5F6CD99C4}">
      <dgm:prSet/>
      <dgm:spPr/>
      <dgm:t>
        <a:bodyPr/>
        <a:lstStyle/>
        <a:p>
          <a:endParaRPr lang="ru-RU"/>
        </a:p>
      </dgm:t>
    </dgm:pt>
    <dgm:pt modelId="{98EC6223-F679-4E15-9458-12F72D822397}" type="sibTrans" cxnId="{003E0D93-F85A-45C4-AC0C-1FD5F6CD99C4}">
      <dgm:prSet/>
      <dgm:spPr/>
      <dgm:t>
        <a:bodyPr/>
        <a:lstStyle/>
        <a:p>
          <a:endParaRPr lang="ru-RU"/>
        </a:p>
      </dgm:t>
    </dgm:pt>
    <dgm:pt modelId="{F56643B9-9335-4DF0-8654-51CCF966CE34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Поездной диспетчер</a:t>
          </a:r>
          <a:endParaRPr lang="ru-RU" smtClean="0"/>
        </a:p>
      </dgm:t>
    </dgm:pt>
    <dgm:pt modelId="{D3AD455A-8ADA-4D47-B52E-8E2A6879E8A4}" type="parTrans" cxnId="{AC82A7F4-9410-4D18-AFCB-F82E4C62A8BC}">
      <dgm:prSet/>
      <dgm:spPr/>
      <dgm:t>
        <a:bodyPr/>
        <a:lstStyle/>
        <a:p>
          <a:endParaRPr lang="ru-RU"/>
        </a:p>
      </dgm:t>
    </dgm:pt>
    <dgm:pt modelId="{96EDA3F5-B8CF-4EBC-B987-89F4467F8608}" type="sibTrans" cxnId="{AC82A7F4-9410-4D18-AFCB-F82E4C62A8BC}">
      <dgm:prSet/>
      <dgm:spPr/>
      <dgm:t>
        <a:bodyPr/>
        <a:lstStyle/>
        <a:p>
          <a:endParaRPr lang="ru-RU"/>
        </a:p>
      </dgm:t>
    </dgm:pt>
    <dgm:pt modelId="{E0903FCB-52C2-4C98-9929-8012DD45CE31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Дежурный по отделению </a:t>
          </a:r>
        </a:p>
        <a:p>
          <a:pPr marR="0" algn="ctr" rtl="0"/>
          <a:r>
            <a:rPr lang="ru-RU" baseline="0" smtClean="0">
              <a:latin typeface="Arial"/>
            </a:rPr>
            <a:t>(управлению)</a:t>
          </a:r>
        </a:p>
        <a:p>
          <a:pPr marR="0" algn="ctr" rtl="0"/>
          <a:r>
            <a:rPr lang="ru-RU" baseline="0" smtClean="0">
              <a:latin typeface="Arial"/>
            </a:rPr>
            <a:t>Железной  дороги</a:t>
          </a:r>
          <a:endParaRPr lang="ru-RU" smtClean="0"/>
        </a:p>
      </dgm:t>
    </dgm:pt>
    <dgm:pt modelId="{63913899-1B9E-485B-9C52-F75A9E52E6EB}" type="parTrans" cxnId="{32757900-00E3-43AC-9235-1B302DEB9D89}">
      <dgm:prSet/>
      <dgm:spPr/>
      <dgm:t>
        <a:bodyPr/>
        <a:lstStyle/>
        <a:p>
          <a:endParaRPr lang="ru-RU"/>
        </a:p>
      </dgm:t>
    </dgm:pt>
    <dgm:pt modelId="{234CF9DB-D63A-4F71-937D-71CCF748ABF6}" type="sibTrans" cxnId="{32757900-00E3-43AC-9235-1B302DEB9D89}">
      <dgm:prSet/>
      <dgm:spPr/>
      <dgm:t>
        <a:bodyPr/>
        <a:lstStyle/>
        <a:p>
          <a:endParaRPr lang="ru-RU"/>
        </a:p>
      </dgm:t>
    </dgm:pt>
    <dgm:pt modelId="{9AF3296E-E043-4C45-A980-03C5266E218E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Пожарный и </a:t>
          </a:r>
        </a:p>
        <a:p>
          <a:pPr marR="0" algn="ctr" rtl="0"/>
          <a:r>
            <a:rPr lang="ru-RU" baseline="0" smtClean="0">
              <a:latin typeface="Arial"/>
            </a:rPr>
            <a:t>восстановительный поезд</a:t>
          </a:r>
          <a:endParaRPr lang="ru-RU" smtClean="0"/>
        </a:p>
      </dgm:t>
    </dgm:pt>
    <dgm:pt modelId="{A58ABCDA-EB9E-4838-B177-BC189E4EA41C}" type="parTrans" cxnId="{83CC4285-247D-496B-B1B9-F6532368B1F4}">
      <dgm:prSet/>
      <dgm:spPr/>
      <dgm:t>
        <a:bodyPr/>
        <a:lstStyle/>
        <a:p>
          <a:endParaRPr lang="ru-RU"/>
        </a:p>
      </dgm:t>
    </dgm:pt>
    <dgm:pt modelId="{8B74F65A-F93D-45A9-BD77-F09A5B5FEC2E}" type="sibTrans" cxnId="{83CC4285-247D-496B-B1B9-F6532368B1F4}">
      <dgm:prSet/>
      <dgm:spPr/>
      <dgm:t>
        <a:bodyPr/>
        <a:lstStyle/>
        <a:p>
          <a:endParaRPr lang="ru-RU"/>
        </a:p>
      </dgm:t>
    </dgm:pt>
    <dgm:pt modelId="{2A29F4A8-EC24-4D87-88B8-2536B1B89F93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Аварийно-</a:t>
          </a:r>
        </a:p>
        <a:p>
          <a:pPr marR="0" algn="ctr" rtl="0"/>
          <a:r>
            <a:rPr lang="ru-RU" baseline="0" smtClean="0">
              <a:latin typeface="Arial"/>
            </a:rPr>
            <a:t>Восстановительные</a:t>
          </a:r>
        </a:p>
        <a:p>
          <a:pPr marR="0" algn="ctr" rtl="0"/>
          <a:r>
            <a:rPr lang="ru-RU" baseline="0" smtClean="0">
              <a:latin typeface="Arial"/>
            </a:rPr>
            <a:t>подразделения</a:t>
          </a:r>
          <a:endParaRPr lang="ru-RU" smtClean="0"/>
        </a:p>
      </dgm:t>
    </dgm:pt>
    <dgm:pt modelId="{0B2C48D5-AAF4-4F66-B186-AAB07AE445EC}" type="parTrans" cxnId="{4FFD9FCD-F92D-4141-BB6E-ED71A85DC520}">
      <dgm:prSet/>
      <dgm:spPr/>
      <dgm:t>
        <a:bodyPr/>
        <a:lstStyle/>
        <a:p>
          <a:endParaRPr lang="ru-RU"/>
        </a:p>
      </dgm:t>
    </dgm:pt>
    <dgm:pt modelId="{19CE4271-70C1-4344-A583-5348CF60DE52}" type="sibTrans" cxnId="{4FFD9FCD-F92D-4141-BB6E-ED71A85DC520}">
      <dgm:prSet/>
      <dgm:spPr/>
      <dgm:t>
        <a:bodyPr/>
        <a:lstStyle/>
        <a:p>
          <a:endParaRPr lang="ru-RU"/>
        </a:p>
      </dgm:t>
    </dgm:pt>
    <dgm:pt modelId="{3EFE2C9C-FC7A-4862-8AF2-8CF41938837D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Начальник </a:t>
          </a:r>
        </a:p>
        <a:p>
          <a:pPr marR="0" algn="ctr" rtl="0"/>
          <a:r>
            <a:rPr lang="ru-RU" baseline="0" smtClean="0">
              <a:latin typeface="Arial"/>
            </a:rPr>
            <a:t>станции</a:t>
          </a:r>
          <a:endParaRPr lang="ru-RU" smtClean="0"/>
        </a:p>
      </dgm:t>
    </dgm:pt>
    <dgm:pt modelId="{2AB6C6D7-F0B0-452C-9E2D-96F3DE5F58D0}" type="parTrans" cxnId="{001C9D08-9D90-4F1B-B248-FEEBDC79560B}">
      <dgm:prSet/>
      <dgm:spPr/>
      <dgm:t>
        <a:bodyPr/>
        <a:lstStyle/>
        <a:p>
          <a:endParaRPr lang="ru-RU"/>
        </a:p>
      </dgm:t>
    </dgm:pt>
    <dgm:pt modelId="{5E16A58E-FDC2-41A1-B4C1-4F0EAF2F07D6}" type="sibTrans" cxnId="{001C9D08-9D90-4F1B-B248-FEEBDC79560B}">
      <dgm:prSet/>
      <dgm:spPr/>
      <dgm:t>
        <a:bodyPr/>
        <a:lstStyle/>
        <a:p>
          <a:endParaRPr lang="ru-RU"/>
        </a:p>
      </dgm:t>
    </dgm:pt>
    <dgm:pt modelId="{DF98D60C-7BCB-4CD7-8A2D-545519723D3A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Штаб ГО района</a:t>
          </a:r>
          <a:endParaRPr lang="ru-RU" smtClean="0"/>
        </a:p>
      </dgm:t>
    </dgm:pt>
    <dgm:pt modelId="{F64AAD57-DC0E-4AD5-9354-C1559747BCF5}" type="parTrans" cxnId="{02446041-2E68-4739-9D3C-D9B7E91EBA08}">
      <dgm:prSet/>
      <dgm:spPr/>
      <dgm:t>
        <a:bodyPr/>
        <a:lstStyle/>
        <a:p>
          <a:endParaRPr lang="ru-RU"/>
        </a:p>
      </dgm:t>
    </dgm:pt>
    <dgm:pt modelId="{6C358328-E60E-4CE5-B600-91F2FECF03E1}" type="sibTrans" cxnId="{02446041-2E68-4739-9D3C-D9B7E91EBA08}">
      <dgm:prSet/>
      <dgm:spPr/>
      <dgm:t>
        <a:bodyPr/>
        <a:lstStyle/>
        <a:p>
          <a:endParaRPr lang="ru-RU"/>
        </a:p>
      </dgm:t>
    </dgm:pt>
    <dgm:pt modelId="{E3E4442C-B700-426E-BA4B-54919A795399}" type="pres">
      <dgm:prSet presAssocID="{2B90DCFB-09A2-495D-B8D7-F85D0D9301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832F2FC-FFEC-479D-BF65-281600444219}" type="pres">
      <dgm:prSet presAssocID="{E019BA3F-6898-40C9-9ED9-0BE10135B063}" presName="hierRoot1" presStyleCnt="0">
        <dgm:presLayoutVars>
          <dgm:hierBranch val="r"/>
        </dgm:presLayoutVars>
      </dgm:prSet>
      <dgm:spPr/>
    </dgm:pt>
    <dgm:pt modelId="{F1C8D11A-D6C9-4FE6-8DE1-6EB59A774681}" type="pres">
      <dgm:prSet presAssocID="{E019BA3F-6898-40C9-9ED9-0BE10135B063}" presName="rootComposite1" presStyleCnt="0"/>
      <dgm:spPr/>
    </dgm:pt>
    <dgm:pt modelId="{1EB79223-990B-4505-B9EF-68067741CB97}" type="pres">
      <dgm:prSet presAssocID="{E019BA3F-6898-40C9-9ED9-0BE10135B063}" presName="rootText1" presStyleLbl="node0" presStyleIdx="0" presStyleCnt="1">
        <dgm:presLayoutVars>
          <dgm:chPref val="3"/>
        </dgm:presLayoutVars>
      </dgm:prSet>
      <dgm:spPr/>
    </dgm:pt>
    <dgm:pt modelId="{2ED6A69E-0F23-4EFF-8341-B9151A98A02A}" type="pres">
      <dgm:prSet presAssocID="{E019BA3F-6898-40C9-9ED9-0BE10135B063}" presName="rootConnector1" presStyleLbl="node1" presStyleIdx="0" presStyleCnt="0"/>
      <dgm:spPr/>
    </dgm:pt>
    <dgm:pt modelId="{F4478992-03D3-4045-AE50-9655CC257679}" type="pres">
      <dgm:prSet presAssocID="{E019BA3F-6898-40C9-9ED9-0BE10135B063}" presName="hierChild2" presStyleCnt="0"/>
      <dgm:spPr/>
    </dgm:pt>
    <dgm:pt modelId="{0150CA5A-A2FF-4882-85E4-E45702D73679}" type="pres">
      <dgm:prSet presAssocID="{1C02E9CD-54ED-4E27-9813-0AF851684DA3}" presName="Name50" presStyleLbl="parChTrans1D2" presStyleIdx="0" presStyleCnt="1"/>
      <dgm:spPr/>
    </dgm:pt>
    <dgm:pt modelId="{D01BB597-5470-406F-A9D5-0366F2AB5B80}" type="pres">
      <dgm:prSet presAssocID="{246F4E2F-F0C3-4124-A175-6D480EE004F1}" presName="hierRoot2" presStyleCnt="0">
        <dgm:presLayoutVars>
          <dgm:hierBranch/>
        </dgm:presLayoutVars>
      </dgm:prSet>
      <dgm:spPr/>
    </dgm:pt>
    <dgm:pt modelId="{03E6383F-23AF-417E-A2D4-C6269CE5B0E3}" type="pres">
      <dgm:prSet presAssocID="{246F4E2F-F0C3-4124-A175-6D480EE004F1}" presName="rootComposite" presStyleCnt="0"/>
      <dgm:spPr/>
    </dgm:pt>
    <dgm:pt modelId="{053A8833-37E5-42CF-9CCA-8A8F209A78B4}" type="pres">
      <dgm:prSet presAssocID="{246F4E2F-F0C3-4124-A175-6D480EE004F1}" presName="rootText" presStyleLbl="node2" presStyleIdx="0" presStyleCnt="1" custScaleX="118230" custScaleY="78166">
        <dgm:presLayoutVars>
          <dgm:chPref val="3"/>
        </dgm:presLayoutVars>
      </dgm:prSet>
      <dgm:spPr/>
    </dgm:pt>
    <dgm:pt modelId="{FB7225D2-F45F-4822-B345-9CB6471E7F95}" type="pres">
      <dgm:prSet presAssocID="{246F4E2F-F0C3-4124-A175-6D480EE004F1}" presName="rootConnector" presStyleLbl="node2" presStyleIdx="0" presStyleCnt="1"/>
      <dgm:spPr/>
    </dgm:pt>
    <dgm:pt modelId="{26CA2CF2-92DA-441B-A76C-840B326FC95D}" type="pres">
      <dgm:prSet presAssocID="{246F4E2F-F0C3-4124-A175-6D480EE004F1}" presName="hierChild4" presStyleCnt="0"/>
      <dgm:spPr/>
    </dgm:pt>
    <dgm:pt modelId="{AD0F3B6C-8145-4BD6-BCAB-77386DCE480F}" type="pres">
      <dgm:prSet presAssocID="{D3AD455A-8ADA-4D47-B52E-8E2A6879E8A4}" presName="Name35" presStyleLbl="parChTrans1D3" presStyleIdx="0" presStyleCnt="3"/>
      <dgm:spPr/>
    </dgm:pt>
    <dgm:pt modelId="{FAEB3BA1-50A7-4366-8190-AD187D59F5E6}" type="pres">
      <dgm:prSet presAssocID="{F56643B9-9335-4DF0-8654-51CCF966CE34}" presName="hierRoot2" presStyleCnt="0">
        <dgm:presLayoutVars>
          <dgm:hierBranch val="r"/>
        </dgm:presLayoutVars>
      </dgm:prSet>
      <dgm:spPr/>
    </dgm:pt>
    <dgm:pt modelId="{DD246012-6965-47CD-B6B1-92C418C23CB3}" type="pres">
      <dgm:prSet presAssocID="{F56643B9-9335-4DF0-8654-51CCF966CE34}" presName="rootComposite" presStyleCnt="0"/>
      <dgm:spPr/>
    </dgm:pt>
    <dgm:pt modelId="{6CCC2D5A-A830-4662-810D-E4FB09665163}" type="pres">
      <dgm:prSet presAssocID="{F56643B9-9335-4DF0-8654-51CCF966CE34}" presName="rootText" presStyleLbl="node3" presStyleIdx="0" presStyleCnt="3">
        <dgm:presLayoutVars>
          <dgm:chPref val="3"/>
        </dgm:presLayoutVars>
      </dgm:prSet>
      <dgm:spPr/>
    </dgm:pt>
    <dgm:pt modelId="{B9DE7D19-E3B5-470C-89B9-E76FA58C8878}" type="pres">
      <dgm:prSet presAssocID="{F56643B9-9335-4DF0-8654-51CCF966CE34}" presName="rootConnector" presStyleLbl="node3" presStyleIdx="0" presStyleCnt="3"/>
      <dgm:spPr/>
    </dgm:pt>
    <dgm:pt modelId="{1996FF7A-889A-4ED9-80F4-0273C6F4A757}" type="pres">
      <dgm:prSet presAssocID="{F56643B9-9335-4DF0-8654-51CCF966CE34}" presName="hierChild4" presStyleCnt="0"/>
      <dgm:spPr/>
    </dgm:pt>
    <dgm:pt modelId="{1697C5FA-D38D-4E0C-A391-1ED19E6DACA1}" type="pres">
      <dgm:prSet presAssocID="{63913899-1B9E-485B-9C52-F75A9E52E6EB}" presName="Name50" presStyleLbl="parChTrans1D4" presStyleIdx="0" presStyleCnt="3"/>
      <dgm:spPr/>
    </dgm:pt>
    <dgm:pt modelId="{3A16450C-071C-4614-8F31-5AD9F0F7B05C}" type="pres">
      <dgm:prSet presAssocID="{E0903FCB-52C2-4C98-9929-8012DD45CE31}" presName="hierRoot2" presStyleCnt="0">
        <dgm:presLayoutVars>
          <dgm:hierBranch val="r"/>
        </dgm:presLayoutVars>
      </dgm:prSet>
      <dgm:spPr/>
    </dgm:pt>
    <dgm:pt modelId="{6AB1D7AC-0F9E-42EB-99A1-8BCFF41957C3}" type="pres">
      <dgm:prSet presAssocID="{E0903FCB-52C2-4C98-9929-8012DD45CE31}" presName="rootComposite" presStyleCnt="0"/>
      <dgm:spPr/>
    </dgm:pt>
    <dgm:pt modelId="{D8729347-8B57-4228-B8CC-0132FCBFFE22}" type="pres">
      <dgm:prSet presAssocID="{E0903FCB-52C2-4C98-9929-8012DD45CE31}" presName="rootText" presStyleLbl="node4" presStyleIdx="0" presStyleCnt="3">
        <dgm:presLayoutVars>
          <dgm:chPref val="3"/>
        </dgm:presLayoutVars>
      </dgm:prSet>
      <dgm:spPr/>
    </dgm:pt>
    <dgm:pt modelId="{23D474B7-6D42-46AC-BBC3-F9D466C05B45}" type="pres">
      <dgm:prSet presAssocID="{E0903FCB-52C2-4C98-9929-8012DD45CE31}" presName="rootConnector" presStyleLbl="node4" presStyleIdx="0" presStyleCnt="3"/>
      <dgm:spPr/>
    </dgm:pt>
    <dgm:pt modelId="{4CD73125-557B-4307-B099-34334BBC0AA6}" type="pres">
      <dgm:prSet presAssocID="{E0903FCB-52C2-4C98-9929-8012DD45CE31}" presName="hierChild4" presStyleCnt="0"/>
      <dgm:spPr/>
    </dgm:pt>
    <dgm:pt modelId="{7459CF1F-B0CD-4690-BA3D-45CC618A0C1A}" type="pres">
      <dgm:prSet presAssocID="{E0903FCB-52C2-4C98-9929-8012DD45CE31}" presName="hierChild5" presStyleCnt="0"/>
      <dgm:spPr/>
    </dgm:pt>
    <dgm:pt modelId="{8D0B96F8-FBED-4413-A685-3ADDBD6580F5}" type="pres">
      <dgm:prSet presAssocID="{A58ABCDA-EB9E-4838-B177-BC189E4EA41C}" presName="Name50" presStyleLbl="parChTrans1D4" presStyleIdx="1" presStyleCnt="3"/>
      <dgm:spPr/>
    </dgm:pt>
    <dgm:pt modelId="{8749DD79-477F-4A71-B326-09063D8B9BDE}" type="pres">
      <dgm:prSet presAssocID="{9AF3296E-E043-4C45-A980-03C5266E218E}" presName="hierRoot2" presStyleCnt="0">
        <dgm:presLayoutVars>
          <dgm:hierBranch val="r"/>
        </dgm:presLayoutVars>
      </dgm:prSet>
      <dgm:spPr/>
    </dgm:pt>
    <dgm:pt modelId="{52B6FF17-C3BF-43B9-B563-6691ED7B71E2}" type="pres">
      <dgm:prSet presAssocID="{9AF3296E-E043-4C45-A980-03C5266E218E}" presName="rootComposite" presStyleCnt="0"/>
      <dgm:spPr/>
    </dgm:pt>
    <dgm:pt modelId="{1BDE8994-0D57-4C3F-A168-9AA6136233F6}" type="pres">
      <dgm:prSet presAssocID="{9AF3296E-E043-4C45-A980-03C5266E218E}" presName="rootText" presStyleLbl="node4" presStyleIdx="1" presStyleCnt="3">
        <dgm:presLayoutVars>
          <dgm:chPref val="3"/>
        </dgm:presLayoutVars>
      </dgm:prSet>
      <dgm:spPr/>
    </dgm:pt>
    <dgm:pt modelId="{C34333DE-2F9A-4DFE-A562-92D3F68BB249}" type="pres">
      <dgm:prSet presAssocID="{9AF3296E-E043-4C45-A980-03C5266E218E}" presName="rootConnector" presStyleLbl="node4" presStyleIdx="1" presStyleCnt="3"/>
      <dgm:spPr/>
    </dgm:pt>
    <dgm:pt modelId="{A1C9EB5B-5CDA-4F3A-B87A-390FDD827385}" type="pres">
      <dgm:prSet presAssocID="{9AF3296E-E043-4C45-A980-03C5266E218E}" presName="hierChild4" presStyleCnt="0"/>
      <dgm:spPr/>
    </dgm:pt>
    <dgm:pt modelId="{2C997A78-D081-4BC6-B16C-B783542D95E1}" type="pres">
      <dgm:prSet presAssocID="{9AF3296E-E043-4C45-A980-03C5266E218E}" presName="hierChild5" presStyleCnt="0"/>
      <dgm:spPr/>
    </dgm:pt>
    <dgm:pt modelId="{24A43E7C-B9F7-42B2-970A-777AB34985E7}" type="pres">
      <dgm:prSet presAssocID="{0B2C48D5-AAF4-4F66-B186-AAB07AE445EC}" presName="Name50" presStyleLbl="parChTrans1D4" presStyleIdx="2" presStyleCnt="3"/>
      <dgm:spPr/>
    </dgm:pt>
    <dgm:pt modelId="{5FF4B5C4-FBCB-415B-A279-70D69A5F318E}" type="pres">
      <dgm:prSet presAssocID="{2A29F4A8-EC24-4D87-88B8-2536B1B89F93}" presName="hierRoot2" presStyleCnt="0">
        <dgm:presLayoutVars>
          <dgm:hierBranch val="r"/>
        </dgm:presLayoutVars>
      </dgm:prSet>
      <dgm:spPr/>
    </dgm:pt>
    <dgm:pt modelId="{796E00D2-35F6-4EEE-984B-24E8B74AE4A9}" type="pres">
      <dgm:prSet presAssocID="{2A29F4A8-EC24-4D87-88B8-2536B1B89F93}" presName="rootComposite" presStyleCnt="0"/>
      <dgm:spPr/>
    </dgm:pt>
    <dgm:pt modelId="{4F0EC802-1418-43A0-BE36-18FAF7882582}" type="pres">
      <dgm:prSet presAssocID="{2A29F4A8-EC24-4D87-88B8-2536B1B89F93}" presName="rootText" presStyleLbl="node4" presStyleIdx="2" presStyleCnt="3">
        <dgm:presLayoutVars>
          <dgm:chPref val="3"/>
        </dgm:presLayoutVars>
      </dgm:prSet>
      <dgm:spPr/>
    </dgm:pt>
    <dgm:pt modelId="{DEDD0440-C06F-4CC9-A2D8-4806C9A86556}" type="pres">
      <dgm:prSet presAssocID="{2A29F4A8-EC24-4D87-88B8-2536B1B89F93}" presName="rootConnector" presStyleLbl="node4" presStyleIdx="2" presStyleCnt="3"/>
      <dgm:spPr/>
    </dgm:pt>
    <dgm:pt modelId="{0DB9A997-3C1A-47C2-AB08-B9405AC6F458}" type="pres">
      <dgm:prSet presAssocID="{2A29F4A8-EC24-4D87-88B8-2536B1B89F93}" presName="hierChild4" presStyleCnt="0"/>
      <dgm:spPr/>
    </dgm:pt>
    <dgm:pt modelId="{005953DF-83CB-4A81-84F0-18D76C672AA7}" type="pres">
      <dgm:prSet presAssocID="{2A29F4A8-EC24-4D87-88B8-2536B1B89F93}" presName="hierChild5" presStyleCnt="0"/>
      <dgm:spPr/>
    </dgm:pt>
    <dgm:pt modelId="{A7B12963-7C15-4C43-9B8B-7248BE0AC8F2}" type="pres">
      <dgm:prSet presAssocID="{F56643B9-9335-4DF0-8654-51CCF966CE34}" presName="hierChild5" presStyleCnt="0"/>
      <dgm:spPr/>
    </dgm:pt>
    <dgm:pt modelId="{FF33492B-A202-44C6-97C3-AF4AC075268D}" type="pres">
      <dgm:prSet presAssocID="{2AB6C6D7-F0B0-452C-9E2D-96F3DE5F58D0}" presName="Name35" presStyleLbl="parChTrans1D3" presStyleIdx="1" presStyleCnt="3"/>
      <dgm:spPr/>
    </dgm:pt>
    <dgm:pt modelId="{72B6FC0B-6AE0-4249-9BE4-16707D2D4029}" type="pres">
      <dgm:prSet presAssocID="{3EFE2C9C-FC7A-4862-8AF2-8CF41938837D}" presName="hierRoot2" presStyleCnt="0">
        <dgm:presLayoutVars>
          <dgm:hierBranch val="r"/>
        </dgm:presLayoutVars>
      </dgm:prSet>
      <dgm:spPr/>
    </dgm:pt>
    <dgm:pt modelId="{81755CFF-65AD-4C44-8042-6BB8285FB355}" type="pres">
      <dgm:prSet presAssocID="{3EFE2C9C-FC7A-4862-8AF2-8CF41938837D}" presName="rootComposite" presStyleCnt="0"/>
      <dgm:spPr/>
    </dgm:pt>
    <dgm:pt modelId="{6AA7DCAC-5F97-49CD-9048-D17E9888C4EE}" type="pres">
      <dgm:prSet presAssocID="{3EFE2C9C-FC7A-4862-8AF2-8CF41938837D}" presName="rootText" presStyleLbl="node3" presStyleIdx="1" presStyleCnt="3">
        <dgm:presLayoutVars>
          <dgm:chPref val="3"/>
        </dgm:presLayoutVars>
      </dgm:prSet>
      <dgm:spPr/>
    </dgm:pt>
    <dgm:pt modelId="{5C90234B-A94B-4EED-BB80-BC22DE69287F}" type="pres">
      <dgm:prSet presAssocID="{3EFE2C9C-FC7A-4862-8AF2-8CF41938837D}" presName="rootConnector" presStyleLbl="node3" presStyleIdx="1" presStyleCnt="3"/>
      <dgm:spPr/>
    </dgm:pt>
    <dgm:pt modelId="{0ABDA004-0A6B-4F5D-8792-5D155CC9FFBA}" type="pres">
      <dgm:prSet presAssocID="{3EFE2C9C-FC7A-4862-8AF2-8CF41938837D}" presName="hierChild4" presStyleCnt="0"/>
      <dgm:spPr/>
    </dgm:pt>
    <dgm:pt modelId="{8919C604-32F8-46AB-8448-927547714D23}" type="pres">
      <dgm:prSet presAssocID="{3EFE2C9C-FC7A-4862-8AF2-8CF41938837D}" presName="hierChild5" presStyleCnt="0"/>
      <dgm:spPr/>
    </dgm:pt>
    <dgm:pt modelId="{5FEEEC37-2590-4DE7-B83D-C69A9C542534}" type="pres">
      <dgm:prSet presAssocID="{F64AAD57-DC0E-4AD5-9354-C1559747BCF5}" presName="Name35" presStyleLbl="parChTrans1D3" presStyleIdx="2" presStyleCnt="3"/>
      <dgm:spPr/>
    </dgm:pt>
    <dgm:pt modelId="{92A67EB6-6180-4477-B16C-0323A927186E}" type="pres">
      <dgm:prSet presAssocID="{DF98D60C-7BCB-4CD7-8A2D-545519723D3A}" presName="hierRoot2" presStyleCnt="0">
        <dgm:presLayoutVars>
          <dgm:hierBranch val="r"/>
        </dgm:presLayoutVars>
      </dgm:prSet>
      <dgm:spPr/>
    </dgm:pt>
    <dgm:pt modelId="{82CE708C-F2F0-4A33-BD84-2F97674903BB}" type="pres">
      <dgm:prSet presAssocID="{DF98D60C-7BCB-4CD7-8A2D-545519723D3A}" presName="rootComposite" presStyleCnt="0"/>
      <dgm:spPr/>
    </dgm:pt>
    <dgm:pt modelId="{86FAEC35-CC30-4B1F-88A6-48112B292774}" type="pres">
      <dgm:prSet presAssocID="{DF98D60C-7BCB-4CD7-8A2D-545519723D3A}" presName="rootText" presStyleLbl="node3" presStyleIdx="2" presStyleCnt="3">
        <dgm:presLayoutVars>
          <dgm:chPref val="3"/>
        </dgm:presLayoutVars>
      </dgm:prSet>
      <dgm:spPr/>
    </dgm:pt>
    <dgm:pt modelId="{33239EEA-91C1-4DE7-B9DF-DFD882D7BCB0}" type="pres">
      <dgm:prSet presAssocID="{DF98D60C-7BCB-4CD7-8A2D-545519723D3A}" presName="rootConnector" presStyleLbl="node3" presStyleIdx="2" presStyleCnt="3"/>
      <dgm:spPr/>
    </dgm:pt>
    <dgm:pt modelId="{EC7CE80E-3FB5-4CDC-B3F7-DB5CEE3EEE24}" type="pres">
      <dgm:prSet presAssocID="{DF98D60C-7BCB-4CD7-8A2D-545519723D3A}" presName="hierChild4" presStyleCnt="0"/>
      <dgm:spPr/>
    </dgm:pt>
    <dgm:pt modelId="{0A45E313-FDEC-4E5A-B82A-AA1815F04E40}" type="pres">
      <dgm:prSet presAssocID="{DF98D60C-7BCB-4CD7-8A2D-545519723D3A}" presName="hierChild5" presStyleCnt="0"/>
      <dgm:spPr/>
    </dgm:pt>
    <dgm:pt modelId="{4883B466-C8AC-423C-B6A6-6DD81F7D0B5B}" type="pres">
      <dgm:prSet presAssocID="{246F4E2F-F0C3-4124-A175-6D480EE004F1}" presName="hierChild5" presStyleCnt="0"/>
      <dgm:spPr/>
    </dgm:pt>
    <dgm:pt modelId="{406AA8C6-2927-4B9C-91AA-E051BF9A94CB}" type="pres">
      <dgm:prSet presAssocID="{E019BA3F-6898-40C9-9ED9-0BE10135B063}" presName="hierChild3" presStyleCnt="0"/>
      <dgm:spPr/>
    </dgm:pt>
  </dgm:ptLst>
  <dgm:cxnLst>
    <dgm:cxn modelId="{C6FA7870-0ECB-4ED6-8320-4FB0CED785F2}" type="presOf" srcId="{63913899-1B9E-485B-9C52-F75A9E52E6EB}" destId="{1697C5FA-D38D-4E0C-A391-1ED19E6DACA1}" srcOrd="0" destOrd="0" presId="urn:microsoft.com/office/officeart/2005/8/layout/orgChart1"/>
    <dgm:cxn modelId="{4FFD9FCD-F92D-4141-BB6E-ED71A85DC520}" srcId="{F56643B9-9335-4DF0-8654-51CCF966CE34}" destId="{2A29F4A8-EC24-4D87-88B8-2536B1B89F93}" srcOrd="2" destOrd="0" parTransId="{0B2C48D5-AAF4-4F66-B186-AAB07AE445EC}" sibTransId="{19CE4271-70C1-4344-A583-5348CF60DE52}"/>
    <dgm:cxn modelId="{E4F0BF24-A51B-4B1C-8BC8-067002C6FAA8}" type="presOf" srcId="{E019BA3F-6898-40C9-9ED9-0BE10135B063}" destId="{2ED6A69E-0F23-4EFF-8341-B9151A98A02A}" srcOrd="1" destOrd="0" presId="urn:microsoft.com/office/officeart/2005/8/layout/orgChart1"/>
    <dgm:cxn modelId="{001C9D08-9D90-4F1B-B248-FEEBDC79560B}" srcId="{246F4E2F-F0C3-4124-A175-6D480EE004F1}" destId="{3EFE2C9C-FC7A-4862-8AF2-8CF41938837D}" srcOrd="1" destOrd="0" parTransId="{2AB6C6D7-F0B0-452C-9E2D-96F3DE5F58D0}" sibTransId="{5E16A58E-FDC2-41A1-B4C1-4F0EAF2F07D6}"/>
    <dgm:cxn modelId="{2301490D-3111-47E2-97AD-2C9773B780E4}" type="presOf" srcId="{246F4E2F-F0C3-4124-A175-6D480EE004F1}" destId="{FB7225D2-F45F-4822-B345-9CB6471E7F95}" srcOrd="1" destOrd="0" presId="urn:microsoft.com/office/officeart/2005/8/layout/orgChart1"/>
    <dgm:cxn modelId="{68D7AEB3-B6FC-4DC8-90F0-3C9E7DD1B7F5}" type="presOf" srcId="{2B90DCFB-09A2-495D-B8D7-F85D0D9301E4}" destId="{E3E4442C-B700-426E-BA4B-54919A795399}" srcOrd="0" destOrd="0" presId="urn:microsoft.com/office/officeart/2005/8/layout/orgChart1"/>
    <dgm:cxn modelId="{5DF8A973-B562-4230-AE9C-6FA4B9F06A04}" type="presOf" srcId="{F56643B9-9335-4DF0-8654-51CCF966CE34}" destId="{6CCC2D5A-A830-4662-810D-E4FB09665163}" srcOrd="0" destOrd="0" presId="urn:microsoft.com/office/officeart/2005/8/layout/orgChart1"/>
    <dgm:cxn modelId="{10A1F3B0-8F7B-4A60-A728-8C03725F9FF9}" type="presOf" srcId="{DF98D60C-7BCB-4CD7-8A2D-545519723D3A}" destId="{33239EEA-91C1-4DE7-B9DF-DFD882D7BCB0}" srcOrd="1" destOrd="0" presId="urn:microsoft.com/office/officeart/2005/8/layout/orgChart1"/>
    <dgm:cxn modelId="{AC82A7F4-9410-4D18-AFCB-F82E4C62A8BC}" srcId="{246F4E2F-F0C3-4124-A175-6D480EE004F1}" destId="{F56643B9-9335-4DF0-8654-51CCF966CE34}" srcOrd="0" destOrd="0" parTransId="{D3AD455A-8ADA-4D47-B52E-8E2A6879E8A4}" sibTransId="{96EDA3F5-B8CF-4EBC-B987-89F4467F8608}"/>
    <dgm:cxn modelId="{3C122FF2-7D50-4A86-BD61-A43F49608CD5}" type="presOf" srcId="{3EFE2C9C-FC7A-4862-8AF2-8CF41938837D}" destId="{6AA7DCAC-5F97-49CD-9048-D17E9888C4EE}" srcOrd="0" destOrd="0" presId="urn:microsoft.com/office/officeart/2005/8/layout/orgChart1"/>
    <dgm:cxn modelId="{3E511AE3-3F45-44A0-8E37-7806F6A0176B}" type="presOf" srcId="{D3AD455A-8ADA-4D47-B52E-8E2A6879E8A4}" destId="{AD0F3B6C-8145-4BD6-BCAB-77386DCE480F}" srcOrd="0" destOrd="0" presId="urn:microsoft.com/office/officeart/2005/8/layout/orgChart1"/>
    <dgm:cxn modelId="{ED333615-EB23-4415-AD18-EB577CCF3133}" type="presOf" srcId="{A58ABCDA-EB9E-4838-B177-BC189E4EA41C}" destId="{8D0B96F8-FBED-4413-A685-3ADDBD6580F5}" srcOrd="0" destOrd="0" presId="urn:microsoft.com/office/officeart/2005/8/layout/orgChart1"/>
    <dgm:cxn modelId="{EB77FE3E-EBAB-4D42-B49B-6AFE7FF3C6C1}" srcId="{2B90DCFB-09A2-495D-B8D7-F85D0D9301E4}" destId="{E019BA3F-6898-40C9-9ED9-0BE10135B063}" srcOrd="0" destOrd="0" parTransId="{D28DFA1C-090E-486A-984A-369418B07AAA}" sibTransId="{26C0A4BE-416A-4C52-B9F6-A40D9123F354}"/>
    <dgm:cxn modelId="{32757900-00E3-43AC-9235-1B302DEB9D89}" srcId="{F56643B9-9335-4DF0-8654-51CCF966CE34}" destId="{E0903FCB-52C2-4C98-9929-8012DD45CE31}" srcOrd="0" destOrd="0" parTransId="{63913899-1B9E-485B-9C52-F75A9E52E6EB}" sibTransId="{234CF9DB-D63A-4F71-937D-71CCF748ABF6}"/>
    <dgm:cxn modelId="{35605702-B2DC-4CFF-9933-1DD005387657}" type="presOf" srcId="{DF98D60C-7BCB-4CD7-8A2D-545519723D3A}" destId="{86FAEC35-CC30-4B1F-88A6-48112B292774}" srcOrd="0" destOrd="0" presId="urn:microsoft.com/office/officeart/2005/8/layout/orgChart1"/>
    <dgm:cxn modelId="{83CC4285-247D-496B-B1B9-F6532368B1F4}" srcId="{F56643B9-9335-4DF0-8654-51CCF966CE34}" destId="{9AF3296E-E043-4C45-A980-03C5266E218E}" srcOrd="1" destOrd="0" parTransId="{A58ABCDA-EB9E-4838-B177-BC189E4EA41C}" sibTransId="{8B74F65A-F93D-45A9-BD77-F09A5B5FEC2E}"/>
    <dgm:cxn modelId="{92E91E7E-5A16-48A1-BCD9-FAC226085020}" type="presOf" srcId="{1C02E9CD-54ED-4E27-9813-0AF851684DA3}" destId="{0150CA5A-A2FF-4882-85E4-E45702D73679}" srcOrd="0" destOrd="0" presId="urn:microsoft.com/office/officeart/2005/8/layout/orgChart1"/>
    <dgm:cxn modelId="{6E245F80-F5C2-439B-AB35-A6A9F22C4090}" type="presOf" srcId="{9AF3296E-E043-4C45-A980-03C5266E218E}" destId="{1BDE8994-0D57-4C3F-A168-9AA6136233F6}" srcOrd="0" destOrd="0" presId="urn:microsoft.com/office/officeart/2005/8/layout/orgChart1"/>
    <dgm:cxn modelId="{EF80EDCB-610E-41EB-B0CE-0A2EB4FA8F2D}" type="presOf" srcId="{E0903FCB-52C2-4C98-9929-8012DD45CE31}" destId="{23D474B7-6D42-46AC-BBC3-F9D466C05B45}" srcOrd="1" destOrd="0" presId="urn:microsoft.com/office/officeart/2005/8/layout/orgChart1"/>
    <dgm:cxn modelId="{9CC94F83-AEB3-4056-A09B-43F67975341D}" type="presOf" srcId="{246F4E2F-F0C3-4124-A175-6D480EE004F1}" destId="{053A8833-37E5-42CF-9CCA-8A8F209A78B4}" srcOrd="0" destOrd="0" presId="urn:microsoft.com/office/officeart/2005/8/layout/orgChart1"/>
    <dgm:cxn modelId="{DDB89C36-F4F2-4595-8F3D-DC16857888F7}" type="presOf" srcId="{2A29F4A8-EC24-4D87-88B8-2536B1B89F93}" destId="{4F0EC802-1418-43A0-BE36-18FAF7882582}" srcOrd="0" destOrd="0" presId="urn:microsoft.com/office/officeart/2005/8/layout/orgChart1"/>
    <dgm:cxn modelId="{C32B7AA7-8FAD-46C1-B1A0-5546B0E67A22}" type="presOf" srcId="{3EFE2C9C-FC7A-4862-8AF2-8CF41938837D}" destId="{5C90234B-A94B-4EED-BB80-BC22DE69287F}" srcOrd="1" destOrd="0" presId="urn:microsoft.com/office/officeart/2005/8/layout/orgChart1"/>
    <dgm:cxn modelId="{02446041-2E68-4739-9D3C-D9B7E91EBA08}" srcId="{246F4E2F-F0C3-4124-A175-6D480EE004F1}" destId="{DF98D60C-7BCB-4CD7-8A2D-545519723D3A}" srcOrd="2" destOrd="0" parTransId="{F64AAD57-DC0E-4AD5-9354-C1559747BCF5}" sibTransId="{6C358328-E60E-4CE5-B600-91F2FECF03E1}"/>
    <dgm:cxn modelId="{5AC6D2BE-B34F-4635-BC1F-53899414335F}" type="presOf" srcId="{E0903FCB-52C2-4C98-9929-8012DD45CE31}" destId="{D8729347-8B57-4228-B8CC-0132FCBFFE22}" srcOrd="0" destOrd="0" presId="urn:microsoft.com/office/officeart/2005/8/layout/orgChart1"/>
    <dgm:cxn modelId="{5A3FD740-DD38-461B-B7F3-DBA17BF27D0D}" type="presOf" srcId="{2AB6C6D7-F0B0-452C-9E2D-96F3DE5F58D0}" destId="{FF33492B-A202-44C6-97C3-AF4AC075268D}" srcOrd="0" destOrd="0" presId="urn:microsoft.com/office/officeart/2005/8/layout/orgChart1"/>
    <dgm:cxn modelId="{8EEE2ED5-3830-45C6-A1F6-969ECD5A0EC3}" type="presOf" srcId="{F56643B9-9335-4DF0-8654-51CCF966CE34}" destId="{B9DE7D19-E3B5-470C-89B9-E76FA58C8878}" srcOrd="1" destOrd="0" presId="urn:microsoft.com/office/officeart/2005/8/layout/orgChart1"/>
    <dgm:cxn modelId="{003E0D93-F85A-45C4-AC0C-1FD5F6CD99C4}" srcId="{E019BA3F-6898-40C9-9ED9-0BE10135B063}" destId="{246F4E2F-F0C3-4124-A175-6D480EE004F1}" srcOrd="0" destOrd="0" parTransId="{1C02E9CD-54ED-4E27-9813-0AF851684DA3}" sibTransId="{98EC6223-F679-4E15-9458-12F72D822397}"/>
    <dgm:cxn modelId="{BEA09192-F40E-4177-965E-5AC10EA97DA8}" type="presOf" srcId="{0B2C48D5-AAF4-4F66-B186-AAB07AE445EC}" destId="{24A43E7C-B9F7-42B2-970A-777AB34985E7}" srcOrd="0" destOrd="0" presId="urn:microsoft.com/office/officeart/2005/8/layout/orgChart1"/>
    <dgm:cxn modelId="{38B54A84-D876-44AB-9EFA-D5FFFA708AE4}" type="presOf" srcId="{E019BA3F-6898-40C9-9ED9-0BE10135B063}" destId="{1EB79223-990B-4505-B9EF-68067741CB97}" srcOrd="0" destOrd="0" presId="urn:microsoft.com/office/officeart/2005/8/layout/orgChart1"/>
    <dgm:cxn modelId="{1B25ADE6-C924-4A5C-8549-D91048FCB8CB}" type="presOf" srcId="{2A29F4A8-EC24-4D87-88B8-2536B1B89F93}" destId="{DEDD0440-C06F-4CC9-A2D8-4806C9A86556}" srcOrd="1" destOrd="0" presId="urn:microsoft.com/office/officeart/2005/8/layout/orgChart1"/>
    <dgm:cxn modelId="{F8FD008A-DFA2-4836-ADA9-04CA6EF91556}" type="presOf" srcId="{F64AAD57-DC0E-4AD5-9354-C1559747BCF5}" destId="{5FEEEC37-2590-4DE7-B83D-C69A9C542534}" srcOrd="0" destOrd="0" presId="urn:microsoft.com/office/officeart/2005/8/layout/orgChart1"/>
    <dgm:cxn modelId="{080E6AF4-C146-41C2-9F5E-324D3A4E12A5}" type="presOf" srcId="{9AF3296E-E043-4C45-A980-03C5266E218E}" destId="{C34333DE-2F9A-4DFE-A562-92D3F68BB249}" srcOrd="1" destOrd="0" presId="urn:microsoft.com/office/officeart/2005/8/layout/orgChart1"/>
    <dgm:cxn modelId="{43188305-8D49-4C3F-9A21-7B32D0F54585}" type="presParOf" srcId="{E3E4442C-B700-426E-BA4B-54919A795399}" destId="{2832F2FC-FFEC-479D-BF65-281600444219}" srcOrd="0" destOrd="0" presId="urn:microsoft.com/office/officeart/2005/8/layout/orgChart1"/>
    <dgm:cxn modelId="{4A6ACD6D-3A48-4F96-A7F9-5FFFBD143635}" type="presParOf" srcId="{2832F2FC-FFEC-479D-BF65-281600444219}" destId="{F1C8D11A-D6C9-4FE6-8DE1-6EB59A774681}" srcOrd="0" destOrd="0" presId="urn:microsoft.com/office/officeart/2005/8/layout/orgChart1"/>
    <dgm:cxn modelId="{7D61078B-EF40-4AA1-AACE-F567763DDFC1}" type="presParOf" srcId="{F1C8D11A-D6C9-4FE6-8DE1-6EB59A774681}" destId="{1EB79223-990B-4505-B9EF-68067741CB97}" srcOrd="0" destOrd="0" presId="urn:microsoft.com/office/officeart/2005/8/layout/orgChart1"/>
    <dgm:cxn modelId="{3C912224-8C32-48A9-9711-B82FB6188EA1}" type="presParOf" srcId="{F1C8D11A-D6C9-4FE6-8DE1-6EB59A774681}" destId="{2ED6A69E-0F23-4EFF-8341-B9151A98A02A}" srcOrd="1" destOrd="0" presId="urn:microsoft.com/office/officeart/2005/8/layout/orgChart1"/>
    <dgm:cxn modelId="{0642BB16-EDB9-49F5-A15F-32560190BBDA}" type="presParOf" srcId="{2832F2FC-FFEC-479D-BF65-281600444219}" destId="{F4478992-03D3-4045-AE50-9655CC257679}" srcOrd="1" destOrd="0" presId="urn:microsoft.com/office/officeart/2005/8/layout/orgChart1"/>
    <dgm:cxn modelId="{4B2691E6-436C-48A6-BDFC-E4489A6818EC}" type="presParOf" srcId="{F4478992-03D3-4045-AE50-9655CC257679}" destId="{0150CA5A-A2FF-4882-85E4-E45702D73679}" srcOrd="0" destOrd="0" presId="urn:microsoft.com/office/officeart/2005/8/layout/orgChart1"/>
    <dgm:cxn modelId="{3C848476-817B-4383-AD10-D9D628D39BDD}" type="presParOf" srcId="{F4478992-03D3-4045-AE50-9655CC257679}" destId="{D01BB597-5470-406F-A9D5-0366F2AB5B80}" srcOrd="1" destOrd="0" presId="urn:microsoft.com/office/officeart/2005/8/layout/orgChart1"/>
    <dgm:cxn modelId="{CB5E5363-3C3B-4B9A-8C47-4E0205C61B85}" type="presParOf" srcId="{D01BB597-5470-406F-A9D5-0366F2AB5B80}" destId="{03E6383F-23AF-417E-A2D4-C6269CE5B0E3}" srcOrd="0" destOrd="0" presId="urn:microsoft.com/office/officeart/2005/8/layout/orgChart1"/>
    <dgm:cxn modelId="{14A1FD71-2AC3-4E7D-9851-F876F60BA323}" type="presParOf" srcId="{03E6383F-23AF-417E-A2D4-C6269CE5B0E3}" destId="{053A8833-37E5-42CF-9CCA-8A8F209A78B4}" srcOrd="0" destOrd="0" presId="urn:microsoft.com/office/officeart/2005/8/layout/orgChart1"/>
    <dgm:cxn modelId="{4EB22E75-B9DE-44B0-B703-9D04AF1A7ED4}" type="presParOf" srcId="{03E6383F-23AF-417E-A2D4-C6269CE5B0E3}" destId="{FB7225D2-F45F-4822-B345-9CB6471E7F95}" srcOrd="1" destOrd="0" presId="urn:microsoft.com/office/officeart/2005/8/layout/orgChart1"/>
    <dgm:cxn modelId="{4EA8AB5D-8A6B-4B81-9EC7-1E3095DFFEAD}" type="presParOf" srcId="{D01BB597-5470-406F-A9D5-0366F2AB5B80}" destId="{26CA2CF2-92DA-441B-A76C-840B326FC95D}" srcOrd="1" destOrd="0" presId="urn:microsoft.com/office/officeart/2005/8/layout/orgChart1"/>
    <dgm:cxn modelId="{C3B892F4-0C20-4E06-98E5-A45BEE185EC2}" type="presParOf" srcId="{26CA2CF2-92DA-441B-A76C-840B326FC95D}" destId="{AD0F3B6C-8145-4BD6-BCAB-77386DCE480F}" srcOrd="0" destOrd="0" presId="urn:microsoft.com/office/officeart/2005/8/layout/orgChart1"/>
    <dgm:cxn modelId="{CE753209-F084-4C3C-A559-9C6963F23055}" type="presParOf" srcId="{26CA2CF2-92DA-441B-A76C-840B326FC95D}" destId="{FAEB3BA1-50A7-4366-8190-AD187D59F5E6}" srcOrd="1" destOrd="0" presId="urn:microsoft.com/office/officeart/2005/8/layout/orgChart1"/>
    <dgm:cxn modelId="{1FC7B83B-A522-4F51-924B-BB8AF65BA8A0}" type="presParOf" srcId="{FAEB3BA1-50A7-4366-8190-AD187D59F5E6}" destId="{DD246012-6965-47CD-B6B1-92C418C23CB3}" srcOrd="0" destOrd="0" presId="urn:microsoft.com/office/officeart/2005/8/layout/orgChart1"/>
    <dgm:cxn modelId="{62FA1695-85D2-4121-9CD1-504EE02B5056}" type="presParOf" srcId="{DD246012-6965-47CD-B6B1-92C418C23CB3}" destId="{6CCC2D5A-A830-4662-810D-E4FB09665163}" srcOrd="0" destOrd="0" presId="urn:microsoft.com/office/officeart/2005/8/layout/orgChart1"/>
    <dgm:cxn modelId="{350B1198-5FF0-438E-900E-2490EB6AFD57}" type="presParOf" srcId="{DD246012-6965-47CD-B6B1-92C418C23CB3}" destId="{B9DE7D19-E3B5-470C-89B9-E76FA58C8878}" srcOrd="1" destOrd="0" presId="urn:microsoft.com/office/officeart/2005/8/layout/orgChart1"/>
    <dgm:cxn modelId="{CEB9D31C-63AD-461E-BB11-60B5075750B2}" type="presParOf" srcId="{FAEB3BA1-50A7-4366-8190-AD187D59F5E6}" destId="{1996FF7A-889A-4ED9-80F4-0273C6F4A757}" srcOrd="1" destOrd="0" presId="urn:microsoft.com/office/officeart/2005/8/layout/orgChart1"/>
    <dgm:cxn modelId="{1F969FBE-1EEC-4498-9D88-91A783C3FDD6}" type="presParOf" srcId="{1996FF7A-889A-4ED9-80F4-0273C6F4A757}" destId="{1697C5FA-D38D-4E0C-A391-1ED19E6DACA1}" srcOrd="0" destOrd="0" presId="urn:microsoft.com/office/officeart/2005/8/layout/orgChart1"/>
    <dgm:cxn modelId="{8D39B48E-B05A-4A77-8C97-9A8E428F7BCF}" type="presParOf" srcId="{1996FF7A-889A-4ED9-80F4-0273C6F4A757}" destId="{3A16450C-071C-4614-8F31-5AD9F0F7B05C}" srcOrd="1" destOrd="0" presId="urn:microsoft.com/office/officeart/2005/8/layout/orgChart1"/>
    <dgm:cxn modelId="{7E78CE92-4030-44B5-9285-FC556A1C394D}" type="presParOf" srcId="{3A16450C-071C-4614-8F31-5AD9F0F7B05C}" destId="{6AB1D7AC-0F9E-42EB-99A1-8BCFF41957C3}" srcOrd="0" destOrd="0" presId="urn:microsoft.com/office/officeart/2005/8/layout/orgChart1"/>
    <dgm:cxn modelId="{F8279C28-A993-44B3-8365-762142D04216}" type="presParOf" srcId="{6AB1D7AC-0F9E-42EB-99A1-8BCFF41957C3}" destId="{D8729347-8B57-4228-B8CC-0132FCBFFE22}" srcOrd="0" destOrd="0" presId="urn:microsoft.com/office/officeart/2005/8/layout/orgChart1"/>
    <dgm:cxn modelId="{AE3FD349-159E-444B-A3AD-E20A7A5F85AA}" type="presParOf" srcId="{6AB1D7AC-0F9E-42EB-99A1-8BCFF41957C3}" destId="{23D474B7-6D42-46AC-BBC3-F9D466C05B45}" srcOrd="1" destOrd="0" presId="urn:microsoft.com/office/officeart/2005/8/layout/orgChart1"/>
    <dgm:cxn modelId="{DEF7F324-5AD1-4D7E-9121-88A3CE3DB44C}" type="presParOf" srcId="{3A16450C-071C-4614-8F31-5AD9F0F7B05C}" destId="{4CD73125-557B-4307-B099-34334BBC0AA6}" srcOrd="1" destOrd="0" presId="urn:microsoft.com/office/officeart/2005/8/layout/orgChart1"/>
    <dgm:cxn modelId="{EE140887-005F-4303-A747-12975A7D8F75}" type="presParOf" srcId="{3A16450C-071C-4614-8F31-5AD9F0F7B05C}" destId="{7459CF1F-B0CD-4690-BA3D-45CC618A0C1A}" srcOrd="2" destOrd="0" presId="urn:microsoft.com/office/officeart/2005/8/layout/orgChart1"/>
    <dgm:cxn modelId="{88694626-F4A0-4327-9097-8A333171C75F}" type="presParOf" srcId="{1996FF7A-889A-4ED9-80F4-0273C6F4A757}" destId="{8D0B96F8-FBED-4413-A685-3ADDBD6580F5}" srcOrd="2" destOrd="0" presId="urn:microsoft.com/office/officeart/2005/8/layout/orgChart1"/>
    <dgm:cxn modelId="{C14149DF-7F81-49C8-9CB5-3873FE9525AF}" type="presParOf" srcId="{1996FF7A-889A-4ED9-80F4-0273C6F4A757}" destId="{8749DD79-477F-4A71-B326-09063D8B9BDE}" srcOrd="3" destOrd="0" presId="urn:microsoft.com/office/officeart/2005/8/layout/orgChart1"/>
    <dgm:cxn modelId="{C043B90C-8E72-4889-8710-37CD52CBB8F7}" type="presParOf" srcId="{8749DD79-477F-4A71-B326-09063D8B9BDE}" destId="{52B6FF17-C3BF-43B9-B563-6691ED7B71E2}" srcOrd="0" destOrd="0" presId="urn:microsoft.com/office/officeart/2005/8/layout/orgChart1"/>
    <dgm:cxn modelId="{80791AD4-F935-4AFB-9602-8E81235CE9B9}" type="presParOf" srcId="{52B6FF17-C3BF-43B9-B563-6691ED7B71E2}" destId="{1BDE8994-0D57-4C3F-A168-9AA6136233F6}" srcOrd="0" destOrd="0" presId="urn:microsoft.com/office/officeart/2005/8/layout/orgChart1"/>
    <dgm:cxn modelId="{E3DFDBF4-A55A-44A8-A971-66A9C27E9C09}" type="presParOf" srcId="{52B6FF17-C3BF-43B9-B563-6691ED7B71E2}" destId="{C34333DE-2F9A-4DFE-A562-92D3F68BB249}" srcOrd="1" destOrd="0" presId="urn:microsoft.com/office/officeart/2005/8/layout/orgChart1"/>
    <dgm:cxn modelId="{6FB0C7D1-459F-48A8-ACEA-0D44D561391F}" type="presParOf" srcId="{8749DD79-477F-4A71-B326-09063D8B9BDE}" destId="{A1C9EB5B-5CDA-4F3A-B87A-390FDD827385}" srcOrd="1" destOrd="0" presId="urn:microsoft.com/office/officeart/2005/8/layout/orgChart1"/>
    <dgm:cxn modelId="{BA670568-40C8-41BB-B740-65970BF03DE0}" type="presParOf" srcId="{8749DD79-477F-4A71-B326-09063D8B9BDE}" destId="{2C997A78-D081-4BC6-B16C-B783542D95E1}" srcOrd="2" destOrd="0" presId="urn:microsoft.com/office/officeart/2005/8/layout/orgChart1"/>
    <dgm:cxn modelId="{8096DB1F-A061-4DBD-BAD3-55E9FF9C9A73}" type="presParOf" srcId="{1996FF7A-889A-4ED9-80F4-0273C6F4A757}" destId="{24A43E7C-B9F7-42B2-970A-777AB34985E7}" srcOrd="4" destOrd="0" presId="urn:microsoft.com/office/officeart/2005/8/layout/orgChart1"/>
    <dgm:cxn modelId="{88F6FAF7-B1B3-40B9-AC99-38F506F951B4}" type="presParOf" srcId="{1996FF7A-889A-4ED9-80F4-0273C6F4A757}" destId="{5FF4B5C4-FBCB-415B-A279-70D69A5F318E}" srcOrd="5" destOrd="0" presId="urn:microsoft.com/office/officeart/2005/8/layout/orgChart1"/>
    <dgm:cxn modelId="{6310716A-3D96-4192-980E-7E489E238F5C}" type="presParOf" srcId="{5FF4B5C4-FBCB-415B-A279-70D69A5F318E}" destId="{796E00D2-35F6-4EEE-984B-24E8B74AE4A9}" srcOrd="0" destOrd="0" presId="urn:microsoft.com/office/officeart/2005/8/layout/orgChart1"/>
    <dgm:cxn modelId="{E805D549-4BB1-438E-B079-A757653824EA}" type="presParOf" srcId="{796E00D2-35F6-4EEE-984B-24E8B74AE4A9}" destId="{4F0EC802-1418-43A0-BE36-18FAF7882582}" srcOrd="0" destOrd="0" presId="urn:microsoft.com/office/officeart/2005/8/layout/orgChart1"/>
    <dgm:cxn modelId="{CC36AECB-895E-4E4A-8D2F-09B994B4C8F0}" type="presParOf" srcId="{796E00D2-35F6-4EEE-984B-24E8B74AE4A9}" destId="{DEDD0440-C06F-4CC9-A2D8-4806C9A86556}" srcOrd="1" destOrd="0" presId="urn:microsoft.com/office/officeart/2005/8/layout/orgChart1"/>
    <dgm:cxn modelId="{E054407C-86A5-4874-9F26-FB4589108E4E}" type="presParOf" srcId="{5FF4B5C4-FBCB-415B-A279-70D69A5F318E}" destId="{0DB9A997-3C1A-47C2-AB08-B9405AC6F458}" srcOrd="1" destOrd="0" presId="urn:microsoft.com/office/officeart/2005/8/layout/orgChart1"/>
    <dgm:cxn modelId="{47A0D560-7D04-4724-928F-D4069389540E}" type="presParOf" srcId="{5FF4B5C4-FBCB-415B-A279-70D69A5F318E}" destId="{005953DF-83CB-4A81-84F0-18D76C672AA7}" srcOrd="2" destOrd="0" presId="urn:microsoft.com/office/officeart/2005/8/layout/orgChart1"/>
    <dgm:cxn modelId="{C9D81815-BD13-47E8-B4DB-7B73E1E1A396}" type="presParOf" srcId="{FAEB3BA1-50A7-4366-8190-AD187D59F5E6}" destId="{A7B12963-7C15-4C43-9B8B-7248BE0AC8F2}" srcOrd="2" destOrd="0" presId="urn:microsoft.com/office/officeart/2005/8/layout/orgChart1"/>
    <dgm:cxn modelId="{9139362C-DC6B-4AD0-AD0F-C25288E47228}" type="presParOf" srcId="{26CA2CF2-92DA-441B-A76C-840B326FC95D}" destId="{FF33492B-A202-44C6-97C3-AF4AC075268D}" srcOrd="2" destOrd="0" presId="urn:microsoft.com/office/officeart/2005/8/layout/orgChart1"/>
    <dgm:cxn modelId="{8B7CE5D1-1332-406C-B541-A0DC14759AB7}" type="presParOf" srcId="{26CA2CF2-92DA-441B-A76C-840B326FC95D}" destId="{72B6FC0B-6AE0-4249-9BE4-16707D2D4029}" srcOrd="3" destOrd="0" presId="urn:microsoft.com/office/officeart/2005/8/layout/orgChart1"/>
    <dgm:cxn modelId="{36749F0E-004B-47CD-8BE4-401B7B0C2AE7}" type="presParOf" srcId="{72B6FC0B-6AE0-4249-9BE4-16707D2D4029}" destId="{81755CFF-65AD-4C44-8042-6BB8285FB355}" srcOrd="0" destOrd="0" presId="urn:microsoft.com/office/officeart/2005/8/layout/orgChart1"/>
    <dgm:cxn modelId="{C9E02A61-C8F0-4534-AFDF-0BBA0E274B55}" type="presParOf" srcId="{81755CFF-65AD-4C44-8042-6BB8285FB355}" destId="{6AA7DCAC-5F97-49CD-9048-D17E9888C4EE}" srcOrd="0" destOrd="0" presId="urn:microsoft.com/office/officeart/2005/8/layout/orgChart1"/>
    <dgm:cxn modelId="{3F29BA3D-F2D9-46D4-8CCF-091A240C3C13}" type="presParOf" srcId="{81755CFF-65AD-4C44-8042-6BB8285FB355}" destId="{5C90234B-A94B-4EED-BB80-BC22DE69287F}" srcOrd="1" destOrd="0" presId="urn:microsoft.com/office/officeart/2005/8/layout/orgChart1"/>
    <dgm:cxn modelId="{6B0DC27D-8E4B-4F53-9422-7C6102D366F4}" type="presParOf" srcId="{72B6FC0B-6AE0-4249-9BE4-16707D2D4029}" destId="{0ABDA004-0A6B-4F5D-8792-5D155CC9FFBA}" srcOrd="1" destOrd="0" presId="urn:microsoft.com/office/officeart/2005/8/layout/orgChart1"/>
    <dgm:cxn modelId="{CCC87894-C2D8-41F2-9044-870BEACAD5AC}" type="presParOf" srcId="{72B6FC0B-6AE0-4249-9BE4-16707D2D4029}" destId="{8919C604-32F8-46AB-8448-927547714D23}" srcOrd="2" destOrd="0" presId="urn:microsoft.com/office/officeart/2005/8/layout/orgChart1"/>
    <dgm:cxn modelId="{AD53A943-DA90-4D5C-A925-CFF1B078BEB2}" type="presParOf" srcId="{26CA2CF2-92DA-441B-A76C-840B326FC95D}" destId="{5FEEEC37-2590-4DE7-B83D-C69A9C542534}" srcOrd="4" destOrd="0" presId="urn:microsoft.com/office/officeart/2005/8/layout/orgChart1"/>
    <dgm:cxn modelId="{F442305E-9DCF-4266-A9B8-0F5DCF0C4759}" type="presParOf" srcId="{26CA2CF2-92DA-441B-A76C-840B326FC95D}" destId="{92A67EB6-6180-4477-B16C-0323A927186E}" srcOrd="5" destOrd="0" presId="urn:microsoft.com/office/officeart/2005/8/layout/orgChart1"/>
    <dgm:cxn modelId="{243332BB-B244-43F2-9ECF-9A5C8F09A0A6}" type="presParOf" srcId="{92A67EB6-6180-4477-B16C-0323A927186E}" destId="{82CE708C-F2F0-4A33-BD84-2F97674903BB}" srcOrd="0" destOrd="0" presId="urn:microsoft.com/office/officeart/2005/8/layout/orgChart1"/>
    <dgm:cxn modelId="{47C2C3E8-3603-4C2F-B55D-2126DD935BE0}" type="presParOf" srcId="{82CE708C-F2F0-4A33-BD84-2F97674903BB}" destId="{86FAEC35-CC30-4B1F-88A6-48112B292774}" srcOrd="0" destOrd="0" presId="urn:microsoft.com/office/officeart/2005/8/layout/orgChart1"/>
    <dgm:cxn modelId="{1FDD8FF2-8DDC-46D4-8FE3-9F7C555228D8}" type="presParOf" srcId="{82CE708C-F2F0-4A33-BD84-2F97674903BB}" destId="{33239EEA-91C1-4DE7-B9DF-DFD882D7BCB0}" srcOrd="1" destOrd="0" presId="urn:microsoft.com/office/officeart/2005/8/layout/orgChart1"/>
    <dgm:cxn modelId="{E4A7F79B-DBE3-4FBC-BE5B-522ED39D5F71}" type="presParOf" srcId="{92A67EB6-6180-4477-B16C-0323A927186E}" destId="{EC7CE80E-3FB5-4CDC-B3F7-DB5CEE3EEE24}" srcOrd="1" destOrd="0" presId="urn:microsoft.com/office/officeart/2005/8/layout/orgChart1"/>
    <dgm:cxn modelId="{DA3CBEB4-9E53-4019-950E-9867AA690C1F}" type="presParOf" srcId="{92A67EB6-6180-4477-B16C-0323A927186E}" destId="{0A45E313-FDEC-4E5A-B82A-AA1815F04E40}" srcOrd="2" destOrd="0" presId="urn:microsoft.com/office/officeart/2005/8/layout/orgChart1"/>
    <dgm:cxn modelId="{82C36D05-B40C-4B1E-9C91-A99A18127B24}" type="presParOf" srcId="{D01BB597-5470-406F-A9D5-0366F2AB5B80}" destId="{4883B466-C8AC-423C-B6A6-6DD81F7D0B5B}" srcOrd="2" destOrd="0" presId="urn:microsoft.com/office/officeart/2005/8/layout/orgChart1"/>
    <dgm:cxn modelId="{0173D4B0-D036-4908-B457-876C0A5F4D16}" type="presParOf" srcId="{2832F2FC-FFEC-479D-BF65-281600444219}" destId="{406AA8C6-2927-4B9C-91AA-E051BF9A94CB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2013-06-15T16:03:00Z</dcterms:created>
  <dcterms:modified xsi:type="dcterms:W3CDTF">2013-06-16T07:27:00Z</dcterms:modified>
</cp:coreProperties>
</file>