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9D" w:rsidRDefault="00D76BBC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Данилова Виктория Юрьевна,</w:t>
      </w:r>
      <w:r w:rsidR="00600F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учитель-дефектолог СПб ГБУ «ЦСРИ и ДИ Адмиралтейского района»</w:t>
      </w: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2D9D">
        <w:rPr>
          <w:rFonts w:ascii="Times New Roman" w:hAnsi="Times New Roman" w:cs="Times New Roman"/>
          <w:b/>
          <w:sz w:val="40"/>
          <w:szCs w:val="40"/>
        </w:rPr>
        <w:t>Учим детей общаться</w:t>
      </w: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(консультация для педагогов)</w:t>
      </w: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BBC" w:rsidRDefault="00D76BBC" w:rsidP="0087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6BBC" w:rsidRDefault="00D76BBC" w:rsidP="00876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BC" w:rsidRDefault="00D76BBC" w:rsidP="00876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BC" w:rsidRDefault="00D76BBC" w:rsidP="00876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BC" w:rsidRDefault="00D76BBC" w:rsidP="00876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9F" w:rsidRDefault="006F759F" w:rsidP="0087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p w:rsidR="00AE5CBD" w:rsidRDefault="00AE5CBD" w:rsidP="006F7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Учим детей общать</w:t>
      </w:r>
      <w:r w:rsidR="008760DB">
        <w:rPr>
          <w:rFonts w:ascii="Times New Roman" w:hAnsi="Times New Roman" w:cs="Times New Roman"/>
          <w:b/>
          <w:sz w:val="28"/>
          <w:szCs w:val="28"/>
        </w:rPr>
        <w:t>ся (консультация для педагогов)</w:t>
      </w:r>
    </w:p>
    <w:p w:rsidR="00AE5CBD" w:rsidRDefault="00AE5CBD" w:rsidP="00B654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сверстников</w:t>
      </w:r>
      <w:r w:rsidR="005A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необходимое условие полноценного развития личности ребенка. Он непр</w:t>
      </w:r>
      <w:r w:rsidR="00B65485">
        <w:rPr>
          <w:rFonts w:ascii="Times New Roman" w:hAnsi="Times New Roman" w:cs="Times New Roman"/>
          <w:sz w:val="28"/>
          <w:szCs w:val="28"/>
        </w:rPr>
        <w:t>ерывно приобретает способы обще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54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поведения, учится умению дружно жить, трудиться, достигать поставленной цели, сообща играть.</w:t>
      </w:r>
    </w:p>
    <w:p w:rsidR="00AE5CBD" w:rsidRDefault="00AE5CBD" w:rsidP="00A514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«играть» применительно к ребенку в давние времена означало «жить» и «дружить»</w:t>
      </w:r>
      <w:r w:rsidR="00B65485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>случайно сов</w:t>
      </w:r>
      <w:r w:rsidR="00B65485">
        <w:rPr>
          <w:rFonts w:ascii="Times New Roman" w:hAnsi="Times New Roman" w:cs="Times New Roman"/>
          <w:sz w:val="28"/>
          <w:szCs w:val="28"/>
        </w:rPr>
        <w:t xml:space="preserve">ременный ребенок обычно говорит: </w:t>
      </w:r>
      <w:r>
        <w:rPr>
          <w:rFonts w:ascii="Times New Roman" w:hAnsi="Times New Roman" w:cs="Times New Roman"/>
          <w:sz w:val="28"/>
          <w:szCs w:val="28"/>
        </w:rPr>
        <w:t xml:space="preserve"> «Я хочу играть с тобой» или «Я больше с тобой не играю». Осмысление действа как времени игры, а игры как средства подготовки к будущей жизни – одно из главных положений русской народной педагогики.</w:t>
      </w:r>
    </w:p>
    <w:p w:rsidR="00AE5CBD" w:rsidRDefault="00AE5CBD" w:rsidP="00A514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ведущая деятельность дошкольника имеет большое значение для физического, умственного, нравственного и эстетического воспитания де</w:t>
      </w:r>
      <w:r w:rsidR="00A5140C">
        <w:rPr>
          <w:rFonts w:ascii="Times New Roman" w:hAnsi="Times New Roman" w:cs="Times New Roman"/>
          <w:sz w:val="28"/>
          <w:szCs w:val="28"/>
        </w:rPr>
        <w:t xml:space="preserve">тей. </w:t>
      </w:r>
      <w:r>
        <w:rPr>
          <w:rFonts w:ascii="Times New Roman" w:hAnsi="Times New Roman" w:cs="Times New Roman"/>
          <w:sz w:val="28"/>
          <w:szCs w:val="28"/>
        </w:rPr>
        <w:t>Прежде всего, в игре осуществляется познавательное развитие детей, так как игровая деятельность способствует расширению и углублению пред</w:t>
      </w:r>
      <w:r w:rsidR="00B65485">
        <w:rPr>
          <w:rFonts w:ascii="Times New Roman" w:hAnsi="Times New Roman" w:cs="Times New Roman"/>
          <w:sz w:val="28"/>
          <w:szCs w:val="28"/>
        </w:rPr>
        <w:t>ставлений об окружающей действи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654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льности, совершенствованию внимания, памяти, наблюдательности и мышления. В процессе игры развиваются нравственные качества</w:t>
      </w:r>
      <w:r w:rsidR="00B65485">
        <w:rPr>
          <w:rFonts w:ascii="Times New Roman" w:hAnsi="Times New Roman" w:cs="Times New Roman"/>
          <w:sz w:val="28"/>
          <w:szCs w:val="28"/>
        </w:rPr>
        <w:t xml:space="preserve"> ребенка: см</w:t>
      </w:r>
      <w:r w:rsidR="000B027F">
        <w:rPr>
          <w:rFonts w:ascii="Times New Roman" w:hAnsi="Times New Roman" w:cs="Times New Roman"/>
          <w:sz w:val="28"/>
          <w:szCs w:val="28"/>
        </w:rPr>
        <w:t>елость, решительность, честность, доброжелательност</w:t>
      </w:r>
      <w:r w:rsidR="00B65485">
        <w:rPr>
          <w:rFonts w:ascii="Times New Roman" w:hAnsi="Times New Roman" w:cs="Times New Roman"/>
          <w:sz w:val="28"/>
          <w:szCs w:val="28"/>
        </w:rPr>
        <w:t>ь. Игры способствуют формирован</w:t>
      </w:r>
      <w:r w:rsidR="000B027F">
        <w:rPr>
          <w:rFonts w:ascii="Times New Roman" w:hAnsi="Times New Roman" w:cs="Times New Roman"/>
          <w:sz w:val="28"/>
          <w:szCs w:val="28"/>
        </w:rPr>
        <w:t xml:space="preserve">ию у детей навыков общения, оказывают специфическое воздействие на становление речи. </w:t>
      </w:r>
      <w:r w:rsidR="00B65485">
        <w:rPr>
          <w:rFonts w:ascii="Times New Roman" w:hAnsi="Times New Roman" w:cs="Times New Roman"/>
          <w:sz w:val="28"/>
          <w:szCs w:val="28"/>
        </w:rPr>
        <w:t>В процессе игры взрослому необхо</w:t>
      </w:r>
      <w:r w:rsidR="000B027F">
        <w:rPr>
          <w:rFonts w:ascii="Times New Roman" w:hAnsi="Times New Roman" w:cs="Times New Roman"/>
          <w:sz w:val="28"/>
          <w:szCs w:val="28"/>
        </w:rPr>
        <w:t>д</w:t>
      </w:r>
      <w:r w:rsidR="00B65485">
        <w:rPr>
          <w:rFonts w:ascii="Times New Roman" w:hAnsi="Times New Roman" w:cs="Times New Roman"/>
          <w:sz w:val="28"/>
          <w:szCs w:val="28"/>
        </w:rPr>
        <w:t>имо много р</w:t>
      </w:r>
      <w:r w:rsidR="000B027F">
        <w:rPr>
          <w:rFonts w:ascii="Times New Roman" w:hAnsi="Times New Roman" w:cs="Times New Roman"/>
          <w:sz w:val="28"/>
          <w:szCs w:val="28"/>
        </w:rPr>
        <w:t xml:space="preserve">азговаривать с детьми, </w:t>
      </w:r>
      <w:r w:rsidR="00B65485">
        <w:rPr>
          <w:rFonts w:ascii="Times New Roman" w:hAnsi="Times New Roman" w:cs="Times New Roman"/>
          <w:sz w:val="28"/>
          <w:szCs w:val="28"/>
        </w:rPr>
        <w:t>что</w:t>
      </w:r>
      <w:r w:rsidR="000B027F">
        <w:rPr>
          <w:rFonts w:ascii="Times New Roman" w:hAnsi="Times New Roman" w:cs="Times New Roman"/>
          <w:sz w:val="28"/>
          <w:szCs w:val="28"/>
        </w:rPr>
        <w:t>бы у ребенка возникала потребность в речевом общении.</w:t>
      </w:r>
    </w:p>
    <w:p w:rsidR="000B027F" w:rsidRDefault="000B027F" w:rsidP="00B654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взрослых на речь детей огромно: интонации, жесты, мимика, как в зеркале, отражаются в детях. Взрослым необходимо с</w:t>
      </w:r>
      <w:r w:rsidR="00B65485">
        <w:rPr>
          <w:rFonts w:ascii="Times New Roman" w:hAnsi="Times New Roman" w:cs="Times New Roman"/>
          <w:sz w:val="28"/>
          <w:szCs w:val="28"/>
        </w:rPr>
        <w:t>ледить за собственной речью. Не</w:t>
      </w:r>
      <w:r>
        <w:rPr>
          <w:rFonts w:ascii="Times New Roman" w:hAnsi="Times New Roman" w:cs="Times New Roman"/>
          <w:sz w:val="28"/>
          <w:szCs w:val="28"/>
        </w:rPr>
        <w:t>допустимо, чтобы</w:t>
      </w:r>
      <w:r w:rsidR="00B65485">
        <w:rPr>
          <w:rFonts w:ascii="Times New Roman" w:hAnsi="Times New Roman" w:cs="Times New Roman"/>
          <w:sz w:val="28"/>
          <w:szCs w:val="28"/>
        </w:rPr>
        <w:t xml:space="preserve"> ребенок слышал неправильную ре</w:t>
      </w:r>
      <w:r>
        <w:rPr>
          <w:rFonts w:ascii="Times New Roman" w:hAnsi="Times New Roman" w:cs="Times New Roman"/>
          <w:sz w:val="28"/>
          <w:szCs w:val="28"/>
        </w:rPr>
        <w:t>чь. Копируя взрослых, он повторяет ошибки, нередко ус</w:t>
      </w:r>
      <w:r w:rsidR="00B65485">
        <w:rPr>
          <w:rFonts w:ascii="Times New Roman" w:hAnsi="Times New Roman" w:cs="Times New Roman"/>
          <w:sz w:val="28"/>
          <w:szCs w:val="28"/>
        </w:rPr>
        <w:t>ваивает отрицательную манеру раз</w:t>
      </w:r>
      <w:r>
        <w:rPr>
          <w:rFonts w:ascii="Times New Roman" w:hAnsi="Times New Roman" w:cs="Times New Roman"/>
          <w:sz w:val="28"/>
          <w:szCs w:val="28"/>
        </w:rPr>
        <w:t>говора взрослых.</w:t>
      </w:r>
    </w:p>
    <w:p w:rsidR="000B027F" w:rsidRDefault="000B027F" w:rsidP="00DD23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сдержанность – один из признаков культуры общения. Необходимо не только учитьправильно говорить, нои </w:t>
      </w:r>
      <w:r w:rsidR="00B65485">
        <w:rPr>
          <w:rFonts w:ascii="Times New Roman" w:hAnsi="Times New Roman" w:cs="Times New Roman"/>
          <w:sz w:val="28"/>
          <w:szCs w:val="28"/>
        </w:rPr>
        <w:t>внимательно слушать собеседника.</w:t>
      </w:r>
      <w:r w:rsidR="00DD23C7">
        <w:rPr>
          <w:rFonts w:ascii="Times New Roman" w:hAnsi="Times New Roman" w:cs="Times New Roman"/>
          <w:sz w:val="28"/>
          <w:szCs w:val="28"/>
        </w:rPr>
        <w:t xml:space="preserve"> Очень важно </w:t>
      </w:r>
      <w:r>
        <w:rPr>
          <w:rFonts w:ascii="Times New Roman" w:hAnsi="Times New Roman" w:cs="Times New Roman"/>
          <w:sz w:val="28"/>
          <w:szCs w:val="28"/>
        </w:rPr>
        <w:t xml:space="preserve"> четко и </w:t>
      </w:r>
      <w:r w:rsidR="00DD23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сно сформулировать для ребенка правила, которым</w:t>
      </w:r>
      <w:r w:rsidR="00DD23C7">
        <w:rPr>
          <w:rFonts w:ascii="Times New Roman" w:hAnsi="Times New Roman" w:cs="Times New Roman"/>
          <w:sz w:val="28"/>
          <w:szCs w:val="28"/>
        </w:rPr>
        <w:t xml:space="preserve"> ему надо следовать:</w:t>
      </w:r>
    </w:p>
    <w:p w:rsidR="00DD23C7" w:rsidRDefault="00DD23C7" w:rsidP="00DD2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собеседник не тот, кто умеет хорошо и много говорить, а тот, кто умеет внимательно слушать;</w:t>
      </w:r>
    </w:p>
    <w:p w:rsidR="00DD23C7" w:rsidRDefault="00DD23C7" w:rsidP="00DD2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будут слушать тебя только после того, как ты выслушал их;</w:t>
      </w:r>
    </w:p>
    <w:p w:rsidR="00DD23C7" w:rsidRDefault="00DD23C7" w:rsidP="00DD2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не только слушать, но и слышать;</w:t>
      </w:r>
    </w:p>
    <w:p w:rsidR="00DD23C7" w:rsidRDefault="00DD23C7" w:rsidP="00DD2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послушай, что говорят другие, а потом ты будешь говорить.</w:t>
      </w:r>
    </w:p>
    <w:p w:rsidR="00DD23C7" w:rsidRDefault="00DD23C7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прибегнуть к известной русской пословице: «Слово – серебро, а молчание – золото». Усвоив смысл этой пословицы, ребенок станет реагировать на нее как на условный сигнал, и замечания взрослого не будут казаться обидными. Воспитание речевой культуры у детей начинается с создания относительной тишины.</w:t>
      </w:r>
    </w:p>
    <w:p w:rsidR="00DD23C7" w:rsidRDefault="00DD23C7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Спокойный тон – свидетельство нормального общения детей. Не прерывая игры или занятия ребенка, взрослый может поговорить с ним, обучая своим примером культуре речевого общения.</w:t>
      </w:r>
      <w:r w:rsidR="00663411">
        <w:rPr>
          <w:rFonts w:ascii="Times New Roman" w:hAnsi="Times New Roman" w:cs="Times New Roman"/>
          <w:sz w:val="28"/>
          <w:szCs w:val="28"/>
        </w:rPr>
        <w:t xml:space="preserve"> Здоровая тиш</w:t>
      </w:r>
      <w:r>
        <w:rPr>
          <w:rFonts w:ascii="Times New Roman" w:hAnsi="Times New Roman" w:cs="Times New Roman"/>
          <w:sz w:val="28"/>
          <w:szCs w:val="28"/>
        </w:rPr>
        <w:t>ина – благоприятный и обязательный фон для охраны нервной системы, слуха, голоса, а также</w:t>
      </w:r>
      <w:r w:rsidR="00663411">
        <w:rPr>
          <w:rFonts w:ascii="Times New Roman" w:hAnsi="Times New Roman" w:cs="Times New Roman"/>
          <w:sz w:val="28"/>
          <w:szCs w:val="28"/>
        </w:rPr>
        <w:t xml:space="preserve"> – для воспитания культуры речи. Детей, постоянно находящихся в шумной обстановке, трудно научить разговаривать спокойно, вежливо, выразительно, владеть интонациями и силой голоса.</w:t>
      </w:r>
    </w:p>
    <w:p w:rsidR="00663411" w:rsidRDefault="00663411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сформировать у детей культуру общения в отрыве от развития речи. Эти два процесса тесно взаимосвязаны: если у ребенка плохо развита речь, то ему трудно выразить в вежливой форме свою просьбу, быть интересным собеседником. Четкая и ясная речь является показателем ясности мысли, культуры мышления. Необходимо знакомить ребенка с общепринятыми правилами поведения и требовать выполнения их ребенком. Каждый ребенок должен уяснить и осмыслить, как надо вести себя со взрослыми и сверстниками дома, в детском</w:t>
      </w:r>
      <w:r w:rsidR="00CB0C1B">
        <w:rPr>
          <w:rFonts w:ascii="Times New Roman" w:hAnsi="Times New Roman" w:cs="Times New Roman"/>
          <w:sz w:val="28"/>
          <w:szCs w:val="28"/>
        </w:rPr>
        <w:t xml:space="preserve"> коллективе</w:t>
      </w:r>
      <w:r>
        <w:rPr>
          <w:rFonts w:ascii="Times New Roman" w:hAnsi="Times New Roman" w:cs="Times New Roman"/>
          <w:sz w:val="28"/>
          <w:szCs w:val="28"/>
        </w:rPr>
        <w:t>, на улице, в общественных местах.</w:t>
      </w:r>
    </w:p>
    <w:p w:rsidR="00663411" w:rsidRDefault="00663411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являются для детей ориентиром, при помощи которого они избирают нужные формы поведения. Для того, чтобы дети понимали смысл правил, взрослому необходимо конкретизировать каждое из них, например: «Правило – вежливо здороваться при встрече – это значит здороваться и со взрослыми, и с детьми, и при входе в детский сад и в группу, и при встрече на улице». Такие пояснения целесообразны в соответствующих ситуациях. Напоминание, подсказка взрослых о соблюдении правил является своеобразной профилактикой против возникновения</w:t>
      </w:r>
      <w:r w:rsidR="008851A6">
        <w:rPr>
          <w:rFonts w:ascii="Times New Roman" w:hAnsi="Times New Roman" w:cs="Times New Roman"/>
          <w:sz w:val="28"/>
          <w:szCs w:val="28"/>
        </w:rPr>
        <w:t xml:space="preserve"> отрицательных привычек. Взрослым необходимо всегда помнить, что легче воспитывать разумные привычки и навыки, а перевоспитывать всегда значительно труднее, а иногда и невозможно.</w:t>
      </w:r>
    </w:p>
    <w:p w:rsidR="008851A6" w:rsidRDefault="008851A6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воспитывать у детей навыки культуры общения, приучать их самостоятельно и справедливо разрешать споры и разногласия, формировать ответственность за свои поступки, не перекладывая вину на других, проявляя мужество в разрешении конфликтов.</w:t>
      </w:r>
    </w:p>
    <w:p w:rsidR="008851A6" w:rsidRDefault="008851A6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Взрослые должны помочь детям сформировать правильные отношения между мальчиками и девочками: уступить место девочке, пропустить ее вперед, помочь там, где требуется физическая сила. Пусть при этом совсем маленькие проявления вежливости и внимания лягут в основу взаимоотношений детей.</w:t>
      </w:r>
    </w:p>
    <w:p w:rsidR="008851A6" w:rsidRDefault="008851A6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добиваться, чтобы вежливость детей основывалась на искренности, доброжелательности, уважении к окружающим. Вежливость украшает человека, делает его привлекательным, вызывает у окружающих чувство симпатии. Недаром принято считать ее одним из признаков воспитанности. Без нее невозможно представить себе взаимоотношения людей. Вежливость выражается в умении общаться с окружающими людьми.Это воспитывается у детей всей а</w:t>
      </w:r>
      <w:r w:rsidR="00E61118">
        <w:rPr>
          <w:rFonts w:ascii="Times New Roman" w:hAnsi="Times New Roman" w:cs="Times New Roman"/>
          <w:sz w:val="28"/>
          <w:szCs w:val="28"/>
        </w:rPr>
        <w:t>тмосферой семьи,</w:t>
      </w:r>
      <w:r>
        <w:rPr>
          <w:rFonts w:ascii="Times New Roman" w:hAnsi="Times New Roman" w:cs="Times New Roman"/>
          <w:sz w:val="28"/>
          <w:szCs w:val="28"/>
        </w:rPr>
        <w:t xml:space="preserve"> всеми окружающими взрослыми. И взрослым следует помнить: только вежливость рождает вежливость.</w:t>
      </w:r>
    </w:p>
    <w:p w:rsidR="00213094" w:rsidRDefault="00213094" w:rsidP="00A5140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имеющиеся у детей навыки жизни в кругу сверстников, взрос</w:t>
      </w:r>
      <w:r w:rsidR="00A5140C">
        <w:rPr>
          <w:rFonts w:ascii="Times New Roman" w:hAnsi="Times New Roman" w:cs="Times New Roman"/>
          <w:sz w:val="28"/>
          <w:szCs w:val="28"/>
        </w:rPr>
        <w:t xml:space="preserve">лые формируют культуру общения. </w:t>
      </w:r>
      <w:r>
        <w:rPr>
          <w:rFonts w:ascii="Times New Roman" w:hAnsi="Times New Roman" w:cs="Times New Roman"/>
          <w:sz w:val="28"/>
          <w:szCs w:val="28"/>
        </w:rPr>
        <w:t>Руководя поведением ребенка, взрослый приучает его без крика и ссор договариваться, вежливо обращаться с просьбой, если необходимо, уступать и ждать, спокойно разговаривать, не нарушая игру неуместным вторжением.</w:t>
      </w:r>
    </w:p>
    <w:p w:rsidR="00213094" w:rsidRDefault="00213094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требования легче усваиваются детьми, если взрослый придает поведению детей общественную направленность: считаться с удобствами окружающих, опекать младшего, заступаться за него, понимать, что он слабее, проявлять внимание и сочувствие к сверстникам, предупредительность и уважение к взрослым.</w:t>
      </w:r>
    </w:p>
    <w:p w:rsidR="00213094" w:rsidRDefault="00213094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старше становится ребенок, тем заметнее возрастают и правила, регулирующие общение детей. Все это должно стать нравственной основой культуры поведения. Взрослые должны заботиться о том, чтобы дети приобрели опыт общения на основе чувства доброжелательности.</w:t>
      </w:r>
    </w:p>
    <w:p w:rsidR="00213094" w:rsidRDefault="00213094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дела, игры, труд дают детям возможность упражняться в умении строить отношения друг с другом, руководствуясь правилами, обязательными для всех.</w:t>
      </w:r>
    </w:p>
    <w:p w:rsidR="00213094" w:rsidRPr="00DD23C7" w:rsidRDefault="00213094" w:rsidP="00DD23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ребенка наполнен разнообразной деятельностью. Каждая минута полезной занятости воспитывает его. Об этом постоянно должны помнить взрослые.</w:t>
      </w:r>
    </w:p>
    <w:p w:rsidR="00C32D9D" w:rsidRDefault="00C32D9D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3C7" w:rsidRDefault="00DD23C7" w:rsidP="00C32D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3C7" w:rsidRDefault="00DD23C7" w:rsidP="00DD23C7">
      <w:pPr>
        <w:rPr>
          <w:rFonts w:ascii="Times New Roman" w:hAnsi="Times New Roman" w:cs="Times New Roman"/>
          <w:b/>
          <w:sz w:val="28"/>
          <w:szCs w:val="28"/>
        </w:rPr>
      </w:pPr>
    </w:p>
    <w:p w:rsidR="006F759F" w:rsidRDefault="006F759F" w:rsidP="006F7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AD4063" w:rsidRDefault="00AD4063" w:rsidP="00AD4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4063">
        <w:rPr>
          <w:rFonts w:ascii="Times New Roman" w:hAnsi="Times New Roman" w:cs="Times New Roman"/>
          <w:sz w:val="28"/>
          <w:szCs w:val="28"/>
        </w:rPr>
        <w:t xml:space="preserve">Формановская </w:t>
      </w:r>
      <w:r>
        <w:rPr>
          <w:rFonts w:ascii="Times New Roman" w:hAnsi="Times New Roman" w:cs="Times New Roman"/>
          <w:sz w:val="28"/>
          <w:szCs w:val="28"/>
        </w:rPr>
        <w:t>Н.И. Культура общения и речевого поведения-М.:</w:t>
      </w:r>
      <w:r w:rsidR="005A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Икар,2010</w:t>
      </w:r>
    </w:p>
    <w:p w:rsidR="00AD4063" w:rsidRPr="00AD4063" w:rsidRDefault="00AD4063" w:rsidP="00AD40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Богуш А.М., Аматьева Е.П., Хаджирадаева С.К. Культура речевого общения детей дошкольного возраста</w:t>
      </w:r>
      <w:r w:rsidR="005A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-Минск: Ранок,2000</w:t>
      </w:r>
    </w:p>
    <w:sectPr w:rsidR="00AD4063" w:rsidRPr="00AD4063" w:rsidSect="00B13D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61" w:rsidRDefault="00FE0A61" w:rsidP="00596F0E">
      <w:pPr>
        <w:spacing w:after="0" w:line="240" w:lineRule="auto"/>
      </w:pPr>
      <w:r>
        <w:separator/>
      </w:r>
    </w:p>
  </w:endnote>
  <w:endnote w:type="continuationSeparator" w:id="1">
    <w:p w:rsidR="00FE0A61" w:rsidRDefault="00FE0A61" w:rsidP="0059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61" w:rsidRDefault="00FE0A61" w:rsidP="00596F0E">
      <w:pPr>
        <w:spacing w:after="0" w:line="240" w:lineRule="auto"/>
      </w:pPr>
      <w:r>
        <w:separator/>
      </w:r>
    </w:p>
  </w:footnote>
  <w:footnote w:type="continuationSeparator" w:id="1">
    <w:p w:rsidR="00FE0A61" w:rsidRDefault="00FE0A61" w:rsidP="0059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099511"/>
      <w:docPartObj>
        <w:docPartGallery w:val="Page Numbers (Top of Page)"/>
        <w:docPartUnique/>
      </w:docPartObj>
    </w:sdtPr>
    <w:sdtContent>
      <w:p w:rsidR="00596F0E" w:rsidRDefault="00FB4BCC">
        <w:pPr>
          <w:pStyle w:val="a4"/>
          <w:jc w:val="right"/>
        </w:pPr>
        <w:r>
          <w:fldChar w:fldCharType="begin"/>
        </w:r>
        <w:r w:rsidR="00596F0E">
          <w:instrText>PAGE   \* MERGEFORMAT</w:instrText>
        </w:r>
        <w:r>
          <w:fldChar w:fldCharType="separate"/>
        </w:r>
        <w:r w:rsidR="005A7219">
          <w:rPr>
            <w:noProof/>
          </w:rPr>
          <w:t>1</w:t>
        </w:r>
        <w:r>
          <w:fldChar w:fldCharType="end"/>
        </w:r>
      </w:p>
    </w:sdtContent>
  </w:sdt>
  <w:p w:rsidR="00596F0E" w:rsidRDefault="00596F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95A"/>
    <w:multiLevelType w:val="hybridMultilevel"/>
    <w:tmpl w:val="C7EC3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54990"/>
    <w:multiLevelType w:val="hybridMultilevel"/>
    <w:tmpl w:val="960006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CA274DD"/>
    <w:multiLevelType w:val="hybridMultilevel"/>
    <w:tmpl w:val="0904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CE3"/>
    <w:rsid w:val="000B027F"/>
    <w:rsid w:val="00213094"/>
    <w:rsid w:val="0029344A"/>
    <w:rsid w:val="00373835"/>
    <w:rsid w:val="00401CEA"/>
    <w:rsid w:val="00596F0E"/>
    <w:rsid w:val="005A7219"/>
    <w:rsid w:val="00600F43"/>
    <w:rsid w:val="00663411"/>
    <w:rsid w:val="006F759F"/>
    <w:rsid w:val="0079463C"/>
    <w:rsid w:val="008760DB"/>
    <w:rsid w:val="008851A6"/>
    <w:rsid w:val="00A5140C"/>
    <w:rsid w:val="00AD4063"/>
    <w:rsid w:val="00AE5CBD"/>
    <w:rsid w:val="00B13D77"/>
    <w:rsid w:val="00B14260"/>
    <w:rsid w:val="00B271AE"/>
    <w:rsid w:val="00B65485"/>
    <w:rsid w:val="00B978E0"/>
    <w:rsid w:val="00BB5441"/>
    <w:rsid w:val="00C32D9D"/>
    <w:rsid w:val="00C80B24"/>
    <w:rsid w:val="00C92CE3"/>
    <w:rsid w:val="00CB0C1B"/>
    <w:rsid w:val="00D41BAD"/>
    <w:rsid w:val="00D76BBC"/>
    <w:rsid w:val="00DD23C7"/>
    <w:rsid w:val="00E61118"/>
    <w:rsid w:val="00FB4BCC"/>
    <w:rsid w:val="00FE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F0E"/>
  </w:style>
  <w:style w:type="paragraph" w:styleId="a6">
    <w:name w:val="footer"/>
    <w:basedOn w:val="a"/>
    <w:link w:val="a7"/>
    <w:uiPriority w:val="99"/>
    <w:unhideWhenUsed/>
    <w:rsid w:val="0059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F0E"/>
  </w:style>
  <w:style w:type="paragraph" w:styleId="a6">
    <w:name w:val="footer"/>
    <w:basedOn w:val="a"/>
    <w:link w:val="a7"/>
    <w:uiPriority w:val="99"/>
    <w:unhideWhenUsed/>
    <w:rsid w:val="0059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B861-F0EF-408F-96DA-AB242BB9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Lenovo</cp:lastModifiedBy>
  <cp:revision>15</cp:revision>
  <dcterms:created xsi:type="dcterms:W3CDTF">2013-10-12T10:21:00Z</dcterms:created>
  <dcterms:modified xsi:type="dcterms:W3CDTF">2014-03-14T09:03:00Z</dcterms:modified>
</cp:coreProperties>
</file>