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D" w:rsidRPr="0059372D" w:rsidRDefault="0059372D" w:rsidP="0059372D">
      <w:pPr>
        <w:jc w:val="center"/>
        <w:rPr>
          <w:b/>
          <w:sz w:val="28"/>
          <w:szCs w:val="28"/>
        </w:rPr>
      </w:pPr>
      <w:r w:rsidRPr="0059372D">
        <w:rPr>
          <w:b/>
          <w:sz w:val="28"/>
          <w:szCs w:val="28"/>
        </w:rPr>
        <w:t>Результаты изучения предмета</w:t>
      </w:r>
    </w:p>
    <w:p w:rsidR="0059372D" w:rsidRPr="0059372D" w:rsidRDefault="0059372D" w:rsidP="0059372D">
      <w:pPr>
        <w:rPr>
          <w:b/>
        </w:rPr>
      </w:pPr>
      <w:r>
        <w:t>Деятельность образовате</w:t>
      </w:r>
      <w:r>
        <w:t>льного учреждения общего образо</w:t>
      </w:r>
      <w:r>
        <w:t xml:space="preserve">вания в обучении химии </w:t>
      </w:r>
      <w:r>
        <w:t>направлена на достиже</w:t>
      </w:r>
      <w:r>
        <w:t xml:space="preserve">ние </w:t>
      </w:r>
      <w:proofErr w:type="gramStart"/>
      <w:r>
        <w:t>обучающимися</w:t>
      </w:r>
      <w:proofErr w:type="gramEnd"/>
      <w:r>
        <w:t xml:space="preserve"> следующих </w:t>
      </w:r>
      <w:r w:rsidRPr="0059372D">
        <w:rPr>
          <w:b/>
        </w:rPr>
        <w:t>личностных результатов:</w:t>
      </w:r>
    </w:p>
    <w:p w:rsidR="0059372D" w:rsidRDefault="0059372D" w:rsidP="0059372D">
      <w:r>
        <w:t>1)</w:t>
      </w:r>
      <w:r>
        <w:t>в ценностно-ориент</w:t>
      </w:r>
      <w:r>
        <w:t>ационной сфере — чувство гордос</w:t>
      </w:r>
      <w:r>
        <w:t>ти за российскую химическую науку, гуманизм, отношение к труду, целеустремленность;</w:t>
      </w:r>
    </w:p>
    <w:p w:rsidR="0059372D" w:rsidRDefault="0059372D" w:rsidP="0059372D">
      <w:r>
        <w:t>2)</w:t>
      </w:r>
      <w:r>
        <w:t>в трудовой сфере — готовность к осознанному выбору дальнейшей образовательной траектории;</w:t>
      </w:r>
    </w:p>
    <w:p w:rsidR="0059372D" w:rsidRDefault="0059372D" w:rsidP="0059372D">
      <w:r>
        <w:t>3)</w:t>
      </w:r>
      <w:r>
        <w:t>в познавательной (когнитивной, интеллектуальной) сфере — умение управля</w:t>
      </w:r>
      <w:r>
        <w:t>ть своей познавательной деятель</w:t>
      </w:r>
      <w:r>
        <w:t>ностью.</w:t>
      </w:r>
    </w:p>
    <w:p w:rsidR="0059372D" w:rsidRDefault="0059372D" w:rsidP="0059372D">
      <w:proofErr w:type="spellStart"/>
      <w:r w:rsidRPr="0059372D">
        <w:rPr>
          <w:b/>
        </w:rPr>
        <w:t>Метапредметными</w:t>
      </w:r>
      <w:proofErr w:type="spellEnd"/>
      <w:r w:rsidRPr="0059372D">
        <w:rPr>
          <w:b/>
        </w:rPr>
        <w:t xml:space="preserve"> результатами</w:t>
      </w:r>
      <w:r>
        <w:t xml:space="preserve"> освоения выпускника</w:t>
      </w:r>
      <w:r>
        <w:t>ми основной школы программы по химии являются:</w:t>
      </w:r>
    </w:p>
    <w:p w:rsidR="0059372D" w:rsidRDefault="0059372D" w:rsidP="0059372D">
      <w:r>
        <w:t>1)</w:t>
      </w:r>
      <w:r>
        <w:tab/>
        <w:t>использование умений и навыков различных видов познавательной деятельности, применение основных методов познания (системно-ин</w:t>
      </w:r>
      <w:r>
        <w:t>формационный анализ, моделирова</w:t>
      </w:r>
      <w:r>
        <w:t>ние) для изучения разл</w:t>
      </w:r>
      <w:r>
        <w:t>ичных сторон окружающей действи</w:t>
      </w:r>
      <w:r>
        <w:t>тельности;</w:t>
      </w:r>
    </w:p>
    <w:p w:rsidR="0059372D" w:rsidRDefault="0059372D" w:rsidP="0059372D">
      <w:r>
        <w:t>2)</w:t>
      </w:r>
      <w:r>
        <w:tab/>
        <w:t>использование основных интеллектуальных операций: формулирование гипотез, анализ и синтез, сравнение</w:t>
      </w:r>
      <w:r>
        <w:t>, обоб</w:t>
      </w:r>
      <w:r>
        <w:t>щение, систематизация, выявление причинно-следственных связей, поиск аналогов;</w:t>
      </w:r>
    </w:p>
    <w:p w:rsidR="0059372D" w:rsidRDefault="0059372D" w:rsidP="0059372D">
      <w:r>
        <w:t>3)</w:t>
      </w:r>
      <w:r>
        <w:tab/>
        <w:t>умение генерировать</w:t>
      </w:r>
      <w:r>
        <w:t xml:space="preserve"> идеи и определять средства, не</w:t>
      </w:r>
      <w:r>
        <w:t>обходимые для их реализации;</w:t>
      </w:r>
    </w:p>
    <w:p w:rsidR="0059372D" w:rsidRDefault="0059372D" w:rsidP="0059372D">
      <w:r>
        <w:t>4)</w:t>
      </w:r>
      <w:r>
        <w:tab/>
        <w:t>умение определять ц</w:t>
      </w:r>
      <w:r>
        <w:t>ели и задачи деятельности, выби</w:t>
      </w:r>
      <w:r>
        <w:t>рать средства реализации цели и применять их на практике;</w:t>
      </w:r>
    </w:p>
    <w:p w:rsidR="0059372D" w:rsidRDefault="0059372D" w:rsidP="0059372D">
      <w:r>
        <w:t>5)</w:t>
      </w:r>
      <w:r>
        <w:tab/>
        <w:t xml:space="preserve">использование различных источников для получения химической информации. </w:t>
      </w:r>
    </w:p>
    <w:p w:rsidR="0059372D" w:rsidRDefault="0059372D" w:rsidP="0059372D">
      <w:r w:rsidRPr="0059372D">
        <w:rPr>
          <w:b/>
        </w:rPr>
        <w:t>Предметными результатами</w:t>
      </w:r>
      <w:r>
        <w:t xml:space="preserve"> освоения выпускниками основной школы программы по химии являются:</w:t>
      </w:r>
    </w:p>
    <w:p w:rsidR="0059372D" w:rsidRPr="0059372D" w:rsidRDefault="0059372D" w:rsidP="0059372D">
      <w:pPr>
        <w:rPr>
          <w:u w:val="single"/>
        </w:rPr>
      </w:pPr>
      <w:r w:rsidRPr="0059372D">
        <w:rPr>
          <w:u w:val="single"/>
        </w:rPr>
        <w:t>1.</w:t>
      </w:r>
      <w:r w:rsidRPr="0059372D">
        <w:rPr>
          <w:u w:val="single"/>
        </w:rPr>
        <w:t>В познавательной сфере:</w:t>
      </w:r>
    </w:p>
    <w:p w:rsidR="0059372D" w:rsidRDefault="0059372D" w:rsidP="0059372D">
      <w:proofErr w:type="gramStart"/>
      <w:r>
        <w:t>•давать определения из</w:t>
      </w:r>
      <w:r>
        <w:t>ученных понятий: вещество (хими</w:t>
      </w:r>
      <w:r>
        <w:t xml:space="preserve">ческий элемент, атом, ион, </w:t>
      </w:r>
      <w:r>
        <w:t>молекула, кристаллическая решет</w:t>
      </w:r>
      <w:r>
        <w:t>ка, вещество, простые и с</w:t>
      </w:r>
      <w:r>
        <w:t>ложные вещества, химическая фор</w:t>
      </w:r>
      <w:r>
        <w:t>мула, относительная атом</w:t>
      </w:r>
      <w:r>
        <w:t>ная масса, относительная молеку</w:t>
      </w:r>
      <w:r>
        <w:t>лярная масса, валентность, оксиды, кислоты, основания, соли, амфотерность, индик</w:t>
      </w:r>
      <w:r>
        <w:t>атор, периодический закон, пери</w:t>
      </w:r>
      <w:r>
        <w:t>одическая система, перио</w:t>
      </w:r>
      <w:r>
        <w:t>дическая таблица, изотопы, хими</w:t>
      </w:r>
      <w:r>
        <w:t xml:space="preserve">ческая связь, </w:t>
      </w:r>
      <w:proofErr w:type="spellStart"/>
      <w:r>
        <w:t>электроотрицательность</w:t>
      </w:r>
      <w:proofErr w:type="spellEnd"/>
      <w:r>
        <w:t>, степень окисления, электролит); химическая реакция (химическое уравнение, генетическая связь, окислен</w:t>
      </w:r>
      <w:r>
        <w:t>ие, восстановление, электролити</w:t>
      </w:r>
      <w:r>
        <w:t>ческая диссоциация, скорость химической реакции);</w:t>
      </w:r>
      <w:proofErr w:type="gramEnd"/>
    </w:p>
    <w:p w:rsidR="0059372D" w:rsidRDefault="0059372D" w:rsidP="0059372D">
      <w:r>
        <w:t>•описывать демонстр</w:t>
      </w:r>
      <w:r>
        <w:t>ационные и самостоятельно прове</w:t>
      </w:r>
      <w:r>
        <w:t>денные эксперименты, используя для этого естественный (русский, родной) язык и язык химии;</w:t>
      </w:r>
    </w:p>
    <w:p w:rsidR="0059372D" w:rsidRDefault="0059372D" w:rsidP="0059372D">
      <w:r>
        <w:t xml:space="preserve">•описывать и различать изученные классы неорганических соединений, простые и сложные вещества, химические реакции; </w:t>
      </w:r>
    </w:p>
    <w:p w:rsidR="0059372D" w:rsidRDefault="0059372D" w:rsidP="0059372D">
      <w:r>
        <w:lastRenderedPageBreak/>
        <w:t>•классифицировать изученные объекты и явления;</w:t>
      </w:r>
    </w:p>
    <w:p w:rsidR="0059372D" w:rsidRDefault="0059372D" w:rsidP="0059372D">
      <w:r>
        <w:t>•</w:t>
      </w:r>
      <w:r>
        <w:t>наблюдать демонстрируемые и самостоятельно проводимые опыты, химические реакции, протекающие в природе и в быту;</w:t>
      </w:r>
    </w:p>
    <w:p w:rsidR="0059372D" w:rsidRDefault="0059372D" w:rsidP="0059372D">
      <w:r>
        <w:t>•делать выводы и умоз</w:t>
      </w:r>
      <w:r>
        <w:t>аключения из наблюдений, изучен</w:t>
      </w:r>
      <w:r>
        <w:t>ных химических закономерностей, прогнозировать свойства неизученных веществ по аналогии со свойствами изученных;</w:t>
      </w:r>
    </w:p>
    <w:p w:rsidR="0059372D" w:rsidRDefault="0059372D" w:rsidP="0059372D">
      <w:r>
        <w:t>•структурировать изу</w:t>
      </w:r>
      <w:r>
        <w:t>ченный материал и химическую ин</w:t>
      </w:r>
      <w:r>
        <w:t>формацию, полученную из других источников;</w:t>
      </w:r>
    </w:p>
    <w:p w:rsidR="0059372D" w:rsidRDefault="0059372D" w:rsidP="0059372D">
      <w:r>
        <w:t>•</w:t>
      </w:r>
      <w:r>
        <w:t>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59372D" w:rsidRPr="0059372D" w:rsidRDefault="0059372D" w:rsidP="0059372D">
      <w:pPr>
        <w:rPr>
          <w:u w:val="single"/>
        </w:rPr>
      </w:pPr>
      <w:r w:rsidRPr="0059372D">
        <w:rPr>
          <w:u w:val="single"/>
        </w:rPr>
        <w:t>2.</w:t>
      </w:r>
      <w:r w:rsidRPr="0059372D">
        <w:rPr>
          <w:u w:val="single"/>
        </w:rPr>
        <w:t>В ценностно-ориентационной сфере:</w:t>
      </w:r>
    </w:p>
    <w:p w:rsidR="0059372D" w:rsidRDefault="0059372D" w:rsidP="0059372D">
      <w:r>
        <w:t>•анализировать и оценивать последствия для окружающей</w:t>
      </w:r>
      <w:r>
        <w:t xml:space="preserve"> </w:t>
      </w:r>
      <w:r>
        <w:t>среды бытовой и производственной деятельности человека, связанной с переработкой веществ.</w:t>
      </w:r>
    </w:p>
    <w:p w:rsidR="0059372D" w:rsidRPr="0059372D" w:rsidRDefault="0059372D" w:rsidP="0059372D">
      <w:pPr>
        <w:rPr>
          <w:u w:val="single"/>
        </w:rPr>
      </w:pPr>
      <w:r w:rsidRPr="0059372D">
        <w:rPr>
          <w:u w:val="single"/>
        </w:rPr>
        <w:t>3.</w:t>
      </w:r>
      <w:r w:rsidRPr="0059372D">
        <w:rPr>
          <w:u w:val="single"/>
        </w:rPr>
        <w:t>В трудовой сфере:</w:t>
      </w:r>
    </w:p>
    <w:p w:rsidR="0059372D" w:rsidRDefault="0059372D" w:rsidP="0059372D">
      <w:r>
        <w:t>•</w:t>
      </w:r>
      <w:r>
        <w:t>проводить химический эксперимент.</w:t>
      </w:r>
    </w:p>
    <w:p w:rsidR="0059372D" w:rsidRPr="0059372D" w:rsidRDefault="0059372D" w:rsidP="0059372D">
      <w:pPr>
        <w:rPr>
          <w:u w:val="single"/>
        </w:rPr>
      </w:pPr>
      <w:r w:rsidRPr="0059372D">
        <w:rPr>
          <w:u w:val="single"/>
        </w:rPr>
        <w:t>4.</w:t>
      </w:r>
      <w:r w:rsidRPr="0059372D">
        <w:rPr>
          <w:u w:val="single"/>
        </w:rPr>
        <w:t>В сфере безопасности жизнедеятельности:</w:t>
      </w:r>
    </w:p>
    <w:p w:rsidR="00713553" w:rsidRDefault="0059372D" w:rsidP="0059372D">
      <w:r>
        <w:t>•оказывать первую п</w:t>
      </w:r>
      <w:r>
        <w:t xml:space="preserve">омощь при отравлениях, ожогах и </w:t>
      </w:r>
      <w:r>
        <w:t xml:space="preserve">других травмах, связанных </w:t>
      </w:r>
      <w:r>
        <w:t>с веществами и лабораторным обо</w:t>
      </w:r>
      <w:bookmarkStart w:id="0" w:name="_GoBack"/>
      <w:bookmarkEnd w:id="0"/>
      <w:r>
        <w:t>рудованием.</w:t>
      </w:r>
    </w:p>
    <w:sectPr w:rsidR="0071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D"/>
    <w:rsid w:val="0059372D"/>
    <w:rsid w:val="00713553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2013-11-11T20:01:00Z</dcterms:created>
  <dcterms:modified xsi:type="dcterms:W3CDTF">2013-11-11T20:08:00Z</dcterms:modified>
</cp:coreProperties>
</file>